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A5ADAD" w14:textId="77777777" w:rsidR="005F10CF" w:rsidRPr="005F10CF" w:rsidRDefault="005F10CF" w:rsidP="005F10CF">
      <w:pPr>
        <w:pStyle w:val="Subtitle"/>
        <w:rPr>
          <w:sz w:val="28"/>
          <w:szCs w:val="28"/>
        </w:rPr>
      </w:pPr>
      <w:r w:rsidRPr="005F10CF">
        <w:rPr>
          <w:sz w:val="28"/>
          <w:szCs w:val="28"/>
        </w:rPr>
        <w:t>CITY OF BRADFORD METROPOLITAN DISTRICT COUNCIL</w:t>
      </w:r>
    </w:p>
    <w:p w14:paraId="6F0470C7"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18678592"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0E678B8F" w14:textId="77777777">
        <w:trPr>
          <w:trHeight w:val="476"/>
        </w:trPr>
        <w:tc>
          <w:tcPr>
            <w:tcW w:w="4794" w:type="dxa"/>
          </w:tcPr>
          <w:p w14:paraId="567BFA0B" w14:textId="0BD9EF8B" w:rsidR="005F10CF" w:rsidRPr="001F7FBB" w:rsidRDefault="005F10CF" w:rsidP="00667D0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667D0F">
              <w:rPr>
                <w:rFonts w:ascii="Arial" w:hAnsi="Arial" w:cs="Arial"/>
                <w:b/>
                <w:bCs/>
              </w:rPr>
              <w:t>Corporate Resources</w:t>
            </w:r>
          </w:p>
        </w:tc>
        <w:tc>
          <w:tcPr>
            <w:tcW w:w="4806" w:type="dxa"/>
            <w:gridSpan w:val="2"/>
          </w:tcPr>
          <w:p w14:paraId="6D346730" w14:textId="50C1EDA1" w:rsidR="005F10CF" w:rsidRPr="001F7FBB" w:rsidRDefault="005F10CF" w:rsidP="00B74BF7">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B74BF7">
              <w:rPr>
                <w:rFonts w:ascii="Arial" w:hAnsi="Arial" w:cs="Arial"/>
                <w:b/>
                <w:bCs/>
              </w:rPr>
              <w:t>IT Services</w:t>
            </w:r>
          </w:p>
        </w:tc>
      </w:tr>
      <w:tr w:rsidR="005F10CF" w:rsidRPr="00AE53C0" w14:paraId="5A0E6676" w14:textId="77777777">
        <w:trPr>
          <w:trHeight w:val="476"/>
        </w:trPr>
        <w:tc>
          <w:tcPr>
            <w:tcW w:w="4794" w:type="dxa"/>
          </w:tcPr>
          <w:p w14:paraId="3561AED0" w14:textId="093B8ACE" w:rsidR="005F10CF" w:rsidRPr="001F7FBB" w:rsidRDefault="0071283C" w:rsidP="000044FB">
            <w:pPr>
              <w:tabs>
                <w:tab w:val="left" w:pos="-720"/>
              </w:tabs>
              <w:suppressAutoHyphens/>
              <w:spacing w:before="120" w:after="120"/>
              <w:rPr>
                <w:rFonts w:ascii="Arial" w:hAnsi="Arial" w:cs="Arial"/>
              </w:rPr>
            </w:pPr>
            <w:r>
              <w:rPr>
                <w:rFonts w:ascii="Arial" w:hAnsi="Arial" w:cs="Arial"/>
                <w:b/>
              </w:rPr>
              <w:t xml:space="preserve">POST TITLE: </w:t>
            </w:r>
            <w:r w:rsidR="00823019">
              <w:rPr>
                <w:rFonts w:ascii="Arial" w:hAnsi="Arial" w:cs="Arial"/>
                <w:b/>
              </w:rPr>
              <w:t xml:space="preserve">ISP </w:t>
            </w:r>
            <w:r w:rsidR="000044FB">
              <w:rPr>
                <w:rFonts w:ascii="Arial" w:hAnsi="Arial" w:cs="Arial"/>
                <w:b/>
              </w:rPr>
              <w:t>Incident Manager</w:t>
            </w:r>
            <w:r w:rsidR="00823019">
              <w:rPr>
                <w:rFonts w:ascii="Arial" w:hAnsi="Arial" w:cs="Arial"/>
                <w:b/>
              </w:rPr>
              <w:t xml:space="preserve"> &amp; Service Improvement</w:t>
            </w:r>
          </w:p>
        </w:tc>
        <w:tc>
          <w:tcPr>
            <w:tcW w:w="4806" w:type="dxa"/>
            <w:gridSpan w:val="2"/>
          </w:tcPr>
          <w:p w14:paraId="7F7C2E6F" w14:textId="5FD6A675" w:rsidR="005F10CF" w:rsidRPr="001F7FBB" w:rsidRDefault="005F10CF" w:rsidP="000044FB">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0044FB">
              <w:rPr>
                <w:rFonts w:ascii="Arial" w:hAnsi="Arial" w:cs="Arial"/>
                <w:b/>
              </w:rPr>
              <w:t>IT Service Improvement &amp; Assurance Manager</w:t>
            </w:r>
          </w:p>
        </w:tc>
      </w:tr>
      <w:tr w:rsidR="005F10CF" w:rsidRPr="00AE53C0" w14:paraId="6C9C1DD7" w14:textId="77777777">
        <w:trPr>
          <w:trHeight w:val="476"/>
        </w:trPr>
        <w:tc>
          <w:tcPr>
            <w:tcW w:w="4820" w:type="dxa"/>
            <w:gridSpan w:val="2"/>
          </w:tcPr>
          <w:p w14:paraId="757DACBB" w14:textId="2A29F4F8" w:rsidR="005F10CF" w:rsidRPr="001F7FBB" w:rsidRDefault="005F10CF" w:rsidP="000044FB">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437D07">
              <w:rPr>
                <w:rFonts w:ascii="Arial" w:hAnsi="Arial" w:cs="Arial"/>
                <w:b/>
                <w:bCs/>
              </w:rPr>
              <w:t>Band 6 – PO3</w:t>
            </w:r>
          </w:p>
        </w:tc>
        <w:tc>
          <w:tcPr>
            <w:tcW w:w="4780" w:type="dxa"/>
          </w:tcPr>
          <w:p w14:paraId="71588967" w14:textId="41F35844" w:rsidR="005F10CF" w:rsidRPr="001F7FBB" w:rsidRDefault="003B52EB" w:rsidP="00BB634E">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5F10CF" w:rsidRPr="00AE53C0">
              <w:rPr>
                <w:rFonts w:ascii="Arial" w:hAnsi="Arial" w:cs="Arial"/>
                <w:b/>
                <w:bCs/>
              </w:rPr>
              <w:t>NUMBER :</w:t>
            </w:r>
            <w:r w:rsidR="001F7FBB">
              <w:rPr>
                <w:rFonts w:ascii="Arial" w:hAnsi="Arial" w:cs="Arial"/>
                <w:b/>
                <w:bCs/>
              </w:rPr>
              <w:t xml:space="preserve"> </w:t>
            </w:r>
          </w:p>
        </w:tc>
      </w:tr>
    </w:tbl>
    <w:p w14:paraId="3C31B0D3" w14:textId="77777777" w:rsidR="005F10CF" w:rsidRDefault="005F10CF" w:rsidP="005F10CF">
      <w:pPr>
        <w:tabs>
          <w:tab w:val="left" w:pos="-720"/>
        </w:tabs>
        <w:suppressAutoHyphens/>
        <w:rPr>
          <w:sz w:val="16"/>
        </w:rPr>
      </w:pPr>
    </w:p>
    <w:p w14:paraId="595961E5" w14:textId="77777777" w:rsidR="00567873" w:rsidRPr="00567873" w:rsidRDefault="00567873" w:rsidP="00567873">
      <w:pPr>
        <w:tabs>
          <w:tab w:val="left" w:pos="-720"/>
        </w:tabs>
        <w:suppressAutoHyphens/>
        <w:jc w:val="both"/>
        <w:rPr>
          <w:rFonts w:ascii="Arial" w:eastAsia="Arial" w:hAnsi="Arial" w:cs="Arial"/>
          <w:color w:val="000000"/>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550D86D3" w14:textId="77777777" w:rsidR="001F2A17" w:rsidRDefault="001F2A17" w:rsidP="001F2A17">
      <w:pPr>
        <w:tabs>
          <w:tab w:val="left" w:pos="-720"/>
        </w:tabs>
        <w:suppressAutoHyphens/>
        <w:jc w:val="both"/>
        <w:rPr>
          <w:rFonts w:ascii="Arial" w:hAnsi="Arial" w:cs="Arial"/>
        </w:rPr>
      </w:pPr>
    </w:p>
    <w:p w14:paraId="02FA376E"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542D2437" w14:textId="77777777" w:rsidR="001F2A17" w:rsidRDefault="001F2A17" w:rsidP="001F2A17">
      <w:pPr>
        <w:tabs>
          <w:tab w:val="left" w:pos="-720"/>
        </w:tabs>
        <w:suppressAutoHyphens/>
        <w:jc w:val="both"/>
        <w:rPr>
          <w:rFonts w:ascii="Arial" w:hAnsi="Arial" w:cs="Arial"/>
        </w:rPr>
      </w:pPr>
    </w:p>
    <w:p w14:paraId="62D34718"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5E5B50E3" w14:textId="77777777" w:rsidR="001F2A17" w:rsidRDefault="001F2A17" w:rsidP="001F2A17">
      <w:pPr>
        <w:tabs>
          <w:tab w:val="left" w:pos="-720"/>
        </w:tabs>
        <w:suppressAutoHyphens/>
        <w:jc w:val="both"/>
        <w:rPr>
          <w:rFonts w:ascii="Arial" w:hAnsi="Arial" w:cs="Arial"/>
        </w:rPr>
      </w:pPr>
    </w:p>
    <w:p w14:paraId="703B0741" w14:textId="5C277629" w:rsidR="001F2A17" w:rsidRPr="00DC3FF8" w:rsidRDefault="001F2A17" w:rsidP="001F2A17">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39D2FBC8" w14:textId="77777777" w:rsidR="005F10CF" w:rsidRPr="005F10CF" w:rsidRDefault="005F10CF" w:rsidP="005F10CF">
      <w:pPr>
        <w:rPr>
          <w:rFonts w:ascii="Arial" w:hAnsi="Arial" w:cs="Arial"/>
        </w:rPr>
      </w:pPr>
    </w:p>
    <w:tbl>
      <w:tblPr>
        <w:tblStyle w:val="TableGrid"/>
        <w:tblW w:w="9708" w:type="dxa"/>
        <w:tblLayout w:type="fixed"/>
        <w:tblLook w:val="01E0" w:firstRow="1" w:lastRow="1" w:firstColumn="1" w:lastColumn="1" w:noHBand="0" w:noVBand="0"/>
      </w:tblPr>
      <w:tblGrid>
        <w:gridCol w:w="7788"/>
        <w:gridCol w:w="1920"/>
      </w:tblGrid>
      <w:tr w:rsidR="005F10CF" w14:paraId="4490CE25" w14:textId="77777777" w:rsidTr="00FF1C78">
        <w:tc>
          <w:tcPr>
            <w:tcW w:w="9708" w:type="dxa"/>
            <w:gridSpan w:val="2"/>
            <w:shd w:val="clear" w:color="auto" w:fill="D9D9D9"/>
          </w:tcPr>
          <w:p w14:paraId="6E120683" w14:textId="53E3C7ED" w:rsidR="005F10CF" w:rsidRPr="00B74BF7" w:rsidRDefault="005F10CF" w:rsidP="008A1AED">
            <w:pPr>
              <w:ind w:right="-874"/>
              <w:rPr>
                <w:rFonts w:ascii="Arial" w:hAnsi="Arial" w:cs="Arial"/>
              </w:rPr>
            </w:pPr>
            <w:r w:rsidRPr="00B74BF7">
              <w:rPr>
                <w:rFonts w:ascii="Arial" w:hAnsi="Arial" w:cs="Arial"/>
                <w:b/>
              </w:rPr>
              <w:t>Key Purpose of</w:t>
            </w:r>
            <w:r w:rsidR="003E25F4" w:rsidRPr="00B74BF7">
              <w:rPr>
                <w:rFonts w:ascii="Arial" w:hAnsi="Arial" w:cs="Arial"/>
                <w:b/>
              </w:rPr>
              <w:t xml:space="preserve"> Post</w:t>
            </w:r>
            <w:r w:rsidRPr="00B74BF7">
              <w:rPr>
                <w:rFonts w:ascii="Arial" w:hAnsi="Arial" w:cs="Arial"/>
                <w:b/>
              </w:rPr>
              <w:t>:</w:t>
            </w:r>
          </w:p>
        </w:tc>
      </w:tr>
      <w:tr w:rsidR="005F10CF" w14:paraId="1A5B588A" w14:textId="77777777" w:rsidTr="00FF1C78">
        <w:trPr>
          <w:trHeight w:val="861"/>
        </w:trPr>
        <w:tc>
          <w:tcPr>
            <w:tcW w:w="9708" w:type="dxa"/>
            <w:gridSpan w:val="2"/>
            <w:tcBorders>
              <w:bottom w:val="single" w:sz="4" w:space="0" w:color="auto"/>
            </w:tcBorders>
          </w:tcPr>
          <w:p w14:paraId="2B3A14F4" w14:textId="77777777" w:rsidR="006B1FA4" w:rsidRPr="00B74BF7" w:rsidRDefault="006B1FA4" w:rsidP="006B1FA4">
            <w:pPr>
              <w:ind w:right="-6"/>
              <w:rPr>
                <w:rFonts w:ascii="Arial" w:hAnsi="Arial" w:cs="Arial"/>
              </w:rPr>
            </w:pPr>
          </w:p>
          <w:p w14:paraId="77C47AAA" w14:textId="02D7B955" w:rsidR="00586B32" w:rsidRDefault="000911D4" w:rsidP="006B1FA4">
            <w:pPr>
              <w:ind w:right="-6"/>
              <w:rPr>
                <w:rFonts w:ascii="Arial" w:hAnsi="Arial" w:cs="Arial"/>
              </w:rPr>
            </w:pPr>
            <w:r w:rsidRPr="00B74BF7">
              <w:rPr>
                <w:rFonts w:ascii="Arial" w:hAnsi="Arial" w:cs="Arial"/>
              </w:rPr>
              <w:t xml:space="preserve">Working in </w:t>
            </w:r>
            <w:r w:rsidR="000044FB">
              <w:rPr>
                <w:rFonts w:ascii="Arial" w:hAnsi="Arial" w:cs="Arial"/>
              </w:rPr>
              <w:t>Digital Programmes &amp; Projects team</w:t>
            </w:r>
            <w:r w:rsidR="00C6129F" w:rsidRPr="00B74BF7">
              <w:rPr>
                <w:rFonts w:ascii="Arial" w:hAnsi="Arial" w:cs="Arial"/>
              </w:rPr>
              <w:t xml:space="preserve"> and work</w:t>
            </w:r>
            <w:r w:rsidR="004C79B1">
              <w:rPr>
                <w:rFonts w:ascii="Arial" w:hAnsi="Arial" w:cs="Arial"/>
              </w:rPr>
              <w:t>ing</w:t>
            </w:r>
            <w:r w:rsidR="00C6129F" w:rsidRPr="00B74BF7">
              <w:rPr>
                <w:rFonts w:ascii="Arial" w:hAnsi="Arial" w:cs="Arial"/>
              </w:rPr>
              <w:t xml:space="preserve"> in the </w:t>
            </w:r>
            <w:r w:rsidR="004C79B1">
              <w:rPr>
                <w:rFonts w:ascii="Arial" w:hAnsi="Arial" w:cs="Arial"/>
              </w:rPr>
              <w:t>Service</w:t>
            </w:r>
            <w:r w:rsidR="00256D39" w:rsidRPr="00B74BF7">
              <w:rPr>
                <w:rFonts w:ascii="Arial" w:hAnsi="Arial" w:cs="Arial"/>
              </w:rPr>
              <w:t xml:space="preserve"> Improvement </w:t>
            </w:r>
            <w:r w:rsidR="00C6129F" w:rsidRPr="00B74BF7">
              <w:rPr>
                <w:rFonts w:ascii="Arial" w:hAnsi="Arial" w:cs="Arial"/>
              </w:rPr>
              <w:t xml:space="preserve">team to </w:t>
            </w:r>
            <w:r w:rsidR="009E1FB8" w:rsidRPr="00B74BF7">
              <w:rPr>
                <w:rFonts w:ascii="Arial" w:hAnsi="Arial" w:cs="Arial"/>
              </w:rPr>
              <w:t xml:space="preserve">provide </w:t>
            </w:r>
            <w:r w:rsidR="000044FB">
              <w:rPr>
                <w:rFonts w:ascii="Arial" w:hAnsi="Arial" w:cs="Arial"/>
              </w:rPr>
              <w:t>Incident Management</w:t>
            </w:r>
            <w:r w:rsidR="00256D39" w:rsidRPr="00B74BF7">
              <w:rPr>
                <w:rFonts w:ascii="Arial" w:hAnsi="Arial" w:cs="Arial"/>
              </w:rPr>
              <w:t xml:space="preserve"> </w:t>
            </w:r>
            <w:r w:rsidR="009E1FB8" w:rsidRPr="00B74BF7">
              <w:rPr>
                <w:rFonts w:ascii="Arial" w:hAnsi="Arial" w:cs="Arial"/>
              </w:rPr>
              <w:t>that enables the department to meet and exceed agreed service levels to its customers.</w:t>
            </w:r>
          </w:p>
          <w:p w14:paraId="28EDA069" w14:textId="3F2FAE45" w:rsidR="00535DDE" w:rsidRDefault="00535DDE" w:rsidP="006B1FA4">
            <w:pPr>
              <w:ind w:right="-6"/>
              <w:rPr>
                <w:rFonts w:ascii="Arial" w:hAnsi="Arial" w:cs="Arial"/>
              </w:rPr>
            </w:pPr>
          </w:p>
          <w:p w14:paraId="02413358" w14:textId="001B7396" w:rsidR="006B1FA4" w:rsidRPr="00B74BF7" w:rsidRDefault="00535DDE" w:rsidP="00A44C77">
            <w:pPr>
              <w:ind w:right="-6"/>
              <w:rPr>
                <w:rFonts w:ascii="Arial" w:hAnsi="Arial" w:cs="Arial"/>
              </w:rPr>
            </w:pPr>
            <w:r w:rsidRPr="00D47FBB">
              <w:rPr>
                <w:rFonts w:ascii="Arial" w:hAnsi="Arial" w:cs="Arial"/>
              </w:rPr>
              <w:t xml:space="preserve">As our Incident Manager you will be responsible for managing </w:t>
            </w:r>
            <w:r>
              <w:rPr>
                <w:rFonts w:ascii="Arial" w:hAnsi="Arial" w:cs="Arial"/>
              </w:rPr>
              <w:t xml:space="preserve">the </w:t>
            </w:r>
            <w:r w:rsidRPr="00D47FBB">
              <w:rPr>
                <w:rFonts w:ascii="Arial" w:hAnsi="Arial" w:cs="Arial"/>
              </w:rPr>
              <w:t xml:space="preserve">end to end Incident </w:t>
            </w:r>
            <w:r w:rsidR="00027ED3">
              <w:rPr>
                <w:rFonts w:ascii="Arial" w:hAnsi="Arial" w:cs="Arial"/>
              </w:rPr>
              <w:t xml:space="preserve">Management </w:t>
            </w:r>
            <w:r w:rsidRPr="00D47FBB">
              <w:rPr>
                <w:rFonts w:ascii="Arial" w:hAnsi="Arial" w:cs="Arial"/>
              </w:rPr>
              <w:t xml:space="preserve">process and assisting with proactive Incident Management across our IT </w:t>
            </w:r>
            <w:r>
              <w:rPr>
                <w:rFonts w:ascii="Arial" w:hAnsi="Arial" w:cs="Arial"/>
              </w:rPr>
              <w:t>Services</w:t>
            </w:r>
            <w:r w:rsidRPr="00D47FBB">
              <w:rPr>
                <w:rFonts w:ascii="Arial" w:hAnsi="Arial" w:cs="Arial"/>
              </w:rPr>
              <w:t xml:space="preserve"> team</w:t>
            </w:r>
            <w:r w:rsidR="00027ED3">
              <w:rPr>
                <w:rFonts w:ascii="Arial" w:hAnsi="Arial" w:cs="Arial"/>
              </w:rPr>
              <w:t>s</w:t>
            </w:r>
            <w:r w:rsidRPr="00D47FBB">
              <w:rPr>
                <w:rFonts w:ascii="Arial" w:hAnsi="Arial" w:cs="Arial"/>
              </w:rPr>
              <w:t>.</w:t>
            </w:r>
            <w:r>
              <w:rPr>
                <w:rFonts w:ascii="Arial" w:hAnsi="Arial" w:cs="Arial"/>
              </w:rPr>
              <w:t xml:space="preserve"> Providing leadership and clear communication through to resolution</w:t>
            </w:r>
            <w:r w:rsidR="00027ED3">
              <w:rPr>
                <w:rFonts w:ascii="Arial" w:hAnsi="Arial" w:cs="Arial"/>
              </w:rPr>
              <w:t>.</w:t>
            </w:r>
            <w:r w:rsidRPr="00D47FBB">
              <w:rPr>
                <w:rFonts w:ascii="Arial" w:hAnsi="Arial" w:cs="Arial"/>
              </w:rPr>
              <w:br/>
            </w:r>
            <w:r w:rsidRPr="00D47FBB">
              <w:rPr>
                <w:rFonts w:ascii="Arial" w:hAnsi="Arial" w:cs="Arial"/>
              </w:rPr>
              <w:br/>
            </w:r>
            <w:r>
              <w:rPr>
                <w:rFonts w:ascii="Arial" w:hAnsi="Arial" w:cs="Arial"/>
              </w:rPr>
              <w:t>Y</w:t>
            </w:r>
            <w:r w:rsidRPr="00D47FBB">
              <w:rPr>
                <w:rFonts w:ascii="Arial" w:hAnsi="Arial" w:cs="Arial"/>
              </w:rPr>
              <w:t>ou will be able to evidence a strong background managing high severity/impact incidents and efficient communication across a large user base and excellent problem-solving skills. You will be experienced working in a fast paced ITIL aligned environment and demonstrate a passion for Customer Service and Continual Service Improvement.</w:t>
            </w:r>
            <w:r w:rsidRPr="00D47FBB">
              <w:rPr>
                <w:rFonts w:ascii="Arial" w:hAnsi="Arial" w:cs="Arial"/>
                <w:sz w:val="20"/>
                <w:szCs w:val="20"/>
                <w:lang w:val="en"/>
              </w:rPr>
              <w:br/>
            </w:r>
          </w:p>
        </w:tc>
      </w:tr>
      <w:tr w:rsidR="005F10CF" w14:paraId="36828584" w14:textId="77777777" w:rsidTr="00FF1C78">
        <w:tc>
          <w:tcPr>
            <w:tcW w:w="9708" w:type="dxa"/>
            <w:gridSpan w:val="2"/>
            <w:tcBorders>
              <w:bottom w:val="single" w:sz="4" w:space="0" w:color="auto"/>
            </w:tcBorders>
            <w:shd w:val="clear" w:color="auto" w:fill="D9D9D9"/>
          </w:tcPr>
          <w:p w14:paraId="3D6067FF" w14:textId="30C32F7B" w:rsidR="005F10CF" w:rsidRPr="00B74BF7" w:rsidRDefault="003E25F4" w:rsidP="009134C9">
            <w:pPr>
              <w:ind w:right="-874"/>
              <w:rPr>
                <w:rFonts w:ascii="Arial" w:hAnsi="Arial" w:cs="Arial"/>
              </w:rPr>
            </w:pPr>
            <w:r w:rsidRPr="00B74BF7">
              <w:rPr>
                <w:rFonts w:ascii="Arial" w:hAnsi="Arial" w:cs="Arial"/>
                <w:b/>
              </w:rPr>
              <w:t>Main Responsibilities of Post</w:t>
            </w:r>
            <w:r w:rsidR="005F10CF" w:rsidRPr="00B74BF7">
              <w:rPr>
                <w:rFonts w:ascii="Arial" w:hAnsi="Arial" w:cs="Arial"/>
                <w:b/>
              </w:rPr>
              <w:t xml:space="preserve">: </w:t>
            </w:r>
          </w:p>
        </w:tc>
      </w:tr>
      <w:tr w:rsidR="00AE53C0" w14:paraId="4BD9B596" w14:textId="77777777" w:rsidTr="00FF1C78">
        <w:trPr>
          <w:trHeight w:val="70"/>
        </w:trPr>
        <w:tc>
          <w:tcPr>
            <w:tcW w:w="9708" w:type="dxa"/>
            <w:gridSpan w:val="2"/>
            <w:shd w:val="clear" w:color="auto" w:fill="auto"/>
          </w:tcPr>
          <w:p w14:paraId="2736ED60" w14:textId="74802121" w:rsidR="00EA165E" w:rsidRPr="00B74BF7" w:rsidRDefault="00EA165E" w:rsidP="00EA165E">
            <w:pPr>
              <w:rPr>
                <w:rFonts w:ascii="Arial" w:hAnsi="Arial" w:cs="Arial"/>
              </w:rPr>
            </w:pPr>
          </w:p>
          <w:p w14:paraId="3778C350" w14:textId="764432D9" w:rsidR="00535DDE" w:rsidRDefault="00535DDE" w:rsidP="001E53B4">
            <w:pPr>
              <w:rPr>
                <w:rFonts w:ascii="Arial" w:hAnsi="Arial" w:cs="Arial"/>
              </w:rPr>
            </w:pPr>
            <w:r w:rsidRPr="001E53B4">
              <w:rPr>
                <w:rFonts w:ascii="Arial" w:hAnsi="Arial" w:cs="Arial"/>
              </w:rPr>
              <w:t>Support the d</w:t>
            </w:r>
            <w:r w:rsidRPr="00D47FBB">
              <w:rPr>
                <w:rFonts w:ascii="Arial" w:hAnsi="Arial" w:cs="Arial"/>
              </w:rPr>
              <w:t>evelop</w:t>
            </w:r>
            <w:r w:rsidRPr="001E53B4">
              <w:rPr>
                <w:rFonts w:ascii="Arial" w:hAnsi="Arial" w:cs="Arial"/>
              </w:rPr>
              <w:t>ment of</w:t>
            </w:r>
            <w:r w:rsidRPr="00D47FBB">
              <w:rPr>
                <w:rFonts w:ascii="Arial" w:hAnsi="Arial" w:cs="Arial"/>
              </w:rPr>
              <w:t xml:space="preserve"> </w:t>
            </w:r>
            <w:r w:rsidR="00A44C77">
              <w:rPr>
                <w:rFonts w:ascii="Arial" w:hAnsi="Arial" w:cs="Arial"/>
              </w:rPr>
              <w:t>the</w:t>
            </w:r>
            <w:r w:rsidRPr="00D47FBB">
              <w:rPr>
                <w:rFonts w:ascii="Arial" w:hAnsi="Arial" w:cs="Arial"/>
              </w:rPr>
              <w:t xml:space="preserve"> Incident</w:t>
            </w:r>
            <w:r w:rsidR="00A44C77">
              <w:rPr>
                <w:rFonts w:ascii="Arial" w:hAnsi="Arial" w:cs="Arial"/>
              </w:rPr>
              <w:t xml:space="preserve"> Management</w:t>
            </w:r>
            <w:r w:rsidRPr="00D47FBB">
              <w:rPr>
                <w:rFonts w:ascii="Arial" w:hAnsi="Arial" w:cs="Arial"/>
              </w:rPr>
              <w:t xml:space="preserve"> process</w:t>
            </w:r>
            <w:r w:rsidR="004E4ED3">
              <w:rPr>
                <w:rFonts w:ascii="Arial" w:hAnsi="Arial" w:cs="Arial"/>
              </w:rPr>
              <w:t xml:space="preserve"> and tools</w:t>
            </w:r>
            <w:r w:rsidRPr="00D47FBB">
              <w:rPr>
                <w:rFonts w:ascii="Arial" w:hAnsi="Arial" w:cs="Arial"/>
              </w:rPr>
              <w:t xml:space="preserve"> </w:t>
            </w:r>
            <w:r w:rsidR="00A44C77">
              <w:rPr>
                <w:rFonts w:ascii="Arial" w:hAnsi="Arial" w:cs="Arial"/>
              </w:rPr>
              <w:t>to</w:t>
            </w:r>
            <w:r w:rsidRPr="00D47FBB">
              <w:rPr>
                <w:rFonts w:ascii="Arial" w:hAnsi="Arial" w:cs="Arial"/>
              </w:rPr>
              <w:t xml:space="preserve"> meet</w:t>
            </w:r>
            <w:r w:rsidR="004E4ED3">
              <w:rPr>
                <w:rFonts w:ascii="Arial" w:hAnsi="Arial" w:cs="Arial"/>
              </w:rPr>
              <w:t xml:space="preserve"> </w:t>
            </w:r>
            <w:r w:rsidR="001E53B4">
              <w:rPr>
                <w:rFonts w:ascii="Arial" w:hAnsi="Arial" w:cs="Arial"/>
              </w:rPr>
              <w:t>the needs of the business.</w:t>
            </w:r>
          </w:p>
          <w:p w14:paraId="030AE690" w14:textId="77777777" w:rsidR="001E53B4" w:rsidRDefault="001E53B4" w:rsidP="001E53B4">
            <w:pPr>
              <w:rPr>
                <w:rFonts w:ascii="Arial" w:hAnsi="Arial" w:cs="Arial"/>
              </w:rPr>
            </w:pPr>
          </w:p>
          <w:p w14:paraId="2B521CBC" w14:textId="6984A55D" w:rsidR="001E53B4" w:rsidRDefault="001E53B4" w:rsidP="001E53B4">
            <w:pPr>
              <w:rPr>
                <w:rFonts w:ascii="Arial" w:hAnsi="Arial" w:cs="Arial"/>
              </w:rPr>
            </w:pPr>
            <w:r w:rsidRPr="00D47FBB">
              <w:rPr>
                <w:rFonts w:ascii="Arial" w:hAnsi="Arial" w:cs="Arial"/>
              </w:rPr>
              <w:t xml:space="preserve">Ensure clear, concise and </w:t>
            </w:r>
            <w:r w:rsidR="00EC4114">
              <w:rPr>
                <w:rFonts w:ascii="Arial" w:hAnsi="Arial" w:cs="Arial"/>
              </w:rPr>
              <w:t>timely</w:t>
            </w:r>
            <w:r w:rsidRPr="00D47FBB">
              <w:rPr>
                <w:rFonts w:ascii="Arial" w:hAnsi="Arial" w:cs="Arial"/>
              </w:rPr>
              <w:t xml:space="preserve"> </w:t>
            </w:r>
            <w:r w:rsidR="00027ED3">
              <w:rPr>
                <w:rFonts w:ascii="Arial" w:hAnsi="Arial" w:cs="Arial"/>
              </w:rPr>
              <w:t xml:space="preserve">Major </w:t>
            </w:r>
            <w:r w:rsidR="00027ED3" w:rsidRPr="00D47FBB">
              <w:rPr>
                <w:rFonts w:ascii="Arial" w:hAnsi="Arial" w:cs="Arial"/>
              </w:rPr>
              <w:t xml:space="preserve">Incident </w:t>
            </w:r>
            <w:r w:rsidRPr="00D47FBB">
              <w:rPr>
                <w:rFonts w:ascii="Arial" w:hAnsi="Arial" w:cs="Arial"/>
              </w:rPr>
              <w:t>communication is triggered to internal and external stakeholders</w:t>
            </w:r>
            <w:r>
              <w:rPr>
                <w:rFonts w:ascii="Arial" w:hAnsi="Arial" w:cs="Arial"/>
              </w:rPr>
              <w:t>.</w:t>
            </w:r>
          </w:p>
          <w:p w14:paraId="5FE4A298" w14:textId="613E8792" w:rsidR="001E53B4" w:rsidRDefault="001E53B4" w:rsidP="001E53B4">
            <w:pPr>
              <w:rPr>
                <w:rFonts w:ascii="Arial" w:hAnsi="Arial" w:cs="Arial"/>
              </w:rPr>
            </w:pPr>
          </w:p>
          <w:p w14:paraId="5BDD5264" w14:textId="6931F66C" w:rsidR="001E53B4" w:rsidRDefault="00A44C77" w:rsidP="001E53B4">
            <w:pPr>
              <w:rPr>
                <w:rFonts w:ascii="Arial" w:hAnsi="Arial" w:cs="Arial"/>
              </w:rPr>
            </w:pPr>
            <w:r>
              <w:rPr>
                <w:rFonts w:ascii="Arial" w:hAnsi="Arial" w:cs="Arial"/>
              </w:rPr>
              <w:t>Work collaboratively with teams and 3</w:t>
            </w:r>
            <w:r w:rsidRPr="00A44C77">
              <w:rPr>
                <w:rFonts w:ascii="Arial" w:hAnsi="Arial" w:cs="Arial"/>
                <w:vertAlign w:val="superscript"/>
              </w:rPr>
              <w:t>rd</w:t>
            </w:r>
            <w:r>
              <w:rPr>
                <w:rFonts w:ascii="Arial" w:hAnsi="Arial" w:cs="Arial"/>
              </w:rPr>
              <w:t xml:space="preserve"> parties to e</w:t>
            </w:r>
            <w:r w:rsidR="001E53B4" w:rsidRPr="001E53B4">
              <w:rPr>
                <w:rFonts w:ascii="Arial" w:hAnsi="Arial" w:cs="Arial"/>
              </w:rPr>
              <w:t xml:space="preserve">nsure </w:t>
            </w:r>
            <w:r w:rsidR="001E53B4">
              <w:rPr>
                <w:rFonts w:ascii="Arial" w:hAnsi="Arial" w:cs="Arial"/>
              </w:rPr>
              <w:t>technology</w:t>
            </w:r>
            <w:r w:rsidR="001E53B4" w:rsidRPr="001E53B4">
              <w:rPr>
                <w:rFonts w:ascii="Arial" w:hAnsi="Arial" w:cs="Arial"/>
              </w:rPr>
              <w:t xml:space="preserve"> changes</w:t>
            </w:r>
            <w:r w:rsidR="001E53B4" w:rsidRPr="00D47FBB">
              <w:rPr>
                <w:rFonts w:ascii="Arial" w:hAnsi="Arial" w:cs="Arial"/>
              </w:rPr>
              <w:t xml:space="preserve"> do not adversely impact the customer experience</w:t>
            </w:r>
            <w:r w:rsidR="001E53B4">
              <w:rPr>
                <w:rFonts w:ascii="Arial" w:hAnsi="Arial" w:cs="Arial"/>
              </w:rPr>
              <w:t>.</w:t>
            </w:r>
          </w:p>
          <w:p w14:paraId="3CC7765C" w14:textId="77777777" w:rsidR="004E4ED3" w:rsidRDefault="004E4ED3" w:rsidP="001E53B4">
            <w:pPr>
              <w:rPr>
                <w:rFonts w:ascii="Arial" w:hAnsi="Arial" w:cs="Arial"/>
              </w:rPr>
            </w:pPr>
          </w:p>
          <w:p w14:paraId="37A6E5E6" w14:textId="738C6CC4" w:rsidR="004E4ED3" w:rsidRPr="001E53B4" w:rsidRDefault="004E4ED3" w:rsidP="001E53B4">
            <w:pPr>
              <w:rPr>
                <w:rFonts w:ascii="Arial" w:hAnsi="Arial" w:cs="Arial"/>
              </w:rPr>
            </w:pPr>
            <w:r>
              <w:rPr>
                <w:rFonts w:ascii="Arial" w:hAnsi="Arial" w:cs="Arial"/>
              </w:rPr>
              <w:t>Support the Service Improvement &amp; Assurance Manager in transitioning IT Services to an ITIL v4</w:t>
            </w:r>
            <w:r w:rsidR="00625487">
              <w:rPr>
                <w:rFonts w:ascii="Arial" w:hAnsi="Arial" w:cs="Arial"/>
              </w:rPr>
              <w:t xml:space="preserve"> compliant</w:t>
            </w:r>
            <w:r>
              <w:rPr>
                <w:rFonts w:ascii="Arial" w:hAnsi="Arial" w:cs="Arial"/>
              </w:rPr>
              <w:t xml:space="preserve"> and ISO2000</w:t>
            </w:r>
            <w:r w:rsidR="00625487">
              <w:rPr>
                <w:rFonts w:ascii="Arial" w:hAnsi="Arial" w:cs="Arial"/>
              </w:rPr>
              <w:t>0</w:t>
            </w:r>
            <w:r>
              <w:rPr>
                <w:rFonts w:ascii="Arial" w:hAnsi="Arial" w:cs="Arial"/>
              </w:rPr>
              <w:t xml:space="preserve"> accredited service</w:t>
            </w:r>
            <w:r w:rsidR="00625487">
              <w:rPr>
                <w:rFonts w:ascii="Arial" w:hAnsi="Arial" w:cs="Arial"/>
              </w:rPr>
              <w:t>.</w:t>
            </w:r>
          </w:p>
          <w:p w14:paraId="1DCAC018" w14:textId="77777777" w:rsidR="001E53B4" w:rsidRPr="00D47FBB" w:rsidRDefault="001E53B4" w:rsidP="001E53B4">
            <w:pPr>
              <w:rPr>
                <w:rFonts w:ascii="Arial" w:hAnsi="Arial" w:cs="Arial"/>
              </w:rPr>
            </w:pPr>
          </w:p>
          <w:p w14:paraId="4C264D91" w14:textId="20BF9749" w:rsidR="001E53B4" w:rsidRPr="001E53B4" w:rsidRDefault="001E53B4" w:rsidP="001E53B4">
            <w:pPr>
              <w:rPr>
                <w:rFonts w:ascii="Arial" w:hAnsi="Arial" w:cs="Arial"/>
              </w:rPr>
            </w:pPr>
            <w:r w:rsidRPr="00D47FBB">
              <w:rPr>
                <w:rFonts w:ascii="Arial" w:hAnsi="Arial" w:cs="Arial"/>
              </w:rPr>
              <w:t>Responsible for the quality and integrity of Major Incident Management process and be the interface with Service Delivery Manage</w:t>
            </w:r>
            <w:r w:rsidRPr="001E53B4">
              <w:rPr>
                <w:rFonts w:ascii="Arial" w:hAnsi="Arial" w:cs="Arial"/>
              </w:rPr>
              <w:t xml:space="preserve">rs, Support teams and </w:t>
            </w:r>
            <w:r w:rsidR="00027ED3">
              <w:rPr>
                <w:rFonts w:ascii="Arial" w:hAnsi="Arial" w:cs="Arial"/>
              </w:rPr>
              <w:t>3rd parties</w:t>
            </w:r>
            <w:r w:rsidRPr="001E53B4">
              <w:rPr>
                <w:rFonts w:ascii="Arial" w:hAnsi="Arial" w:cs="Arial"/>
              </w:rPr>
              <w:t>.</w:t>
            </w:r>
          </w:p>
          <w:p w14:paraId="027FD9F7" w14:textId="77777777" w:rsidR="001E53B4" w:rsidRPr="00D47FBB" w:rsidRDefault="001E53B4" w:rsidP="001E53B4">
            <w:pPr>
              <w:rPr>
                <w:rFonts w:ascii="Arial" w:hAnsi="Arial" w:cs="Arial"/>
              </w:rPr>
            </w:pPr>
          </w:p>
          <w:p w14:paraId="1C3D9682" w14:textId="195371C5" w:rsidR="001E53B4" w:rsidRPr="001E53B4" w:rsidRDefault="001E53B4" w:rsidP="001E53B4">
            <w:pPr>
              <w:rPr>
                <w:rFonts w:ascii="Arial" w:hAnsi="Arial" w:cs="Arial"/>
              </w:rPr>
            </w:pPr>
            <w:r w:rsidRPr="00D47FBB">
              <w:rPr>
                <w:rFonts w:ascii="Arial" w:hAnsi="Arial" w:cs="Arial"/>
              </w:rPr>
              <w:t xml:space="preserve">Provide recommendations on </w:t>
            </w:r>
            <w:r w:rsidR="002E26C7">
              <w:rPr>
                <w:rFonts w:ascii="Arial" w:hAnsi="Arial" w:cs="Arial"/>
              </w:rPr>
              <w:t>process and operational improvements that improve incident remediation and service continuity.</w:t>
            </w:r>
          </w:p>
          <w:p w14:paraId="0DA67D4B" w14:textId="77777777" w:rsidR="001E53B4" w:rsidRPr="00D47FBB" w:rsidRDefault="001E53B4" w:rsidP="001E53B4">
            <w:pPr>
              <w:rPr>
                <w:rFonts w:ascii="Arial" w:hAnsi="Arial" w:cs="Arial"/>
              </w:rPr>
            </w:pPr>
          </w:p>
          <w:p w14:paraId="4BFBB918" w14:textId="009AB165" w:rsidR="001E53B4" w:rsidRPr="001E53B4" w:rsidRDefault="001E53B4" w:rsidP="001E53B4">
            <w:pPr>
              <w:rPr>
                <w:rFonts w:ascii="Arial" w:hAnsi="Arial" w:cs="Arial"/>
              </w:rPr>
            </w:pPr>
            <w:r w:rsidRPr="00D47FBB">
              <w:rPr>
                <w:rFonts w:ascii="Arial" w:hAnsi="Arial" w:cs="Arial"/>
              </w:rPr>
              <w:t xml:space="preserve">Perform </w:t>
            </w:r>
            <w:r w:rsidR="00A44C77">
              <w:rPr>
                <w:rFonts w:ascii="Arial" w:hAnsi="Arial" w:cs="Arial"/>
              </w:rPr>
              <w:t xml:space="preserve">and document </w:t>
            </w:r>
            <w:r w:rsidRPr="00D47FBB">
              <w:rPr>
                <w:rFonts w:ascii="Arial" w:hAnsi="Arial" w:cs="Arial"/>
              </w:rPr>
              <w:t xml:space="preserve">Post Incident Reviews </w:t>
            </w:r>
          </w:p>
          <w:p w14:paraId="6889BCB3" w14:textId="77777777" w:rsidR="001E53B4" w:rsidRPr="00D47FBB" w:rsidRDefault="001E53B4" w:rsidP="001E53B4">
            <w:pPr>
              <w:rPr>
                <w:rFonts w:ascii="Arial" w:hAnsi="Arial" w:cs="Arial"/>
              </w:rPr>
            </w:pPr>
          </w:p>
          <w:p w14:paraId="6A7A2804" w14:textId="6C9C5E0F" w:rsidR="001E53B4" w:rsidRPr="00D47FBB" w:rsidRDefault="001E53B4" w:rsidP="001E53B4">
            <w:pPr>
              <w:rPr>
                <w:rFonts w:ascii="Arial" w:hAnsi="Arial" w:cs="Arial"/>
              </w:rPr>
            </w:pPr>
            <w:r w:rsidRPr="00D47FBB">
              <w:rPr>
                <w:rFonts w:ascii="Arial" w:hAnsi="Arial" w:cs="Arial"/>
              </w:rPr>
              <w:t>Customer Advocate - focus on what is deemed to be the best outcome for the customer</w:t>
            </w:r>
            <w:r w:rsidR="00FE77A9">
              <w:rPr>
                <w:rFonts w:ascii="Arial" w:hAnsi="Arial" w:cs="Arial"/>
              </w:rPr>
              <w:t>.</w:t>
            </w:r>
            <w:r w:rsidRPr="00D47FBB">
              <w:rPr>
                <w:rFonts w:ascii="Arial" w:hAnsi="Arial" w:cs="Arial"/>
              </w:rPr>
              <w:t xml:space="preserve">  </w:t>
            </w:r>
          </w:p>
          <w:p w14:paraId="51AC1450" w14:textId="77777777" w:rsidR="001E53B4" w:rsidRDefault="001E53B4" w:rsidP="001E53B4">
            <w:pPr>
              <w:rPr>
                <w:rFonts w:ascii="Arial" w:hAnsi="Arial" w:cs="Arial"/>
              </w:rPr>
            </w:pPr>
          </w:p>
          <w:p w14:paraId="6A982A17" w14:textId="0E60DE97" w:rsidR="001E53B4" w:rsidRPr="001E53B4" w:rsidRDefault="001E53B4" w:rsidP="00A44C77">
            <w:pPr>
              <w:rPr>
                <w:rFonts w:ascii="Arial" w:hAnsi="Arial" w:cs="Arial"/>
              </w:rPr>
            </w:pPr>
            <w:r w:rsidRPr="00D47FBB">
              <w:rPr>
                <w:rFonts w:ascii="Arial" w:hAnsi="Arial" w:cs="Arial"/>
              </w:rPr>
              <w:t xml:space="preserve">Contribute to </w:t>
            </w:r>
            <w:r w:rsidR="00FE77A9" w:rsidRPr="00D47FBB">
              <w:rPr>
                <w:rFonts w:ascii="Arial" w:hAnsi="Arial" w:cs="Arial"/>
              </w:rPr>
              <w:t xml:space="preserve">Problem Management, Change Management </w:t>
            </w:r>
            <w:r w:rsidRPr="00D47FBB">
              <w:rPr>
                <w:rFonts w:ascii="Arial" w:hAnsi="Arial" w:cs="Arial"/>
              </w:rPr>
              <w:t xml:space="preserve">and </w:t>
            </w:r>
            <w:r w:rsidR="00FE77A9" w:rsidRPr="00D47FBB">
              <w:rPr>
                <w:rFonts w:ascii="Arial" w:hAnsi="Arial" w:cs="Arial"/>
              </w:rPr>
              <w:t xml:space="preserve">Knowledge Management </w:t>
            </w:r>
            <w:r w:rsidRPr="00D47FBB">
              <w:rPr>
                <w:rFonts w:ascii="Arial" w:hAnsi="Arial" w:cs="Arial"/>
              </w:rPr>
              <w:t>activities within the team, and undertak</w:t>
            </w:r>
            <w:r w:rsidR="00FE77A9">
              <w:rPr>
                <w:rFonts w:ascii="Arial" w:hAnsi="Arial" w:cs="Arial"/>
              </w:rPr>
              <w:t>e</w:t>
            </w:r>
            <w:r w:rsidRPr="00D47FBB">
              <w:rPr>
                <w:rFonts w:ascii="Arial" w:hAnsi="Arial" w:cs="Arial"/>
              </w:rPr>
              <w:t xml:space="preserve"> Continual Service Improv</w:t>
            </w:r>
            <w:r>
              <w:rPr>
                <w:rFonts w:ascii="Arial" w:hAnsi="Arial" w:cs="Arial"/>
              </w:rPr>
              <w:t xml:space="preserve">ements as a </w:t>
            </w:r>
            <w:proofErr w:type="gramStart"/>
            <w:r>
              <w:rPr>
                <w:rFonts w:ascii="Arial" w:hAnsi="Arial" w:cs="Arial"/>
              </w:rPr>
              <w:t>day to day</w:t>
            </w:r>
            <w:proofErr w:type="gramEnd"/>
            <w:r>
              <w:rPr>
                <w:rFonts w:ascii="Arial" w:hAnsi="Arial" w:cs="Arial"/>
              </w:rPr>
              <w:t xml:space="preserve"> activity.</w:t>
            </w:r>
          </w:p>
          <w:p w14:paraId="67FB77F5" w14:textId="77777777" w:rsidR="00C66AA4" w:rsidRPr="00B74BF7" w:rsidRDefault="00C66AA4" w:rsidP="00C6129F">
            <w:pPr>
              <w:rPr>
                <w:rFonts w:ascii="Arial" w:hAnsi="Arial" w:cs="Arial"/>
              </w:rPr>
            </w:pPr>
          </w:p>
          <w:p w14:paraId="5E5E8B4C" w14:textId="1471581E" w:rsidR="005B0F4C" w:rsidRPr="00B74BF7" w:rsidRDefault="00087841" w:rsidP="00C66AA4">
            <w:pPr>
              <w:rPr>
                <w:rFonts w:ascii="Arial" w:hAnsi="Arial" w:cs="Arial"/>
              </w:rPr>
            </w:pPr>
            <w:r w:rsidRPr="00B74BF7">
              <w:rPr>
                <w:rFonts w:ascii="Arial" w:hAnsi="Arial" w:cs="Arial"/>
              </w:rPr>
              <w:t xml:space="preserve">Act as a change lead and mentor to </w:t>
            </w:r>
            <w:r w:rsidR="00C66AA4" w:rsidRPr="00B74BF7">
              <w:rPr>
                <w:rFonts w:ascii="Arial" w:hAnsi="Arial" w:cs="Arial"/>
              </w:rPr>
              <w:t xml:space="preserve">facilitate process </w:t>
            </w:r>
            <w:r w:rsidR="00D80BC9" w:rsidRPr="00B74BF7">
              <w:rPr>
                <w:rFonts w:ascii="Arial" w:hAnsi="Arial" w:cs="Arial"/>
              </w:rPr>
              <w:t xml:space="preserve">improvement projects, training &amp; </w:t>
            </w:r>
            <w:r w:rsidR="00C66AA4" w:rsidRPr="00B74BF7">
              <w:rPr>
                <w:rFonts w:ascii="Arial" w:hAnsi="Arial" w:cs="Arial"/>
              </w:rPr>
              <w:t>workshops to drive</w:t>
            </w:r>
            <w:r w:rsidRPr="00B74BF7">
              <w:rPr>
                <w:rFonts w:ascii="Arial" w:hAnsi="Arial" w:cs="Arial"/>
              </w:rPr>
              <w:t xml:space="preserve"> </w:t>
            </w:r>
            <w:r w:rsidR="00C66AA4" w:rsidRPr="00B74BF7">
              <w:rPr>
                <w:rFonts w:ascii="Arial" w:hAnsi="Arial" w:cs="Arial"/>
              </w:rPr>
              <w:t>cultural change</w:t>
            </w:r>
            <w:r w:rsidRPr="00B74BF7">
              <w:rPr>
                <w:rFonts w:ascii="Arial" w:hAnsi="Arial" w:cs="Arial"/>
              </w:rPr>
              <w:t>.</w:t>
            </w:r>
          </w:p>
          <w:p w14:paraId="36AB2A7B" w14:textId="77777777" w:rsidR="00866573" w:rsidRPr="00B74BF7" w:rsidRDefault="00866573" w:rsidP="00C66AA4">
            <w:pPr>
              <w:rPr>
                <w:rFonts w:ascii="Arial" w:hAnsi="Arial" w:cs="Arial"/>
              </w:rPr>
            </w:pPr>
          </w:p>
          <w:p w14:paraId="55044068" w14:textId="15E7CCDD" w:rsidR="00C5510F" w:rsidRDefault="00C5510F" w:rsidP="00C5510F">
            <w:pPr>
              <w:rPr>
                <w:rFonts w:ascii="Arial" w:hAnsi="Arial" w:cs="Arial"/>
              </w:rPr>
            </w:pPr>
            <w:r w:rsidRPr="00B74BF7">
              <w:rPr>
                <w:rFonts w:ascii="Arial" w:hAnsi="Arial" w:cs="Arial"/>
              </w:rPr>
              <w:t>Support the continuous development and enhancement of the service, and ensure that customer care and service excellence are established as core values.</w:t>
            </w:r>
          </w:p>
          <w:p w14:paraId="78AAFB65" w14:textId="77777777" w:rsidR="004D5BDA" w:rsidRDefault="004D5BDA" w:rsidP="00C5510F">
            <w:pPr>
              <w:rPr>
                <w:rFonts w:ascii="Arial" w:hAnsi="Arial" w:cs="Arial"/>
              </w:rPr>
            </w:pPr>
          </w:p>
          <w:p w14:paraId="06BAC6C2" w14:textId="62B4D49B" w:rsidR="004D5BDA" w:rsidRPr="00B74BF7" w:rsidRDefault="004D5BDA" w:rsidP="00C5510F">
            <w:pPr>
              <w:rPr>
                <w:rFonts w:ascii="Arial" w:hAnsi="Arial" w:cs="Arial"/>
              </w:rPr>
            </w:pPr>
            <w:r>
              <w:rPr>
                <w:rFonts w:ascii="Arial" w:hAnsi="Arial" w:cs="Arial"/>
              </w:rPr>
              <w:t>E</w:t>
            </w:r>
            <w:r w:rsidRPr="00D47FBB">
              <w:rPr>
                <w:rFonts w:ascii="Arial" w:hAnsi="Arial" w:cs="Arial"/>
              </w:rPr>
              <w:t xml:space="preserve">stablish </w:t>
            </w:r>
            <w:r>
              <w:rPr>
                <w:rFonts w:ascii="Arial" w:hAnsi="Arial" w:cs="Arial"/>
              </w:rPr>
              <w:t xml:space="preserve">reporting and analysis to identify </w:t>
            </w:r>
            <w:r w:rsidRPr="00D47FBB">
              <w:rPr>
                <w:rFonts w:ascii="Arial" w:hAnsi="Arial" w:cs="Arial"/>
              </w:rPr>
              <w:t>appropriate KPIs and targets to drive improvement to the customer experience</w:t>
            </w:r>
            <w:r w:rsidR="00FE77A9">
              <w:rPr>
                <w:rFonts w:ascii="Arial" w:hAnsi="Arial" w:cs="Arial"/>
              </w:rPr>
              <w:t>.</w:t>
            </w:r>
          </w:p>
          <w:p w14:paraId="0CE55540" w14:textId="77777777" w:rsidR="00C5510F" w:rsidRPr="00B74BF7" w:rsidRDefault="00C5510F" w:rsidP="00D02B77">
            <w:pPr>
              <w:rPr>
                <w:rFonts w:ascii="Arial" w:hAnsi="Arial" w:cs="Arial"/>
              </w:rPr>
            </w:pPr>
          </w:p>
          <w:p w14:paraId="36696D7A" w14:textId="77777777" w:rsidR="00277E64" w:rsidRPr="00B74BF7" w:rsidRDefault="00277E64" w:rsidP="00277E64">
            <w:pPr>
              <w:rPr>
                <w:rFonts w:ascii="Arial" w:hAnsi="Arial" w:cs="Arial"/>
              </w:rPr>
            </w:pPr>
            <w:r w:rsidRPr="00B74BF7">
              <w:rPr>
                <w:rFonts w:ascii="Arial" w:hAnsi="Arial" w:cs="Arial"/>
              </w:rPr>
              <w:t>Ensure compliance with appropriate policies, procedures and guidelines.</w:t>
            </w:r>
          </w:p>
          <w:p w14:paraId="0C363597" w14:textId="77777777" w:rsidR="006D0E1D" w:rsidRDefault="006D0E1D" w:rsidP="00570F68">
            <w:pPr>
              <w:ind w:right="-874"/>
              <w:rPr>
                <w:rFonts w:ascii="Arial" w:hAnsi="Arial" w:cs="Arial"/>
              </w:rPr>
            </w:pPr>
          </w:p>
          <w:p w14:paraId="6524C815" w14:textId="77777777" w:rsidR="0060232F" w:rsidRDefault="0060232F" w:rsidP="00570F68">
            <w:pPr>
              <w:ind w:right="-874"/>
              <w:rPr>
                <w:rFonts w:ascii="Arial" w:hAnsi="Arial" w:cs="Arial"/>
              </w:rPr>
            </w:pPr>
          </w:p>
          <w:p w14:paraId="1BAA3D3D" w14:textId="77777777" w:rsidR="0060232F" w:rsidRDefault="0060232F" w:rsidP="00570F68">
            <w:pPr>
              <w:ind w:right="-874"/>
              <w:rPr>
                <w:rFonts w:ascii="Arial" w:hAnsi="Arial" w:cs="Arial"/>
              </w:rPr>
            </w:pPr>
          </w:p>
          <w:p w14:paraId="1DC7BB53" w14:textId="77777777" w:rsidR="0060232F" w:rsidRDefault="0060232F" w:rsidP="00570F68">
            <w:pPr>
              <w:ind w:right="-874"/>
              <w:rPr>
                <w:rFonts w:ascii="Arial" w:hAnsi="Arial" w:cs="Arial"/>
              </w:rPr>
            </w:pPr>
          </w:p>
          <w:p w14:paraId="0CEE9E6B" w14:textId="77777777" w:rsidR="0060232F" w:rsidRDefault="0060232F" w:rsidP="00570F68">
            <w:pPr>
              <w:ind w:right="-874"/>
              <w:rPr>
                <w:rFonts w:ascii="Arial" w:hAnsi="Arial" w:cs="Arial"/>
              </w:rPr>
            </w:pPr>
          </w:p>
          <w:p w14:paraId="6E106F61" w14:textId="77777777" w:rsidR="0060232F" w:rsidRDefault="0060232F" w:rsidP="00570F68">
            <w:pPr>
              <w:ind w:right="-874"/>
              <w:rPr>
                <w:rFonts w:ascii="Arial" w:hAnsi="Arial" w:cs="Arial"/>
              </w:rPr>
            </w:pPr>
          </w:p>
          <w:p w14:paraId="658B8C9C" w14:textId="77777777" w:rsidR="0060232F" w:rsidRDefault="0060232F" w:rsidP="00570F68">
            <w:pPr>
              <w:ind w:right="-874"/>
              <w:rPr>
                <w:rFonts w:ascii="Arial" w:hAnsi="Arial" w:cs="Arial"/>
              </w:rPr>
            </w:pPr>
          </w:p>
          <w:p w14:paraId="103F29D2" w14:textId="77777777" w:rsidR="0060232F" w:rsidRDefault="0060232F" w:rsidP="00570F68">
            <w:pPr>
              <w:ind w:right="-874"/>
              <w:rPr>
                <w:rFonts w:ascii="Arial" w:hAnsi="Arial" w:cs="Arial"/>
              </w:rPr>
            </w:pPr>
          </w:p>
          <w:p w14:paraId="03BE9202" w14:textId="77777777" w:rsidR="0060232F" w:rsidRDefault="0060232F" w:rsidP="00570F68">
            <w:pPr>
              <w:ind w:right="-874"/>
              <w:rPr>
                <w:rFonts w:ascii="Arial" w:hAnsi="Arial" w:cs="Arial"/>
              </w:rPr>
            </w:pPr>
          </w:p>
          <w:p w14:paraId="6B1EB6BE" w14:textId="77777777" w:rsidR="0060232F" w:rsidRDefault="0060232F" w:rsidP="00570F68">
            <w:pPr>
              <w:ind w:right="-874"/>
              <w:rPr>
                <w:rFonts w:ascii="Arial" w:hAnsi="Arial" w:cs="Arial"/>
              </w:rPr>
            </w:pPr>
          </w:p>
          <w:p w14:paraId="330778D9" w14:textId="77777777" w:rsidR="0060232F" w:rsidRDefault="0060232F" w:rsidP="00570F68">
            <w:pPr>
              <w:ind w:right="-874"/>
              <w:rPr>
                <w:rFonts w:ascii="Arial" w:hAnsi="Arial" w:cs="Arial"/>
              </w:rPr>
            </w:pPr>
          </w:p>
          <w:p w14:paraId="53F98B6C" w14:textId="77777777" w:rsidR="0060232F" w:rsidRDefault="0060232F" w:rsidP="00570F68">
            <w:pPr>
              <w:ind w:right="-874"/>
              <w:rPr>
                <w:rFonts w:ascii="Arial" w:hAnsi="Arial" w:cs="Arial"/>
              </w:rPr>
            </w:pPr>
          </w:p>
          <w:p w14:paraId="23E96DCB" w14:textId="77777777" w:rsidR="0060232F" w:rsidRDefault="0060232F" w:rsidP="00570F68">
            <w:pPr>
              <w:ind w:right="-874"/>
              <w:rPr>
                <w:rFonts w:ascii="Arial" w:hAnsi="Arial" w:cs="Arial"/>
              </w:rPr>
            </w:pPr>
          </w:p>
          <w:p w14:paraId="3B2D5379" w14:textId="77777777" w:rsidR="0060232F" w:rsidRDefault="0060232F" w:rsidP="00570F68">
            <w:pPr>
              <w:ind w:right="-874"/>
              <w:rPr>
                <w:rFonts w:ascii="Arial" w:hAnsi="Arial" w:cs="Arial"/>
              </w:rPr>
            </w:pPr>
          </w:p>
          <w:p w14:paraId="69E78E21" w14:textId="77777777" w:rsidR="0060232F" w:rsidRPr="00B74BF7" w:rsidRDefault="0060232F" w:rsidP="00570F68">
            <w:pPr>
              <w:ind w:right="-874"/>
              <w:rPr>
                <w:rFonts w:ascii="Arial" w:hAnsi="Arial" w:cs="Arial"/>
              </w:rPr>
            </w:pPr>
          </w:p>
          <w:p w14:paraId="3B01B717" w14:textId="77777777" w:rsidR="00EA165E" w:rsidRPr="00B74BF7" w:rsidRDefault="00EA165E" w:rsidP="00570F68">
            <w:pPr>
              <w:ind w:right="-874"/>
              <w:rPr>
                <w:rFonts w:ascii="Arial" w:hAnsi="Arial" w:cs="Arial"/>
              </w:rPr>
            </w:pPr>
          </w:p>
        </w:tc>
      </w:tr>
      <w:tr w:rsidR="005F10CF" w14:paraId="657C17FA" w14:textId="77777777" w:rsidTr="00FF1C78">
        <w:tc>
          <w:tcPr>
            <w:tcW w:w="9708" w:type="dxa"/>
            <w:gridSpan w:val="2"/>
            <w:shd w:val="clear" w:color="auto" w:fill="auto"/>
          </w:tcPr>
          <w:p w14:paraId="7A181939" w14:textId="77777777" w:rsidR="005F10CF" w:rsidRPr="005F10CF" w:rsidRDefault="005F10CF" w:rsidP="008A1AED">
            <w:pPr>
              <w:ind w:right="-874"/>
              <w:rPr>
                <w:rFonts w:ascii="Arial" w:hAnsi="Arial" w:cs="Arial"/>
                <w:b/>
              </w:rPr>
            </w:pPr>
            <w:r w:rsidRPr="005F10CF">
              <w:rPr>
                <w:rFonts w:ascii="Arial" w:hAnsi="Arial" w:cs="Arial"/>
                <w:b/>
              </w:rPr>
              <w:lastRenderedPageBreak/>
              <w:t>Structure:</w:t>
            </w:r>
          </w:p>
          <w:p w14:paraId="098CA8D4" w14:textId="2B21BE7A" w:rsidR="005F10CF" w:rsidRDefault="00CC4012" w:rsidP="003327C2">
            <w:pPr>
              <w:ind w:right="-108"/>
              <w:jc w:val="center"/>
            </w:pPr>
            <w:r>
              <w:rPr>
                <w:b/>
                <w:noProof/>
              </w:rPr>
              <w:drawing>
                <wp:anchor distT="0" distB="0" distL="114300" distR="114300" simplePos="0" relativeHeight="251657728" behindDoc="0" locked="0" layoutInCell="1" allowOverlap="1" wp14:anchorId="7CD2E86A" wp14:editId="2F37D532">
                  <wp:simplePos x="0" y="0"/>
                  <wp:positionH relativeFrom="character">
                    <wp:posOffset>-28575</wp:posOffset>
                  </wp:positionH>
                  <wp:positionV relativeFrom="line">
                    <wp:posOffset>104775</wp:posOffset>
                  </wp:positionV>
                  <wp:extent cx="5189220" cy="2594610"/>
                  <wp:effectExtent l="0" t="0" r="0" b="1524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422B37F9" wp14:editId="526C4A34">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BD204C"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" filled="f" stroked="f">
                      <o:lock v:ext="edit" aspectratio="t"/>
                      <w10:anchorlock/>
                    </v:rect>
                  </w:pict>
                </mc:Fallback>
              </mc:AlternateContent>
            </w:r>
          </w:p>
          <w:p w14:paraId="00EB7F37" w14:textId="77777777" w:rsidR="003327C2" w:rsidRDefault="003327C2" w:rsidP="008A1AED">
            <w:pPr>
              <w:ind w:right="-108"/>
              <w:rPr>
                <w:b/>
              </w:rPr>
            </w:pPr>
          </w:p>
        </w:tc>
      </w:tr>
      <w:tr w:rsidR="00061B2D" w14:paraId="4798E8D5" w14:textId="77777777" w:rsidTr="00FF1C78">
        <w:tc>
          <w:tcPr>
            <w:tcW w:w="9708" w:type="dxa"/>
            <w:gridSpan w:val="2"/>
            <w:shd w:val="clear" w:color="auto" w:fill="D9D9D9"/>
          </w:tcPr>
          <w:p w14:paraId="64B0B819" w14:textId="4BC4DD6D" w:rsidR="00443C36" w:rsidRPr="00E659E3" w:rsidRDefault="00BC536F" w:rsidP="00443C36">
            <w:pPr>
              <w:ind w:right="-6"/>
              <w:rPr>
                <w:rFonts w:ascii="Arial" w:hAnsi="Arial" w:cs="Arial"/>
                <w:color w:val="000000"/>
              </w:rPr>
            </w:pPr>
            <w:r w:rsidRPr="009B5B9F">
              <w:rPr>
                <w:rFonts w:ascii="Arial Bold" w:hAnsi="Arial Bold" w:cs="Arial"/>
                <w:b/>
              </w:rPr>
              <w:t xml:space="preserve">Special </w:t>
            </w:r>
            <w:r w:rsidR="00722249">
              <w:rPr>
                <w:rFonts w:ascii="Arial Bold" w:hAnsi="Arial Bold" w:cs="Arial"/>
                <w:b/>
              </w:rPr>
              <w:t>K</w:t>
            </w:r>
            <w:r w:rsidR="00E34645" w:rsidRPr="009B5B9F">
              <w:rPr>
                <w:rFonts w:ascii="Arial Bold" w:hAnsi="Arial Bold" w:cs="Arial"/>
                <w:b/>
              </w:rPr>
              <w:t xml:space="preserve">nowledge </w:t>
            </w:r>
            <w:r w:rsidR="009B5B9F" w:rsidRPr="009B5B9F">
              <w:rPr>
                <w:rFonts w:ascii="Arial Bold" w:hAnsi="Arial Bold" w:cs="Arial"/>
                <w:b/>
              </w:rPr>
              <w:t>Requirement</w:t>
            </w:r>
            <w:r w:rsidR="009B5B9F">
              <w:rPr>
                <w:rFonts w:ascii="Arial Bold" w:hAnsi="Arial Bold" w:cs="Arial"/>
                <w:b/>
                <w:sz w:val="28"/>
              </w:rPr>
              <w:t xml:space="preserve">: </w:t>
            </w:r>
            <w:r w:rsidR="00443C36">
              <w:rPr>
                <w:rFonts w:ascii="Arial" w:hAnsi="Arial" w:cs="Arial"/>
                <w:b/>
              </w:rPr>
              <w:t>Essential for shortlisting</w:t>
            </w:r>
            <w:r w:rsidR="00567873">
              <w:rPr>
                <w:rFonts w:ascii="Arial" w:hAnsi="Arial" w:cs="Arial"/>
                <w:b/>
              </w:rPr>
              <w:t>.</w:t>
            </w:r>
            <w:r w:rsidR="00443C36">
              <w:rPr>
                <w:rFonts w:ascii="Arial" w:hAnsi="Arial" w:cs="Arial"/>
                <w:b/>
              </w:rPr>
              <w:t xml:space="preserve"> </w:t>
            </w:r>
          </w:p>
          <w:p w14:paraId="6A937A0F" w14:textId="77777777" w:rsidR="00FC6712" w:rsidRPr="009B5B9F" w:rsidRDefault="00FC6712" w:rsidP="00FC6712">
            <w:pPr>
              <w:ind w:right="-6"/>
              <w:rPr>
                <w:rFonts w:ascii="Arial" w:hAnsi="Arial" w:cs="Arial"/>
                <w:color w:val="FF0000"/>
              </w:rPr>
            </w:pPr>
          </w:p>
          <w:p w14:paraId="36BE8FA1" w14:textId="77777777" w:rsidR="00061B2D" w:rsidRPr="00E419A3" w:rsidRDefault="00061B2D" w:rsidP="00FC6712">
            <w:pPr>
              <w:ind w:right="-6"/>
              <w:rPr>
                <w:rFonts w:ascii="Arial Bold" w:hAnsi="Arial Bold" w:cs="Arial"/>
                <w:b/>
                <w:i/>
                <w:color w:val="000000"/>
              </w:rPr>
            </w:pPr>
          </w:p>
        </w:tc>
      </w:tr>
      <w:tr w:rsidR="002078FE" w14:paraId="51491663" w14:textId="77777777" w:rsidTr="00FF1C78">
        <w:tc>
          <w:tcPr>
            <w:tcW w:w="9708" w:type="dxa"/>
            <w:gridSpan w:val="2"/>
            <w:shd w:val="clear" w:color="auto" w:fill="FFFFFF"/>
          </w:tcPr>
          <w:p w14:paraId="502908F2" w14:textId="77777777" w:rsidR="002078FE" w:rsidRPr="009B5B9F" w:rsidRDefault="002078FE" w:rsidP="00443C36">
            <w:pPr>
              <w:ind w:right="-6"/>
              <w:rPr>
                <w:rFonts w:ascii="Arial Bold" w:hAnsi="Arial Bold" w:cs="Arial"/>
                <w:b/>
              </w:rPr>
            </w:pPr>
            <w:r>
              <w:rPr>
                <w:rFonts w:ascii="Arial Bold" w:hAnsi="Arial Bold" w:cs="Arial"/>
                <w:b/>
              </w:rPr>
              <w:t>Applicants with disabilities are only required to meet the essential special knowledge requirements shown by a cross in the end column</w:t>
            </w:r>
          </w:p>
        </w:tc>
      </w:tr>
      <w:tr w:rsidR="00D97BB4" w:rsidRPr="00E659E3" w14:paraId="1F59AD76" w14:textId="77777777" w:rsidTr="00FF1C78">
        <w:tc>
          <w:tcPr>
            <w:tcW w:w="7788" w:type="dxa"/>
            <w:shd w:val="clear" w:color="auto" w:fill="auto"/>
          </w:tcPr>
          <w:p w14:paraId="7BECB212" w14:textId="77777777" w:rsidR="00D97BB4" w:rsidRPr="009B5B9F" w:rsidRDefault="00D97BB4" w:rsidP="00443C36">
            <w:pPr>
              <w:rPr>
                <w:rFonts w:ascii="Arial" w:hAnsi="Arial" w:cs="Arial"/>
                <w:color w:val="FF0000"/>
              </w:rPr>
            </w:pPr>
          </w:p>
        </w:tc>
        <w:tc>
          <w:tcPr>
            <w:tcW w:w="1920" w:type="dxa"/>
            <w:shd w:val="clear" w:color="auto" w:fill="auto"/>
          </w:tcPr>
          <w:p w14:paraId="42786223" w14:textId="77777777" w:rsidR="00D97BB4" w:rsidRPr="00D97BB4" w:rsidRDefault="00D97BB4" w:rsidP="004C09CD">
            <w:pPr>
              <w:rPr>
                <w:rFonts w:ascii="Arial" w:hAnsi="Arial" w:cs="Arial"/>
                <w:b/>
                <w:color w:val="000000"/>
              </w:rPr>
            </w:pPr>
            <w:r w:rsidRPr="00D97BB4">
              <w:rPr>
                <w:rFonts w:ascii="Arial" w:hAnsi="Arial" w:cs="Arial"/>
                <w:b/>
                <w:color w:val="000000"/>
              </w:rPr>
              <w:t>Essential</w:t>
            </w:r>
          </w:p>
        </w:tc>
      </w:tr>
      <w:tr w:rsidR="00F05894" w:rsidRPr="00E659E3" w14:paraId="32FB7D07" w14:textId="77777777" w:rsidTr="007356DF">
        <w:tc>
          <w:tcPr>
            <w:tcW w:w="7788" w:type="dxa"/>
            <w:shd w:val="clear" w:color="auto" w:fill="auto"/>
          </w:tcPr>
          <w:p w14:paraId="2374705F" w14:textId="77777777" w:rsidR="00F05894" w:rsidRDefault="00F05894" w:rsidP="00F05894">
            <w:pPr>
              <w:rPr>
                <w:rFonts w:ascii="Arial" w:hAnsi="Arial" w:cs="Arial"/>
              </w:rPr>
            </w:pPr>
            <w:r>
              <w:rPr>
                <w:rFonts w:ascii="Arial" w:eastAsia="Arial" w:hAnsi="Arial" w:cs="Arial"/>
                <w:bCs/>
              </w:rPr>
              <w:t>D</w:t>
            </w:r>
            <w:r>
              <w:rPr>
                <w:rFonts w:ascii="Arial" w:hAnsi="Arial" w:cs="Arial"/>
              </w:rPr>
              <w:t>ue to the Governments fluency in English Duty f</w:t>
            </w:r>
            <w:r>
              <w:rPr>
                <w:rFonts w:ascii="Arial" w:eastAsia="Arial" w:hAnsi="Arial" w:cs="Arial"/>
                <w:bCs/>
              </w:rPr>
              <w:t xml:space="preserve">or posts where employees speak directly to members of the public the post holder is required to meet the </w:t>
            </w:r>
            <w:r>
              <w:rPr>
                <w:rFonts w:ascii="Arial" w:hAnsi="Arial" w:cs="Arial"/>
              </w:rPr>
              <w:t>Advanced Threshold level which will be implemented where the post requires a greater level  of sensitive interaction with the public,( e.g. in children’s centres) – where the person is able to demonstrate that they can during the interview’s</w:t>
            </w:r>
          </w:p>
          <w:p w14:paraId="4507A4EF" w14:textId="77777777" w:rsidR="00F05894" w:rsidRDefault="00F05894" w:rsidP="00F05894">
            <w:pPr>
              <w:rPr>
                <w:rFonts w:ascii="Arial" w:hAnsi="Arial" w:cs="Arial"/>
              </w:rPr>
            </w:pPr>
            <w:r>
              <w:rPr>
                <w:rFonts w:ascii="Arial" w:hAnsi="Arial" w:cs="Arial"/>
              </w:rPr>
              <w:t>a)can express themselves fluently and spontaneously , almost effortlessly</w:t>
            </w:r>
          </w:p>
          <w:p w14:paraId="514F360C" w14:textId="77777777" w:rsidR="00F05894" w:rsidRDefault="00F05894" w:rsidP="00F05894">
            <w:pPr>
              <w:rPr>
                <w:rFonts w:ascii="Arial" w:hAnsi="Arial" w:cs="Arial"/>
              </w:rPr>
            </w:pPr>
            <w:r>
              <w:rPr>
                <w:rFonts w:ascii="Arial" w:hAnsi="Arial" w:cs="Arial"/>
              </w:rPr>
              <w:t xml:space="preserve">b)Only the requirement to explain difficult concepts simply hinders a natural smooth flow of language </w:t>
            </w:r>
          </w:p>
          <w:p w14:paraId="7A08B919" w14:textId="77777777" w:rsidR="00F05894" w:rsidRDefault="00F05894" w:rsidP="007356DF">
            <w:pPr>
              <w:rPr>
                <w:rFonts w:ascii="Arial" w:hAnsi="Arial"/>
                <w:color w:val="000000"/>
              </w:rPr>
            </w:pPr>
          </w:p>
        </w:tc>
        <w:tc>
          <w:tcPr>
            <w:tcW w:w="1920" w:type="dxa"/>
            <w:shd w:val="clear" w:color="auto" w:fill="auto"/>
          </w:tcPr>
          <w:p w14:paraId="3BB1E719" w14:textId="66D9404D" w:rsidR="00F05894" w:rsidRDefault="00F05894" w:rsidP="00704C28">
            <w:pPr>
              <w:jc w:val="center"/>
              <w:rPr>
                <w:rFonts w:ascii="Arial" w:hAnsi="Arial" w:cs="Arial"/>
                <w:color w:val="000000"/>
              </w:rPr>
            </w:pPr>
            <w:r>
              <w:rPr>
                <w:rFonts w:ascii="Arial" w:hAnsi="Arial" w:cs="Arial"/>
                <w:color w:val="000000"/>
              </w:rPr>
              <w:t>X</w:t>
            </w:r>
          </w:p>
        </w:tc>
      </w:tr>
      <w:tr w:rsidR="00C6129F" w:rsidRPr="00E659E3" w14:paraId="498BBE8B" w14:textId="77777777" w:rsidTr="007356DF">
        <w:tc>
          <w:tcPr>
            <w:tcW w:w="7788" w:type="dxa"/>
            <w:shd w:val="clear" w:color="auto" w:fill="auto"/>
          </w:tcPr>
          <w:p w14:paraId="7FBE443F" w14:textId="77777777" w:rsidR="00C6129F" w:rsidRDefault="00C6129F" w:rsidP="007356DF">
            <w:pPr>
              <w:rPr>
                <w:rFonts w:ascii="Arial" w:hAnsi="Arial"/>
                <w:color w:val="000000"/>
              </w:rPr>
            </w:pPr>
            <w:r>
              <w:rPr>
                <w:rFonts w:ascii="Arial" w:hAnsi="Arial"/>
                <w:color w:val="000000"/>
              </w:rPr>
              <w:t>Apply management and leadership skills to lead a high performing team.</w:t>
            </w:r>
          </w:p>
        </w:tc>
        <w:tc>
          <w:tcPr>
            <w:tcW w:w="1920" w:type="dxa"/>
            <w:shd w:val="clear" w:color="auto" w:fill="auto"/>
          </w:tcPr>
          <w:p w14:paraId="414D3234" w14:textId="1D07E3CD" w:rsidR="00C6129F" w:rsidRPr="002078FE" w:rsidRDefault="00704C28" w:rsidP="00704C28">
            <w:pPr>
              <w:jc w:val="center"/>
              <w:rPr>
                <w:rFonts w:ascii="Arial" w:hAnsi="Arial" w:cs="Arial"/>
                <w:color w:val="000000"/>
              </w:rPr>
            </w:pPr>
            <w:r>
              <w:rPr>
                <w:rFonts w:ascii="Arial" w:hAnsi="Arial" w:cs="Arial"/>
                <w:color w:val="000000"/>
              </w:rPr>
              <w:t>X</w:t>
            </w:r>
          </w:p>
        </w:tc>
      </w:tr>
      <w:tr w:rsidR="00625487" w:rsidRPr="00E659E3" w14:paraId="60AF53A2" w14:textId="77777777" w:rsidTr="007356DF">
        <w:tc>
          <w:tcPr>
            <w:tcW w:w="7788" w:type="dxa"/>
            <w:shd w:val="clear" w:color="auto" w:fill="auto"/>
          </w:tcPr>
          <w:p w14:paraId="15C6EB91" w14:textId="727AE0BD" w:rsidR="00625487" w:rsidRDefault="00625487" w:rsidP="00625487">
            <w:pPr>
              <w:rPr>
                <w:rFonts w:ascii="Arial" w:hAnsi="Arial"/>
                <w:color w:val="000000"/>
              </w:rPr>
            </w:pPr>
            <w:r>
              <w:rPr>
                <w:rFonts w:ascii="Arial" w:hAnsi="Arial"/>
                <w:color w:val="000000"/>
              </w:rPr>
              <w:t>Proven experience as an Incident Manager in a similarly sized organisation.</w:t>
            </w:r>
          </w:p>
        </w:tc>
        <w:tc>
          <w:tcPr>
            <w:tcW w:w="1920" w:type="dxa"/>
            <w:shd w:val="clear" w:color="auto" w:fill="auto"/>
          </w:tcPr>
          <w:p w14:paraId="0B47E881" w14:textId="2875FA2C" w:rsidR="00625487" w:rsidRDefault="00461051" w:rsidP="00704C28">
            <w:pPr>
              <w:jc w:val="center"/>
              <w:rPr>
                <w:rFonts w:ascii="Arial" w:hAnsi="Arial" w:cs="Arial"/>
                <w:color w:val="000000"/>
              </w:rPr>
            </w:pPr>
            <w:r>
              <w:rPr>
                <w:rFonts w:ascii="Arial" w:hAnsi="Arial" w:cs="Arial"/>
                <w:color w:val="000000"/>
              </w:rPr>
              <w:t>X</w:t>
            </w:r>
          </w:p>
        </w:tc>
      </w:tr>
      <w:tr w:rsidR="00C6129F" w:rsidRPr="00E659E3" w14:paraId="5F27B174" w14:textId="77777777" w:rsidTr="007356DF">
        <w:tc>
          <w:tcPr>
            <w:tcW w:w="7788" w:type="dxa"/>
            <w:shd w:val="clear" w:color="auto" w:fill="auto"/>
          </w:tcPr>
          <w:p w14:paraId="1119C98B" w14:textId="0F5BA265" w:rsidR="00C6129F" w:rsidRPr="004D5BDA" w:rsidRDefault="004D5BDA" w:rsidP="004D5BDA">
            <w:pPr>
              <w:rPr>
                <w:rFonts w:ascii="Arial" w:hAnsi="Arial" w:cs="Arial"/>
                <w:sz w:val="20"/>
                <w:szCs w:val="20"/>
                <w:lang w:val="en"/>
              </w:rPr>
            </w:pPr>
            <w:r>
              <w:rPr>
                <w:rFonts w:ascii="Arial" w:hAnsi="Arial"/>
                <w:color w:val="000000"/>
              </w:rPr>
              <w:t>Significant experience of managing</w:t>
            </w:r>
            <w:r w:rsidRPr="00D47FBB">
              <w:rPr>
                <w:rFonts w:ascii="Arial" w:hAnsi="Arial"/>
                <w:color w:val="000000"/>
              </w:rPr>
              <w:t xml:space="preserve"> Major Incidents, providing leadership to resolution and clear communications throughout</w:t>
            </w:r>
            <w:r w:rsidR="00FE77A9">
              <w:rPr>
                <w:rFonts w:ascii="Arial" w:hAnsi="Arial"/>
                <w:color w:val="000000"/>
              </w:rPr>
              <w:t>.</w:t>
            </w:r>
            <w:r w:rsidRPr="00D47FBB">
              <w:rPr>
                <w:rFonts w:ascii="Arial" w:hAnsi="Arial" w:cs="Arial"/>
                <w:sz w:val="20"/>
                <w:szCs w:val="20"/>
                <w:lang w:val="en"/>
              </w:rPr>
              <w:t xml:space="preserve"> </w:t>
            </w:r>
          </w:p>
        </w:tc>
        <w:tc>
          <w:tcPr>
            <w:tcW w:w="1920" w:type="dxa"/>
            <w:shd w:val="clear" w:color="auto" w:fill="auto"/>
          </w:tcPr>
          <w:p w14:paraId="25559451" w14:textId="52BADDED" w:rsidR="00C6129F" w:rsidRPr="002078FE" w:rsidRDefault="00704C28" w:rsidP="00704C28">
            <w:pPr>
              <w:jc w:val="center"/>
              <w:rPr>
                <w:rFonts w:ascii="Arial" w:hAnsi="Arial" w:cs="Arial"/>
                <w:color w:val="000000"/>
              </w:rPr>
            </w:pPr>
            <w:r>
              <w:rPr>
                <w:rFonts w:ascii="Arial" w:hAnsi="Arial" w:cs="Arial"/>
                <w:color w:val="000000"/>
              </w:rPr>
              <w:t>X</w:t>
            </w:r>
          </w:p>
        </w:tc>
      </w:tr>
      <w:tr w:rsidR="00443C36" w:rsidRPr="00E659E3" w14:paraId="756D0188" w14:textId="77777777" w:rsidTr="00FF1C78">
        <w:tc>
          <w:tcPr>
            <w:tcW w:w="7788" w:type="dxa"/>
            <w:shd w:val="clear" w:color="auto" w:fill="auto"/>
          </w:tcPr>
          <w:p w14:paraId="5F5273CD" w14:textId="02A55CCC" w:rsidR="00443C36" w:rsidRPr="004D5BDA" w:rsidRDefault="006D0E1D" w:rsidP="00B74BF7">
            <w:pPr>
              <w:rPr>
                <w:rFonts w:ascii="Arial" w:hAnsi="Arial"/>
                <w:color w:val="000000"/>
              </w:rPr>
            </w:pPr>
            <w:r w:rsidRPr="004D5BDA">
              <w:rPr>
                <w:rFonts w:ascii="Arial" w:hAnsi="Arial"/>
                <w:color w:val="000000"/>
              </w:rPr>
              <w:t>A</w:t>
            </w:r>
            <w:r w:rsidR="00F76B1B" w:rsidRPr="004D5BDA">
              <w:rPr>
                <w:rFonts w:ascii="Arial" w:hAnsi="Arial"/>
                <w:color w:val="000000"/>
              </w:rPr>
              <w:t>pply i</w:t>
            </w:r>
            <w:r w:rsidR="00CC53C7" w:rsidRPr="004D5BDA">
              <w:rPr>
                <w:rFonts w:ascii="Arial" w:hAnsi="Arial"/>
                <w:color w:val="000000"/>
              </w:rPr>
              <w:t xml:space="preserve">n-depth knowledge </w:t>
            </w:r>
            <w:r w:rsidR="00C72AA3" w:rsidRPr="004D5BDA">
              <w:rPr>
                <w:rFonts w:ascii="Arial" w:hAnsi="Arial"/>
                <w:color w:val="000000"/>
              </w:rPr>
              <w:t xml:space="preserve">of </w:t>
            </w:r>
            <w:r w:rsidR="00B74BF7" w:rsidRPr="004D5BDA">
              <w:rPr>
                <w:rFonts w:ascii="Arial" w:hAnsi="Arial"/>
                <w:color w:val="000000"/>
              </w:rPr>
              <w:t>c</w:t>
            </w:r>
            <w:r w:rsidR="00E9428F" w:rsidRPr="004D5BDA">
              <w:rPr>
                <w:rFonts w:ascii="Arial" w:hAnsi="Arial"/>
                <w:color w:val="000000"/>
              </w:rPr>
              <w:t xml:space="preserve">ontinuous </w:t>
            </w:r>
            <w:r w:rsidR="00B74BF7" w:rsidRPr="004D5BDA">
              <w:rPr>
                <w:rFonts w:ascii="Arial" w:hAnsi="Arial"/>
                <w:color w:val="000000"/>
              </w:rPr>
              <w:t>i</w:t>
            </w:r>
            <w:r w:rsidR="00E9428F" w:rsidRPr="004D5BDA">
              <w:rPr>
                <w:rFonts w:ascii="Arial" w:hAnsi="Arial"/>
                <w:color w:val="000000"/>
              </w:rPr>
              <w:t>mprovement methods</w:t>
            </w:r>
            <w:r w:rsidR="00B74BF7" w:rsidRPr="004D5BDA">
              <w:rPr>
                <w:rFonts w:ascii="Arial" w:hAnsi="Arial"/>
                <w:color w:val="000000"/>
              </w:rPr>
              <w:t>.</w:t>
            </w:r>
          </w:p>
        </w:tc>
        <w:tc>
          <w:tcPr>
            <w:tcW w:w="1920" w:type="dxa"/>
            <w:shd w:val="clear" w:color="auto" w:fill="auto"/>
          </w:tcPr>
          <w:p w14:paraId="79315A95" w14:textId="65E0BE9D" w:rsidR="00443C36" w:rsidRPr="002078FE" w:rsidRDefault="00704C28" w:rsidP="00704C28">
            <w:pPr>
              <w:jc w:val="center"/>
              <w:rPr>
                <w:rFonts w:ascii="Arial" w:hAnsi="Arial" w:cs="Arial"/>
                <w:color w:val="000000"/>
              </w:rPr>
            </w:pPr>
            <w:r>
              <w:rPr>
                <w:rFonts w:ascii="Arial" w:hAnsi="Arial" w:cs="Arial"/>
                <w:color w:val="000000"/>
              </w:rPr>
              <w:t>X</w:t>
            </w:r>
          </w:p>
        </w:tc>
      </w:tr>
      <w:tr w:rsidR="00B74BF7" w:rsidRPr="00E659E3" w14:paraId="37C787ED" w14:textId="77777777" w:rsidTr="00FF1C78">
        <w:tc>
          <w:tcPr>
            <w:tcW w:w="7788" w:type="dxa"/>
            <w:shd w:val="clear" w:color="auto" w:fill="auto"/>
          </w:tcPr>
          <w:p w14:paraId="7A7046B7" w14:textId="28FA4313" w:rsidR="00B74BF7" w:rsidRPr="004D5BDA" w:rsidRDefault="004A40B7" w:rsidP="00625487">
            <w:pPr>
              <w:numPr>
                <w:ilvl w:val="5"/>
                <w:numId w:val="28"/>
              </w:numPr>
              <w:spacing w:line="288" w:lineRule="atLeast"/>
              <w:ind w:left="0"/>
              <w:rPr>
                <w:rFonts w:ascii="Arial" w:hAnsi="Arial"/>
                <w:color w:val="000000"/>
              </w:rPr>
            </w:pPr>
            <w:r>
              <w:rPr>
                <w:rStyle w:val="fontstyle01"/>
              </w:rPr>
              <w:t>Strong familiarity with ITIL v3/v4 as demonstrated through formal training and/or certification or</w:t>
            </w:r>
            <w:r w:rsidR="00FE77A9">
              <w:rPr>
                <w:rStyle w:val="fontstyle01"/>
              </w:rPr>
              <w:t xml:space="preserve"> </w:t>
            </w:r>
            <w:r>
              <w:rPr>
                <w:rStyle w:val="fontstyle01"/>
              </w:rPr>
              <w:t>through practical experience in developing and/or implementing ITIL compliant processes</w:t>
            </w:r>
            <w:r w:rsidR="00BE1D13">
              <w:rPr>
                <w:rStyle w:val="fontstyle01"/>
              </w:rPr>
              <w:t>, including Incident, Problem &amp; Change</w:t>
            </w:r>
            <w:r w:rsidR="00FE77A9">
              <w:rPr>
                <w:rStyle w:val="fontstyle01"/>
              </w:rPr>
              <w:t>.</w:t>
            </w:r>
          </w:p>
        </w:tc>
        <w:tc>
          <w:tcPr>
            <w:tcW w:w="1920" w:type="dxa"/>
            <w:shd w:val="clear" w:color="auto" w:fill="auto"/>
          </w:tcPr>
          <w:p w14:paraId="4055D48A" w14:textId="196C0DE3" w:rsidR="00B74BF7" w:rsidRDefault="00B74BF7" w:rsidP="00704C28">
            <w:pPr>
              <w:jc w:val="center"/>
              <w:rPr>
                <w:rFonts w:ascii="Arial" w:hAnsi="Arial" w:cs="Arial"/>
                <w:color w:val="000000"/>
              </w:rPr>
            </w:pPr>
            <w:r>
              <w:rPr>
                <w:rFonts w:ascii="Arial" w:hAnsi="Arial" w:cs="Arial"/>
                <w:color w:val="000000"/>
              </w:rPr>
              <w:t>X</w:t>
            </w:r>
          </w:p>
        </w:tc>
      </w:tr>
      <w:tr w:rsidR="00443C36" w:rsidRPr="00E659E3" w14:paraId="1D85001F" w14:textId="77777777" w:rsidTr="00FF1C78">
        <w:tc>
          <w:tcPr>
            <w:tcW w:w="7788" w:type="dxa"/>
            <w:shd w:val="clear" w:color="auto" w:fill="auto"/>
          </w:tcPr>
          <w:p w14:paraId="71E0C4E6" w14:textId="0D930193" w:rsidR="00443C36" w:rsidRPr="00B74BF7" w:rsidRDefault="00BE1D13" w:rsidP="00461051">
            <w:pPr>
              <w:rPr>
                <w:rFonts w:ascii="Arial" w:hAnsi="Arial" w:cs="Arial"/>
              </w:rPr>
            </w:pPr>
            <w:r>
              <w:rPr>
                <w:rStyle w:val="fontstyle01"/>
              </w:rPr>
              <w:t>Able</w:t>
            </w:r>
            <w:r w:rsidR="00461051">
              <w:rPr>
                <w:rStyle w:val="fontstyle01"/>
              </w:rPr>
              <w:t xml:space="preserve"> to e</w:t>
            </w:r>
            <w:r w:rsidR="00625487">
              <w:rPr>
                <w:rStyle w:val="fontstyle01"/>
              </w:rPr>
              <w:t xml:space="preserve">stablish </w:t>
            </w:r>
            <w:r w:rsidR="004E4ED3">
              <w:rPr>
                <w:rStyle w:val="fontstyle01"/>
              </w:rPr>
              <w:t xml:space="preserve">analytics and reports to measure </w:t>
            </w:r>
            <w:r w:rsidR="00625487">
              <w:rPr>
                <w:rStyle w:val="fontstyle01"/>
              </w:rPr>
              <w:t>effectiveness of ITIL processes, SLAs and KPIs</w:t>
            </w:r>
            <w:r w:rsidR="00FE77A9">
              <w:rPr>
                <w:rStyle w:val="fontstyle01"/>
              </w:rPr>
              <w:t>.</w:t>
            </w:r>
          </w:p>
        </w:tc>
        <w:tc>
          <w:tcPr>
            <w:tcW w:w="1920" w:type="dxa"/>
            <w:shd w:val="clear" w:color="auto" w:fill="auto"/>
          </w:tcPr>
          <w:p w14:paraId="56EEAD8E" w14:textId="79FD6DFD" w:rsidR="00443C36" w:rsidRPr="004C09CD" w:rsidRDefault="00704C28" w:rsidP="00704C28">
            <w:pPr>
              <w:jc w:val="center"/>
              <w:rPr>
                <w:rFonts w:ascii="Arial" w:hAnsi="Arial" w:cs="Arial"/>
                <w:color w:val="FF0000"/>
              </w:rPr>
            </w:pPr>
            <w:r w:rsidRPr="00704C28">
              <w:rPr>
                <w:rFonts w:ascii="Arial" w:hAnsi="Arial" w:cs="Arial"/>
                <w:color w:val="000000" w:themeColor="text1"/>
              </w:rPr>
              <w:t>X</w:t>
            </w:r>
          </w:p>
        </w:tc>
      </w:tr>
      <w:tr w:rsidR="00625487" w:rsidRPr="00E659E3" w14:paraId="16908331" w14:textId="77777777" w:rsidTr="004D5BDA">
        <w:trPr>
          <w:trHeight w:val="511"/>
        </w:trPr>
        <w:tc>
          <w:tcPr>
            <w:tcW w:w="7788" w:type="dxa"/>
            <w:shd w:val="clear" w:color="auto" w:fill="auto"/>
          </w:tcPr>
          <w:p w14:paraId="7DCF796F" w14:textId="25D44137" w:rsidR="00625487" w:rsidRPr="00B74BF7" w:rsidRDefault="00625487" w:rsidP="00B74BF7">
            <w:pPr>
              <w:rPr>
                <w:rFonts w:ascii="Arial" w:hAnsi="Arial" w:cs="Arial"/>
              </w:rPr>
            </w:pPr>
            <w:r>
              <w:rPr>
                <w:rStyle w:val="fontstyle01"/>
              </w:rPr>
              <w:t>Ensure that systems, processes and methodologies as specified are followed to enable effective</w:t>
            </w:r>
            <w:r w:rsidR="00FE77A9">
              <w:rPr>
                <w:rStyle w:val="fontstyle01"/>
              </w:rPr>
              <w:t xml:space="preserve"> </w:t>
            </w:r>
            <w:r>
              <w:rPr>
                <w:rStyle w:val="fontstyle01"/>
              </w:rPr>
              <w:t>monitoring, control and support of service delivery</w:t>
            </w:r>
          </w:p>
        </w:tc>
        <w:tc>
          <w:tcPr>
            <w:tcW w:w="1920" w:type="dxa"/>
            <w:shd w:val="clear" w:color="auto" w:fill="auto"/>
          </w:tcPr>
          <w:p w14:paraId="1B729A27" w14:textId="495F21AA" w:rsidR="00625487" w:rsidRPr="00704C28" w:rsidRDefault="00BE1D13" w:rsidP="00704C28">
            <w:pPr>
              <w:jc w:val="center"/>
              <w:rPr>
                <w:rFonts w:ascii="Arial" w:hAnsi="Arial" w:cs="Arial"/>
                <w:color w:val="000000" w:themeColor="text1"/>
              </w:rPr>
            </w:pPr>
            <w:r>
              <w:rPr>
                <w:rFonts w:ascii="Arial" w:hAnsi="Arial" w:cs="Arial"/>
                <w:color w:val="000000" w:themeColor="text1"/>
              </w:rPr>
              <w:t>X</w:t>
            </w:r>
          </w:p>
        </w:tc>
      </w:tr>
      <w:tr w:rsidR="00625487" w:rsidRPr="00E659E3" w14:paraId="434D713F" w14:textId="77777777" w:rsidTr="00FF1C78">
        <w:tc>
          <w:tcPr>
            <w:tcW w:w="7788" w:type="dxa"/>
            <w:shd w:val="clear" w:color="auto" w:fill="auto"/>
          </w:tcPr>
          <w:p w14:paraId="46620BEF" w14:textId="77777777" w:rsidR="00625487" w:rsidRDefault="00435D10" w:rsidP="004C09CD">
            <w:pPr>
              <w:rPr>
                <w:rFonts w:ascii="Arial" w:hAnsi="Arial"/>
                <w:color w:val="000000"/>
              </w:rPr>
            </w:pPr>
            <w:r>
              <w:rPr>
                <w:rFonts w:ascii="Arial" w:hAnsi="Arial"/>
                <w:color w:val="000000"/>
              </w:rPr>
              <w:lastRenderedPageBreak/>
              <w:t>C</w:t>
            </w:r>
            <w:r w:rsidR="005E6369">
              <w:rPr>
                <w:rFonts w:ascii="Arial" w:hAnsi="Arial"/>
                <w:color w:val="000000"/>
              </w:rPr>
              <w:t>ollaborative Working</w:t>
            </w:r>
          </w:p>
          <w:p w14:paraId="309A9D84" w14:textId="77777777" w:rsidR="005E6369" w:rsidRDefault="005E6369" w:rsidP="004C09CD">
            <w:pPr>
              <w:rPr>
                <w:rFonts w:ascii="Arial" w:hAnsi="Arial"/>
                <w:color w:val="000000"/>
              </w:rPr>
            </w:pPr>
            <w:r>
              <w:rPr>
                <w:rFonts w:ascii="Arial" w:hAnsi="Arial"/>
                <w:color w:val="000000"/>
              </w:rPr>
              <w:t>You can:</w:t>
            </w:r>
          </w:p>
          <w:p w14:paraId="79EBB683" w14:textId="77777777" w:rsidR="005E6369" w:rsidRPr="005E6369" w:rsidRDefault="005E6369" w:rsidP="005E6369">
            <w:pPr>
              <w:numPr>
                <w:ilvl w:val="0"/>
                <w:numId w:val="29"/>
              </w:numPr>
              <w:rPr>
                <w:rFonts w:ascii="Arial" w:hAnsi="Arial" w:cs="Arial"/>
              </w:rPr>
            </w:pPr>
            <w:r w:rsidRPr="005E6369">
              <w:rPr>
                <w:rFonts w:ascii="Arial" w:hAnsi="Arial" w:cs="Arial"/>
              </w:rPr>
              <w:t>contribute to the work of others</w:t>
            </w:r>
          </w:p>
          <w:p w14:paraId="62C5BA8C" w14:textId="4C678016" w:rsidR="005E6369" w:rsidRPr="005E6369" w:rsidRDefault="005E6369" w:rsidP="005E6369">
            <w:pPr>
              <w:numPr>
                <w:ilvl w:val="0"/>
                <w:numId w:val="29"/>
              </w:numPr>
              <w:rPr>
                <w:rFonts w:ascii="Arial" w:hAnsi="Arial" w:cs="Arial"/>
              </w:rPr>
            </w:pPr>
            <w:r w:rsidRPr="005E6369">
              <w:rPr>
                <w:rFonts w:ascii="Arial" w:hAnsi="Arial" w:cs="Arial"/>
              </w:rPr>
              <w:t xml:space="preserve">motivate and empower </w:t>
            </w:r>
            <w:r>
              <w:rPr>
                <w:rFonts w:ascii="Arial" w:hAnsi="Arial" w:cs="Arial"/>
              </w:rPr>
              <w:t>reso</w:t>
            </w:r>
            <w:r w:rsidR="00077BEE">
              <w:rPr>
                <w:rFonts w:ascii="Arial" w:hAnsi="Arial" w:cs="Arial"/>
              </w:rPr>
              <w:t xml:space="preserve">lver </w:t>
            </w:r>
            <w:r w:rsidRPr="005E6369">
              <w:rPr>
                <w:rFonts w:ascii="Arial" w:hAnsi="Arial" w:cs="Arial"/>
              </w:rPr>
              <w:t>teams</w:t>
            </w:r>
          </w:p>
          <w:p w14:paraId="5692698B" w14:textId="77777777" w:rsidR="005E6369" w:rsidRPr="005E6369" w:rsidRDefault="005E6369" w:rsidP="005E6369">
            <w:pPr>
              <w:numPr>
                <w:ilvl w:val="0"/>
                <w:numId w:val="29"/>
              </w:numPr>
              <w:rPr>
                <w:rFonts w:ascii="Arial" w:hAnsi="Arial" w:cs="Arial"/>
              </w:rPr>
            </w:pPr>
            <w:r w:rsidRPr="005E6369">
              <w:rPr>
                <w:rFonts w:ascii="Arial" w:hAnsi="Arial" w:cs="Arial"/>
              </w:rPr>
              <w:t>create the right environment for teams to work in, and can identify the best team makeup depending on the situation</w:t>
            </w:r>
          </w:p>
          <w:p w14:paraId="49E7EDC9" w14:textId="77777777" w:rsidR="005E6369" w:rsidRPr="005E6369" w:rsidRDefault="005E6369" w:rsidP="005E6369">
            <w:pPr>
              <w:numPr>
                <w:ilvl w:val="0"/>
                <w:numId w:val="29"/>
              </w:numPr>
              <w:rPr>
                <w:rFonts w:ascii="Arial" w:hAnsi="Arial" w:cs="Arial"/>
              </w:rPr>
            </w:pPr>
            <w:r w:rsidRPr="005E6369">
              <w:rPr>
                <w:rFonts w:ascii="Arial" w:hAnsi="Arial" w:cs="Arial"/>
              </w:rPr>
              <w:t>recognise and deal with issues</w:t>
            </w:r>
          </w:p>
          <w:p w14:paraId="3AD1B4CE" w14:textId="2A1D9D3A" w:rsidR="005E6369" w:rsidRPr="00F76B1B" w:rsidRDefault="005E6369" w:rsidP="004C09CD">
            <w:pPr>
              <w:rPr>
                <w:rFonts w:ascii="Arial" w:hAnsi="Arial" w:cs="Arial"/>
              </w:rPr>
            </w:pPr>
          </w:p>
        </w:tc>
        <w:tc>
          <w:tcPr>
            <w:tcW w:w="1920" w:type="dxa"/>
            <w:shd w:val="clear" w:color="auto" w:fill="auto"/>
          </w:tcPr>
          <w:p w14:paraId="1A1218C8" w14:textId="69CA67FE" w:rsidR="00625487" w:rsidRPr="004C09CD" w:rsidRDefault="00625487" w:rsidP="00704C28">
            <w:pPr>
              <w:jc w:val="center"/>
              <w:rPr>
                <w:rFonts w:ascii="Arial" w:hAnsi="Arial" w:cs="Arial"/>
                <w:color w:val="FF0000"/>
              </w:rPr>
            </w:pPr>
            <w:r w:rsidRPr="00704C28">
              <w:rPr>
                <w:rFonts w:ascii="Arial" w:hAnsi="Arial" w:cs="Arial"/>
                <w:color w:val="000000" w:themeColor="text1"/>
              </w:rPr>
              <w:t>X</w:t>
            </w:r>
          </w:p>
        </w:tc>
      </w:tr>
      <w:tr w:rsidR="00625487" w:rsidRPr="00E659E3" w14:paraId="609C8A57" w14:textId="77777777" w:rsidTr="00FF1C78">
        <w:tc>
          <w:tcPr>
            <w:tcW w:w="7788" w:type="dxa"/>
            <w:shd w:val="clear" w:color="auto" w:fill="auto"/>
          </w:tcPr>
          <w:p w14:paraId="02FFF609" w14:textId="6B27AA6D" w:rsidR="00625487" w:rsidRPr="009E2E77" w:rsidRDefault="00625487" w:rsidP="00A43517">
            <w:pPr>
              <w:rPr>
                <w:rFonts w:ascii="Arial" w:hAnsi="Arial"/>
                <w:color w:val="000000"/>
              </w:rPr>
            </w:pPr>
            <w:r w:rsidRPr="00F76B1B">
              <w:rPr>
                <w:rFonts w:ascii="Arial" w:hAnsi="Arial" w:cs="Arial"/>
              </w:rPr>
              <w:t>Able to deliver excellent customer service.</w:t>
            </w:r>
          </w:p>
        </w:tc>
        <w:tc>
          <w:tcPr>
            <w:tcW w:w="1920" w:type="dxa"/>
            <w:shd w:val="clear" w:color="auto" w:fill="auto"/>
          </w:tcPr>
          <w:p w14:paraId="308E5D42" w14:textId="373C269A" w:rsidR="00625487" w:rsidRPr="00704C28" w:rsidRDefault="00625487" w:rsidP="00704C28">
            <w:pPr>
              <w:jc w:val="center"/>
              <w:rPr>
                <w:rFonts w:ascii="Arial" w:hAnsi="Arial" w:cs="Arial"/>
                <w:color w:val="000000" w:themeColor="text1"/>
              </w:rPr>
            </w:pPr>
          </w:p>
        </w:tc>
      </w:tr>
      <w:tr w:rsidR="00625487" w:rsidRPr="00E659E3" w14:paraId="4645DBB8" w14:textId="77777777" w:rsidTr="00FF1C78">
        <w:tc>
          <w:tcPr>
            <w:tcW w:w="7788" w:type="dxa"/>
            <w:shd w:val="clear" w:color="auto" w:fill="auto"/>
          </w:tcPr>
          <w:p w14:paraId="70740285" w14:textId="25BFDEC5" w:rsidR="00625487" w:rsidRPr="009B5B9F" w:rsidRDefault="00BE1D13" w:rsidP="00197AFD">
            <w:pPr>
              <w:rPr>
                <w:rFonts w:ascii="Arial" w:hAnsi="Arial" w:cs="Arial"/>
                <w:color w:val="FF0000"/>
              </w:rPr>
            </w:pPr>
            <w:r>
              <w:rPr>
                <w:rFonts w:ascii="Arial" w:hAnsi="Arial" w:cs="Arial"/>
              </w:rPr>
              <w:t>Previous experience of implementing or working within an ISO20000 framework</w:t>
            </w:r>
          </w:p>
        </w:tc>
        <w:tc>
          <w:tcPr>
            <w:tcW w:w="1920" w:type="dxa"/>
            <w:shd w:val="clear" w:color="auto" w:fill="auto"/>
          </w:tcPr>
          <w:p w14:paraId="2D919D22" w14:textId="77777777" w:rsidR="00625487" w:rsidRPr="00704C28" w:rsidRDefault="00625487" w:rsidP="00704C28">
            <w:pPr>
              <w:jc w:val="center"/>
              <w:rPr>
                <w:rFonts w:ascii="Arial" w:hAnsi="Arial" w:cs="Arial"/>
                <w:color w:val="000000" w:themeColor="text1"/>
              </w:rPr>
            </w:pPr>
          </w:p>
        </w:tc>
      </w:tr>
      <w:tr w:rsidR="00625487" w:rsidRPr="00E659E3" w14:paraId="4DF8D665" w14:textId="77777777" w:rsidTr="00FF1C78">
        <w:tc>
          <w:tcPr>
            <w:tcW w:w="7788" w:type="dxa"/>
            <w:shd w:val="clear" w:color="auto" w:fill="auto"/>
          </w:tcPr>
          <w:p w14:paraId="010B0ECB" w14:textId="4C8E40CC" w:rsidR="00625487" w:rsidRPr="009B5B9F" w:rsidRDefault="00625487" w:rsidP="004C09CD">
            <w:pPr>
              <w:rPr>
                <w:rFonts w:ascii="Arial" w:hAnsi="Arial" w:cs="Arial"/>
                <w:color w:val="FF0000"/>
              </w:rPr>
            </w:pPr>
          </w:p>
        </w:tc>
        <w:tc>
          <w:tcPr>
            <w:tcW w:w="1920" w:type="dxa"/>
            <w:shd w:val="clear" w:color="auto" w:fill="auto"/>
          </w:tcPr>
          <w:p w14:paraId="20433945" w14:textId="1D41BB98" w:rsidR="00625487" w:rsidRPr="00704C28" w:rsidRDefault="00625487" w:rsidP="00704C28">
            <w:pPr>
              <w:jc w:val="center"/>
              <w:rPr>
                <w:rFonts w:ascii="Arial" w:hAnsi="Arial" w:cs="Arial"/>
                <w:color w:val="000000" w:themeColor="text1"/>
              </w:rPr>
            </w:pPr>
          </w:p>
        </w:tc>
      </w:tr>
      <w:tr w:rsidR="00625487" w:rsidRPr="00E659E3" w14:paraId="22640D50" w14:textId="77777777" w:rsidTr="00FF1C78">
        <w:tc>
          <w:tcPr>
            <w:tcW w:w="7788" w:type="dxa"/>
            <w:shd w:val="clear" w:color="auto" w:fill="auto"/>
          </w:tcPr>
          <w:p w14:paraId="5E45CD39" w14:textId="24776765" w:rsidR="00625487" w:rsidRPr="009B5B9F" w:rsidRDefault="00625487" w:rsidP="004C09CD">
            <w:pPr>
              <w:rPr>
                <w:rFonts w:ascii="Arial" w:hAnsi="Arial" w:cs="Arial"/>
                <w:color w:val="FF0000"/>
              </w:rPr>
            </w:pPr>
          </w:p>
        </w:tc>
        <w:tc>
          <w:tcPr>
            <w:tcW w:w="1920" w:type="dxa"/>
            <w:shd w:val="clear" w:color="auto" w:fill="auto"/>
          </w:tcPr>
          <w:p w14:paraId="36DEF4DA" w14:textId="09949727" w:rsidR="00625487" w:rsidRPr="00704C28" w:rsidRDefault="00625487" w:rsidP="00704C28">
            <w:pPr>
              <w:jc w:val="center"/>
              <w:rPr>
                <w:rFonts w:ascii="Arial" w:hAnsi="Arial" w:cs="Arial"/>
                <w:color w:val="000000" w:themeColor="text1"/>
              </w:rPr>
            </w:pPr>
          </w:p>
        </w:tc>
      </w:tr>
    </w:tbl>
    <w:p w14:paraId="69C80763" w14:textId="77777777" w:rsidR="00E659E3" w:rsidRDefault="00E659E3"/>
    <w:tbl>
      <w:tblPr>
        <w:tblStyle w:val="TableGrid"/>
        <w:tblW w:w="9588" w:type="dxa"/>
        <w:shd w:val="clear" w:color="auto" w:fill="FFFFFF"/>
        <w:tblLayout w:type="fixed"/>
        <w:tblLook w:val="01E0" w:firstRow="1" w:lastRow="1" w:firstColumn="1" w:lastColumn="1" w:noHBand="0" w:noVBand="0"/>
      </w:tblPr>
      <w:tblGrid>
        <w:gridCol w:w="9588"/>
      </w:tblGrid>
      <w:tr w:rsidR="00300C33" w14:paraId="144A3BF8" w14:textId="77777777" w:rsidTr="00B23609">
        <w:tc>
          <w:tcPr>
            <w:tcW w:w="9588" w:type="dxa"/>
            <w:shd w:val="clear" w:color="auto" w:fill="B3B3B3"/>
          </w:tcPr>
          <w:p w14:paraId="39D044D8" w14:textId="77777777" w:rsidR="00300C33" w:rsidRPr="00E659E3" w:rsidRDefault="00300C33" w:rsidP="00263271">
            <w:pPr>
              <w:ind w:right="-6"/>
              <w:rPr>
                <w:rFonts w:ascii="Arial" w:hAnsi="Arial" w:cs="Arial"/>
                <w:color w:val="000000"/>
              </w:rPr>
            </w:pPr>
            <w:r w:rsidRPr="00E659E3">
              <w:rPr>
                <w:rFonts w:ascii="Arial" w:hAnsi="Arial" w:cs="Arial"/>
                <w:b/>
              </w:rPr>
              <w:t xml:space="preserve">Relevant experience </w:t>
            </w:r>
            <w:r w:rsidR="00E659E3">
              <w:rPr>
                <w:rFonts w:ascii="Arial" w:hAnsi="Arial" w:cs="Arial"/>
                <w:b/>
              </w:rPr>
              <w:t>requirement:</w:t>
            </w:r>
            <w:r w:rsidRPr="00E659E3">
              <w:rPr>
                <w:rFonts w:ascii="Arial" w:hAnsi="Arial" w:cs="Arial"/>
                <w:b/>
              </w:rPr>
              <w:t xml:space="preserve"> </w:t>
            </w:r>
            <w:r w:rsidR="00443C36">
              <w:rPr>
                <w:rFonts w:ascii="Arial" w:hAnsi="Arial" w:cs="Arial"/>
                <w:b/>
              </w:rPr>
              <w:t>Essential for shortlisting</w:t>
            </w:r>
          </w:p>
          <w:p w14:paraId="05EDF12F" w14:textId="77777777" w:rsidR="00300C33" w:rsidRPr="005F10CF" w:rsidRDefault="00300C33" w:rsidP="00263271">
            <w:pPr>
              <w:ind w:right="-6"/>
              <w:rPr>
                <w:rFonts w:ascii="Arial" w:hAnsi="Arial" w:cs="Arial"/>
                <w:b/>
              </w:rPr>
            </w:pPr>
          </w:p>
        </w:tc>
      </w:tr>
      <w:tr w:rsidR="00CB5563" w14:paraId="0CABB171" w14:textId="77777777" w:rsidTr="007A1AA2">
        <w:tc>
          <w:tcPr>
            <w:tcW w:w="9588" w:type="dxa"/>
            <w:shd w:val="clear" w:color="auto" w:fill="FFFFFF"/>
          </w:tcPr>
          <w:p w14:paraId="26A8B10C" w14:textId="25BB7115" w:rsidR="004600DE" w:rsidRDefault="0060232F" w:rsidP="004600DE">
            <w:pPr>
              <w:pStyle w:val="Default"/>
              <w:rPr>
                <w:sz w:val="23"/>
                <w:szCs w:val="23"/>
              </w:rPr>
            </w:pPr>
            <w:r>
              <w:rPr>
                <w:sz w:val="23"/>
                <w:szCs w:val="23"/>
              </w:rPr>
              <w:t>E</w:t>
            </w:r>
            <w:r w:rsidR="004600DE">
              <w:rPr>
                <w:sz w:val="23"/>
                <w:szCs w:val="23"/>
              </w:rPr>
              <w:t>xperience working</w:t>
            </w:r>
            <w:r w:rsidR="007B0A68">
              <w:rPr>
                <w:sz w:val="23"/>
                <w:szCs w:val="23"/>
              </w:rPr>
              <w:t xml:space="preserve"> in an ICT environment </w:t>
            </w:r>
            <w:r w:rsidR="004600DE">
              <w:rPr>
                <w:sz w:val="23"/>
                <w:szCs w:val="23"/>
              </w:rPr>
              <w:t xml:space="preserve">AND a related BTEC National Level qualification or equivalent. </w:t>
            </w:r>
          </w:p>
          <w:p w14:paraId="363E3CB5" w14:textId="77777777" w:rsidR="00994416" w:rsidRPr="00FF1C78" w:rsidRDefault="00994416" w:rsidP="007A1AA2">
            <w:pPr>
              <w:ind w:right="136"/>
              <w:rPr>
                <w:rFonts w:ascii="Arial" w:hAnsi="Arial" w:cs="Arial"/>
              </w:rPr>
            </w:pPr>
          </w:p>
        </w:tc>
      </w:tr>
      <w:tr w:rsidR="00CB5563" w14:paraId="1DFEA4A2" w14:textId="77777777" w:rsidTr="007A1AA2">
        <w:tc>
          <w:tcPr>
            <w:tcW w:w="9588" w:type="dxa"/>
            <w:shd w:val="clear" w:color="auto" w:fill="FFFFFF"/>
          </w:tcPr>
          <w:p w14:paraId="31C2ECAE" w14:textId="77777777" w:rsidR="00CB5563" w:rsidRPr="000D25E9" w:rsidRDefault="00CB5563" w:rsidP="007A1AA2">
            <w:pPr>
              <w:ind w:right="-6"/>
              <w:rPr>
                <w:rFonts w:ascii="Arial" w:hAnsi="Arial" w:cs="Arial"/>
              </w:rPr>
            </w:pPr>
            <w:r>
              <w:rPr>
                <w:rFonts w:ascii="Arial" w:hAnsi="Arial" w:cs="Arial"/>
              </w:rPr>
              <w:t>OR</w:t>
            </w:r>
          </w:p>
        </w:tc>
      </w:tr>
      <w:tr w:rsidR="00CB5563" w14:paraId="5D0E7988" w14:textId="77777777" w:rsidTr="007A1AA2">
        <w:tc>
          <w:tcPr>
            <w:tcW w:w="9588" w:type="dxa"/>
            <w:shd w:val="clear" w:color="auto" w:fill="FFFFFF"/>
          </w:tcPr>
          <w:p w14:paraId="7B9FCF09" w14:textId="77777777" w:rsidR="00BF3477" w:rsidRDefault="00BF3477" w:rsidP="007A1AA2">
            <w:pPr>
              <w:ind w:right="-6"/>
              <w:rPr>
                <w:rFonts w:ascii="Arial" w:hAnsi="Arial" w:cs="Arial"/>
              </w:rPr>
            </w:pPr>
          </w:p>
          <w:p w14:paraId="76998158" w14:textId="70350C67" w:rsidR="00BF3477" w:rsidRDefault="0060232F" w:rsidP="00BF3477">
            <w:pPr>
              <w:pStyle w:val="Default"/>
              <w:rPr>
                <w:sz w:val="23"/>
                <w:szCs w:val="23"/>
              </w:rPr>
            </w:pPr>
            <w:r>
              <w:rPr>
                <w:sz w:val="23"/>
                <w:szCs w:val="23"/>
              </w:rPr>
              <w:t>Significant e</w:t>
            </w:r>
            <w:r w:rsidR="00BF3477">
              <w:rPr>
                <w:sz w:val="23"/>
                <w:szCs w:val="23"/>
              </w:rPr>
              <w:t xml:space="preserve">xperience of working in an ICT environment </w:t>
            </w:r>
            <w:r w:rsidR="005E1759">
              <w:rPr>
                <w:sz w:val="23"/>
                <w:szCs w:val="23"/>
              </w:rPr>
              <w:t xml:space="preserve">in the capacity </w:t>
            </w:r>
            <w:r w:rsidR="00920308">
              <w:rPr>
                <w:sz w:val="23"/>
                <w:szCs w:val="23"/>
              </w:rPr>
              <w:t xml:space="preserve">of an </w:t>
            </w:r>
            <w:r w:rsidR="005E1759">
              <w:rPr>
                <w:sz w:val="23"/>
                <w:szCs w:val="23"/>
              </w:rPr>
              <w:t>Incident</w:t>
            </w:r>
            <w:r w:rsidR="00920308">
              <w:rPr>
                <w:sz w:val="23"/>
                <w:szCs w:val="23"/>
              </w:rPr>
              <w:t>,</w:t>
            </w:r>
            <w:r w:rsidR="005E1759">
              <w:rPr>
                <w:sz w:val="23"/>
                <w:szCs w:val="23"/>
              </w:rPr>
              <w:t xml:space="preserve"> Problem or Change Manager</w:t>
            </w:r>
            <w:r w:rsidR="003D3CAB">
              <w:rPr>
                <w:sz w:val="23"/>
                <w:szCs w:val="23"/>
              </w:rPr>
              <w:t>.</w:t>
            </w:r>
          </w:p>
          <w:p w14:paraId="4CFE9106" w14:textId="77777777" w:rsidR="00BF3477" w:rsidRPr="00227951" w:rsidRDefault="00BF3477" w:rsidP="007A1AA2">
            <w:pPr>
              <w:ind w:right="-6"/>
              <w:rPr>
                <w:rFonts w:ascii="Arial" w:hAnsi="Arial" w:cs="Arial"/>
              </w:rPr>
            </w:pPr>
          </w:p>
        </w:tc>
      </w:tr>
      <w:tr w:rsidR="00300C33" w14:paraId="503B66F9" w14:textId="77777777" w:rsidTr="00B23609">
        <w:tc>
          <w:tcPr>
            <w:tcW w:w="9588" w:type="dxa"/>
            <w:shd w:val="clear" w:color="auto" w:fill="B3B3B3"/>
          </w:tcPr>
          <w:p w14:paraId="34BCE846" w14:textId="77777777" w:rsidR="00443C36" w:rsidRPr="00E659E3" w:rsidRDefault="00300C33" w:rsidP="00443C36">
            <w:pPr>
              <w:ind w:right="-6"/>
              <w:rPr>
                <w:rFonts w:ascii="Arial" w:hAnsi="Arial" w:cs="Arial"/>
                <w:color w:val="000000"/>
              </w:rPr>
            </w:pPr>
            <w:r w:rsidRPr="00E659E3">
              <w:rPr>
                <w:rFonts w:ascii="Arial" w:hAnsi="Arial" w:cs="Arial"/>
                <w:b/>
              </w:rPr>
              <w:t xml:space="preserve">Relevant professional qualifications </w:t>
            </w:r>
            <w:r w:rsidR="00E659E3">
              <w:rPr>
                <w:rFonts w:ascii="Arial" w:hAnsi="Arial" w:cs="Arial"/>
                <w:b/>
              </w:rPr>
              <w:t>requirement:</w:t>
            </w:r>
            <w:r w:rsidRPr="00E659E3">
              <w:rPr>
                <w:rFonts w:ascii="Arial" w:hAnsi="Arial" w:cs="Arial"/>
                <w:b/>
              </w:rPr>
              <w:t xml:space="preserve"> </w:t>
            </w:r>
            <w:r w:rsidR="00443C36">
              <w:rPr>
                <w:rFonts w:ascii="Arial" w:hAnsi="Arial" w:cs="Arial"/>
                <w:b/>
              </w:rPr>
              <w:t>Essential for shortlisting</w:t>
            </w:r>
          </w:p>
          <w:p w14:paraId="4E27A0B1" w14:textId="77777777" w:rsidR="00300C33" w:rsidRPr="00E659E3" w:rsidRDefault="00300C33" w:rsidP="000E05DC">
            <w:pPr>
              <w:ind w:right="-6"/>
              <w:rPr>
                <w:rFonts w:ascii="Arial" w:hAnsi="Arial" w:cs="Arial"/>
                <w:color w:val="000000"/>
              </w:rPr>
            </w:pPr>
          </w:p>
          <w:p w14:paraId="614C8948" w14:textId="77777777" w:rsidR="00300C33" w:rsidRPr="00E659E3" w:rsidRDefault="00300C33" w:rsidP="00263271">
            <w:pPr>
              <w:ind w:right="-6"/>
              <w:rPr>
                <w:rFonts w:ascii="Arial" w:hAnsi="Arial" w:cs="Arial"/>
                <w:b/>
              </w:rPr>
            </w:pPr>
          </w:p>
        </w:tc>
      </w:tr>
      <w:tr w:rsidR="004571A4" w14:paraId="60D2150A" w14:textId="77777777" w:rsidTr="00F06292">
        <w:tc>
          <w:tcPr>
            <w:tcW w:w="9588" w:type="dxa"/>
            <w:shd w:val="clear" w:color="auto" w:fill="FFFFFF"/>
          </w:tcPr>
          <w:p w14:paraId="11EA33CE" w14:textId="5338816B" w:rsidR="004571A4" w:rsidRDefault="00CB5563" w:rsidP="000E05DC">
            <w:pPr>
              <w:ind w:right="-6"/>
              <w:rPr>
                <w:rFonts w:ascii="Arial Bold" w:hAnsi="Arial Bold" w:cs="Arial"/>
                <w:b/>
                <w:sz w:val="28"/>
              </w:rPr>
            </w:pPr>
            <w:r>
              <w:rPr>
                <w:rFonts w:ascii="Arial" w:hAnsi="Arial" w:cs="Arial"/>
              </w:rPr>
              <w:t>See above.</w:t>
            </w:r>
          </w:p>
        </w:tc>
      </w:tr>
      <w:tr w:rsidR="004571A4" w14:paraId="3F005E9B" w14:textId="77777777" w:rsidTr="00570F68">
        <w:tc>
          <w:tcPr>
            <w:tcW w:w="9588" w:type="dxa"/>
            <w:tcBorders>
              <w:bottom w:val="single" w:sz="4" w:space="0" w:color="auto"/>
            </w:tcBorders>
            <w:shd w:val="clear" w:color="auto" w:fill="C0C0C0"/>
          </w:tcPr>
          <w:p w14:paraId="767E0B1A" w14:textId="77777777" w:rsidR="00570F68" w:rsidRDefault="00570F68" w:rsidP="00570F68">
            <w:pPr>
              <w:ind w:right="-874"/>
              <w:rPr>
                <w:rFonts w:ascii="Arial" w:hAnsi="Arial" w:cs="Arial"/>
                <w:b/>
              </w:rPr>
            </w:pPr>
            <w:r>
              <w:rPr>
                <w:rFonts w:ascii="Arial" w:hAnsi="Arial" w:cs="Arial"/>
                <w:b/>
              </w:rPr>
              <w:t xml:space="preserve">Core Employee competencies at manager level to be used at the interview stage. </w:t>
            </w:r>
          </w:p>
          <w:p w14:paraId="5C7CE8EB" w14:textId="77777777" w:rsidR="004571A4" w:rsidRDefault="004571A4" w:rsidP="000E05DC">
            <w:pPr>
              <w:ind w:right="-6"/>
              <w:rPr>
                <w:rFonts w:ascii="Arial Bold" w:hAnsi="Arial Bold" w:cs="Arial"/>
                <w:b/>
                <w:sz w:val="28"/>
              </w:rPr>
            </w:pPr>
          </w:p>
        </w:tc>
      </w:tr>
      <w:tr w:rsidR="00A360CF" w14:paraId="53D9B841" w14:textId="77777777" w:rsidTr="00A360CF">
        <w:tc>
          <w:tcPr>
            <w:tcW w:w="9588" w:type="dxa"/>
            <w:shd w:val="clear" w:color="auto" w:fill="FFFFFF"/>
          </w:tcPr>
          <w:p w14:paraId="0C3A34FB" w14:textId="23EBFF07" w:rsidR="00984E08" w:rsidRDefault="00984E08" w:rsidP="00FE77A9">
            <w:pPr>
              <w:ind w:right="-874"/>
              <w:rPr>
                <w:rFonts w:ascii="Arial" w:hAnsi="Arial" w:cs="Arial"/>
              </w:rPr>
            </w:pPr>
            <w:r>
              <w:rPr>
                <w:rFonts w:ascii="Arial" w:hAnsi="Arial" w:cs="Arial"/>
                <w:b/>
              </w:rPr>
              <w:t xml:space="preserve">Carries Out </w:t>
            </w:r>
            <w:r w:rsidR="00A360CF">
              <w:rPr>
                <w:rFonts w:ascii="Arial" w:hAnsi="Arial" w:cs="Arial"/>
                <w:b/>
              </w:rPr>
              <w:t xml:space="preserve">Performance Management </w:t>
            </w:r>
            <w:r w:rsidR="00A360CF">
              <w:rPr>
                <w:rFonts w:ascii="Arial" w:hAnsi="Arial" w:cs="Arial"/>
              </w:rPr>
              <w:t xml:space="preserve">– covers the </w:t>
            </w:r>
            <w:proofErr w:type="gramStart"/>
            <w:r w:rsidR="00A360CF">
              <w:rPr>
                <w:rFonts w:ascii="Arial" w:hAnsi="Arial" w:cs="Arial"/>
              </w:rPr>
              <w:t>employees</w:t>
            </w:r>
            <w:proofErr w:type="gramEnd"/>
            <w:r w:rsidR="00A360CF">
              <w:rPr>
                <w:rFonts w:ascii="Arial" w:hAnsi="Arial" w:cs="Arial"/>
              </w:rPr>
              <w:t xml:space="preserve"> capacity to manage</w:t>
            </w:r>
          </w:p>
          <w:p w14:paraId="300F3E67" w14:textId="4E4C9C1A" w:rsidR="00A360CF" w:rsidRPr="00984E08" w:rsidRDefault="00A360CF" w:rsidP="004E77B4">
            <w:pPr>
              <w:ind w:right="-874"/>
              <w:rPr>
                <w:rFonts w:ascii="Arial" w:hAnsi="Arial" w:cs="Arial"/>
              </w:rPr>
            </w:pPr>
            <w:r>
              <w:rPr>
                <w:rFonts w:ascii="Arial" w:hAnsi="Arial" w:cs="Arial"/>
              </w:rPr>
              <w:t xml:space="preserve"> </w:t>
            </w:r>
            <w:r w:rsidR="00FE77A9">
              <w:rPr>
                <w:rFonts w:ascii="Arial" w:hAnsi="Arial" w:cs="Arial"/>
              </w:rPr>
              <w:t>t</w:t>
            </w:r>
            <w:r w:rsidR="00A83F29">
              <w:rPr>
                <w:rFonts w:ascii="Arial" w:hAnsi="Arial" w:cs="Arial"/>
              </w:rPr>
              <w:t>heir</w:t>
            </w:r>
            <w:r>
              <w:rPr>
                <w:rFonts w:ascii="Arial" w:hAnsi="Arial" w:cs="Arial"/>
              </w:rPr>
              <w:t xml:space="preserve"> workload and carry out </w:t>
            </w:r>
            <w:proofErr w:type="gramStart"/>
            <w:r>
              <w:rPr>
                <w:rFonts w:ascii="Arial" w:hAnsi="Arial" w:cs="Arial"/>
              </w:rPr>
              <w:t>a number of</w:t>
            </w:r>
            <w:proofErr w:type="gramEnd"/>
            <w:r>
              <w:rPr>
                <w:rFonts w:ascii="Arial" w:hAnsi="Arial" w:cs="Arial"/>
              </w:rPr>
              <w:t xml:space="preserve"> specific tasks accurately to a high standard. </w:t>
            </w:r>
          </w:p>
        </w:tc>
      </w:tr>
      <w:tr w:rsidR="008674AB" w14:paraId="27A90543" w14:textId="77777777" w:rsidTr="00F06292">
        <w:tc>
          <w:tcPr>
            <w:tcW w:w="9588" w:type="dxa"/>
            <w:shd w:val="clear" w:color="auto" w:fill="FFFFFF"/>
          </w:tcPr>
          <w:p w14:paraId="627E705A" w14:textId="77777777" w:rsidR="008674AB" w:rsidRPr="00EE4817" w:rsidRDefault="008674AB" w:rsidP="000E05DC">
            <w:pPr>
              <w:ind w:right="-6"/>
              <w:rPr>
                <w:rFonts w:ascii="Arial Bold" w:hAnsi="Arial Bold" w:cs="Arial"/>
                <w:b/>
              </w:rPr>
            </w:pPr>
            <w:r>
              <w:rPr>
                <w:rFonts w:ascii="Arial Bold" w:hAnsi="Arial Bold" w:cs="Arial"/>
                <w:b/>
              </w:rPr>
              <w:t xml:space="preserve">Communicates Effectively </w:t>
            </w:r>
            <w:r w:rsidR="00E66595">
              <w:rPr>
                <w:rFonts w:ascii="Arial" w:hAnsi="Arial" w:cs="Arial"/>
              </w:rPr>
              <w:t xml:space="preserve">- covers a range of </w:t>
            </w:r>
            <w:r w:rsidRPr="00055801">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Pr>
                <w:rFonts w:ascii="Arial Bold" w:hAnsi="Arial Bold" w:cs="Arial"/>
                <w:b/>
              </w:rPr>
              <w:t xml:space="preserve"> </w:t>
            </w:r>
          </w:p>
        </w:tc>
      </w:tr>
      <w:tr w:rsidR="008674AB" w14:paraId="7DE7CB4C" w14:textId="77777777" w:rsidTr="00F06292">
        <w:tc>
          <w:tcPr>
            <w:tcW w:w="9588" w:type="dxa"/>
            <w:shd w:val="clear" w:color="auto" w:fill="FFFFFF"/>
          </w:tcPr>
          <w:p w14:paraId="1A3BA9A4" w14:textId="77777777" w:rsidR="008674AB" w:rsidRPr="00EE4817" w:rsidRDefault="008674AB" w:rsidP="00771A1E">
            <w:pPr>
              <w:rPr>
                <w:rFonts w:ascii="Arial Bold" w:hAnsi="Arial Bold" w:cs="Arial"/>
                <w:b/>
              </w:rPr>
            </w:pPr>
            <w:r>
              <w:rPr>
                <w:rFonts w:ascii="Arial Bold" w:hAnsi="Arial Bold" w:cs="Arial"/>
                <w:b/>
              </w:rPr>
              <w:t>Carries Out Effective Decision Making</w:t>
            </w:r>
            <w:r>
              <w:rPr>
                <w:rFonts w:ascii="Arial" w:hAnsi="Arial"/>
                <w:sz w:val="22"/>
              </w:rPr>
              <w:t xml:space="preserve"> </w:t>
            </w:r>
            <w:r w:rsidR="00ED26C5">
              <w:rPr>
                <w:rFonts w:ascii="Arial" w:hAnsi="Arial"/>
                <w:sz w:val="22"/>
              </w:rPr>
              <w:t xml:space="preserve">- </w:t>
            </w:r>
            <w:r w:rsidRPr="009E2E77">
              <w:rPr>
                <w:rFonts w:ascii="Arial" w:hAnsi="Arial"/>
              </w:rPr>
              <w:t>covers a range of thinking skills required for taking initiative and independent actions within the scope of the job.  It includes planning and organising, self effectiveness and any requirements to quality check work.</w:t>
            </w:r>
          </w:p>
        </w:tc>
      </w:tr>
      <w:tr w:rsidR="008674AB" w14:paraId="7FE57658" w14:textId="77777777" w:rsidTr="00F06292">
        <w:tc>
          <w:tcPr>
            <w:tcW w:w="9588" w:type="dxa"/>
            <w:shd w:val="clear" w:color="auto" w:fill="FFFFFF"/>
          </w:tcPr>
          <w:p w14:paraId="406F10D4" w14:textId="77777777" w:rsidR="008674AB" w:rsidRPr="0028277B" w:rsidRDefault="008674AB" w:rsidP="0028277B">
            <w:pPr>
              <w:rPr>
                <w:rFonts w:ascii="Arial" w:hAnsi="Arial"/>
                <w:sz w:val="22"/>
              </w:rPr>
            </w:pPr>
            <w:r>
              <w:rPr>
                <w:rFonts w:ascii="Arial Bold" w:hAnsi="Arial Bold" w:cs="Arial"/>
                <w:b/>
              </w:rPr>
              <w:t>Undertakes Structured Problem Solving</w:t>
            </w:r>
            <w:r w:rsidRPr="00E96A4F">
              <w:rPr>
                <w:rFonts w:ascii="Arial" w:hAnsi="Arial"/>
                <w:sz w:val="22"/>
              </w:rPr>
              <w:t xml:space="preserve"> </w:t>
            </w:r>
            <w:r w:rsidRPr="00E10151">
              <w:rPr>
                <w:rFonts w:ascii="Arial Bold" w:hAnsi="Arial Bold"/>
                <w:b/>
              </w:rPr>
              <w:t>A</w:t>
            </w:r>
            <w:r>
              <w:rPr>
                <w:rFonts w:ascii="Arial Bold" w:hAnsi="Arial Bold"/>
                <w:b/>
              </w:rPr>
              <w:t>ctivity</w:t>
            </w:r>
            <w:r w:rsidRPr="00E10151">
              <w:rPr>
                <w:rFonts w:ascii="Arial" w:hAnsi="Arial"/>
              </w:rPr>
              <w:t xml:space="preserve"> </w:t>
            </w:r>
            <w:r w:rsidR="00ED26C5">
              <w:rPr>
                <w:rFonts w:ascii="Arial" w:hAnsi="Arial"/>
              </w:rPr>
              <w:t xml:space="preserve">- </w:t>
            </w:r>
            <w:r>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33B6A30A" w14:textId="77777777" w:rsidTr="00F06292">
        <w:tc>
          <w:tcPr>
            <w:tcW w:w="9588" w:type="dxa"/>
            <w:shd w:val="clear" w:color="auto" w:fill="FFFFFF"/>
          </w:tcPr>
          <w:p w14:paraId="20FA0C4D" w14:textId="77777777" w:rsidR="008674AB" w:rsidRPr="00771A1E" w:rsidRDefault="008674AB" w:rsidP="001A4BB6">
            <w:pPr>
              <w:rPr>
                <w:rFonts w:ascii="Arial" w:hAnsi="Arial"/>
                <w:sz w:val="22"/>
              </w:rPr>
            </w:pPr>
            <w:r>
              <w:rPr>
                <w:rFonts w:ascii="Arial Bold" w:hAnsi="Arial Bold" w:cs="Arial"/>
                <w:b/>
                <w:szCs w:val="20"/>
              </w:rPr>
              <w:t xml:space="preserve">Operates with </w:t>
            </w:r>
            <w:r w:rsidRPr="00F33496">
              <w:rPr>
                <w:rFonts w:ascii="Arial Bold" w:hAnsi="Arial Bold" w:cs="Arial"/>
                <w:b/>
                <w:szCs w:val="20"/>
              </w:rPr>
              <w:t>Dignity and Respect</w:t>
            </w:r>
            <w:r>
              <w:rPr>
                <w:rFonts w:ascii="Arial" w:hAnsi="Arial"/>
                <w:sz w:val="22"/>
              </w:rPr>
              <w:t xml:space="preserve"> </w:t>
            </w:r>
            <w:r w:rsidR="00ED26C5">
              <w:rPr>
                <w:rFonts w:ascii="Arial" w:hAnsi="Arial"/>
                <w:sz w:val="22"/>
              </w:rPr>
              <w:t xml:space="preserve">- </w:t>
            </w:r>
            <w:r w:rsidRPr="009E2E77">
              <w:rPr>
                <w:rFonts w:ascii="Arial" w:hAnsi="Arial"/>
              </w:rPr>
              <w:t xml:space="preserve">covers treating everyone with respect and </w:t>
            </w:r>
            <w:r w:rsidR="00AF51DE" w:rsidRPr="009E2E77">
              <w:rPr>
                <w:rFonts w:ascii="Arial" w:hAnsi="Arial"/>
              </w:rPr>
              <w:t>dignity,</w:t>
            </w:r>
            <w:r w:rsidRPr="009E2E77">
              <w:rPr>
                <w:rFonts w:ascii="Arial" w:hAnsi="Arial"/>
              </w:rPr>
              <w:t xml:space="preserve"> maintains impartiality/fairness with all people, is aware of the barriers people face.</w:t>
            </w:r>
            <w:r>
              <w:rPr>
                <w:rFonts w:ascii="Arial" w:hAnsi="Arial"/>
                <w:sz w:val="22"/>
              </w:rPr>
              <w:t xml:space="preserve">  </w:t>
            </w:r>
          </w:p>
        </w:tc>
      </w:tr>
    </w:tbl>
    <w:p w14:paraId="009991E6" w14:textId="77777777" w:rsidR="00E659E3" w:rsidRDefault="00E659E3"/>
    <w:p w14:paraId="7F6C8960" w14:textId="77777777" w:rsidR="0060232F" w:rsidRDefault="0060232F"/>
    <w:p w14:paraId="69B251C5" w14:textId="77777777" w:rsidR="0060232F" w:rsidRDefault="0060232F"/>
    <w:p w14:paraId="564CB03D" w14:textId="77777777" w:rsidR="0060232F" w:rsidRDefault="0060232F"/>
    <w:p w14:paraId="676B3615" w14:textId="77777777" w:rsidR="0060232F" w:rsidRDefault="0060232F"/>
    <w:tbl>
      <w:tblPr>
        <w:tblStyle w:val="TableGrid"/>
        <w:tblW w:w="9708" w:type="dxa"/>
        <w:tblLayout w:type="fixed"/>
        <w:tblLook w:val="01E0" w:firstRow="1" w:lastRow="1" w:firstColumn="1" w:lastColumn="1" w:noHBand="0" w:noVBand="0"/>
      </w:tblPr>
      <w:tblGrid>
        <w:gridCol w:w="2796"/>
        <w:gridCol w:w="2982"/>
        <w:gridCol w:w="3930"/>
      </w:tblGrid>
      <w:tr w:rsidR="00300C33" w14:paraId="50709551" w14:textId="77777777" w:rsidTr="000E0A1E">
        <w:tc>
          <w:tcPr>
            <w:tcW w:w="9708" w:type="dxa"/>
            <w:gridSpan w:val="3"/>
            <w:shd w:val="clear" w:color="auto" w:fill="D9D9D9"/>
          </w:tcPr>
          <w:p w14:paraId="1E7EE12D" w14:textId="77777777" w:rsidR="00300C33" w:rsidRDefault="00300C33" w:rsidP="00263271">
            <w:pPr>
              <w:ind w:right="-6"/>
              <w:rPr>
                <w:rFonts w:ascii="Arial Bold" w:hAnsi="Arial Bold" w:cs="Arial"/>
                <w:b/>
                <w:color w:val="FF0000"/>
              </w:rPr>
            </w:pPr>
            <w:r>
              <w:rPr>
                <w:rFonts w:ascii="Arial Bold" w:hAnsi="Arial Bold" w:cs="Arial"/>
                <w:b/>
              </w:rPr>
              <w:t>Management C</w:t>
            </w:r>
            <w:r w:rsidRPr="003575C5">
              <w:rPr>
                <w:rFonts w:ascii="Arial Bold" w:hAnsi="Arial Bold" w:cs="Arial"/>
                <w:b/>
              </w:rPr>
              <w:t>ompetencies</w:t>
            </w:r>
            <w:r w:rsidR="00E659E3">
              <w:rPr>
                <w:rFonts w:ascii="Arial Bold" w:hAnsi="Arial Bold" w:cs="Arial"/>
                <w:b/>
              </w:rPr>
              <w:t xml:space="preserve">: </w:t>
            </w:r>
            <w:r w:rsidR="00E66595">
              <w:rPr>
                <w:rFonts w:ascii="Arial" w:hAnsi="Arial" w:cs="Arial"/>
                <w:b/>
              </w:rPr>
              <w:t>to be used at the interview stage</w:t>
            </w:r>
            <w:r w:rsidR="006434D6">
              <w:rPr>
                <w:rFonts w:ascii="Arial" w:hAnsi="Arial" w:cs="Arial"/>
                <w:b/>
              </w:rPr>
              <w:t>.</w:t>
            </w:r>
            <w:r w:rsidR="006434D6" w:rsidRPr="00F57270">
              <w:rPr>
                <w:rFonts w:ascii="Arial Bold" w:hAnsi="Arial Bold" w:cs="Arial"/>
                <w:b/>
                <w:color w:val="000000"/>
              </w:rPr>
              <w:t xml:space="preserve"> </w:t>
            </w:r>
          </w:p>
          <w:p w14:paraId="04912CCE" w14:textId="77777777" w:rsidR="00541F8A" w:rsidRPr="00541F8A" w:rsidRDefault="00541F8A" w:rsidP="00263271">
            <w:pPr>
              <w:ind w:right="-6"/>
              <w:rPr>
                <w:rFonts w:ascii="Arial Bold" w:hAnsi="Arial Bold" w:cs="Arial"/>
                <w:b/>
                <w:color w:val="FF0000"/>
              </w:rPr>
            </w:pPr>
          </w:p>
        </w:tc>
      </w:tr>
      <w:tr w:rsidR="00300C33" w14:paraId="1BAD066E" w14:textId="77777777" w:rsidTr="00C506D6">
        <w:tc>
          <w:tcPr>
            <w:tcW w:w="9708" w:type="dxa"/>
            <w:gridSpan w:val="3"/>
            <w:shd w:val="clear" w:color="auto" w:fill="auto"/>
          </w:tcPr>
          <w:p w14:paraId="0A1D28A5" w14:textId="77777777" w:rsidR="00300C33" w:rsidRPr="000F241D" w:rsidRDefault="007351CF" w:rsidP="000F241D">
            <w:pPr>
              <w:rPr>
                <w:rFonts w:ascii="Arial" w:hAnsi="Arial"/>
                <w:sz w:val="22"/>
              </w:rPr>
            </w:pPr>
            <w:r>
              <w:rPr>
                <w:rFonts w:ascii="Arial Bold" w:hAnsi="Arial Bold"/>
                <w:b/>
                <w:color w:val="000000"/>
                <w:szCs w:val="16"/>
              </w:rPr>
              <w:t xml:space="preserve">Operates with </w:t>
            </w:r>
            <w:r w:rsidR="00300C33">
              <w:rPr>
                <w:rFonts w:ascii="Arial Bold" w:hAnsi="Arial Bold"/>
                <w:b/>
                <w:color w:val="000000"/>
                <w:szCs w:val="16"/>
              </w:rPr>
              <w:t xml:space="preserve">Strategic Awareness </w:t>
            </w:r>
            <w:r w:rsidR="00B13F98" w:rsidRPr="00B13F98">
              <w:rPr>
                <w:rFonts w:ascii="Arial" w:hAnsi="Arial"/>
                <w:color w:val="000000"/>
                <w:szCs w:val="16"/>
              </w:rPr>
              <w:t>Our managers</w:t>
            </w:r>
            <w:r w:rsidR="00B13F98">
              <w:rPr>
                <w:rFonts w:ascii="Arial Bold" w:hAnsi="Arial Bold"/>
                <w:b/>
                <w:color w:val="000000"/>
                <w:szCs w:val="16"/>
              </w:rPr>
              <w:t xml:space="preserve"> </w:t>
            </w:r>
            <w:r w:rsidR="00B13F98">
              <w:rPr>
                <w:rFonts w:ascii="Arial" w:hAnsi="Arial"/>
                <w:sz w:val="22"/>
              </w:rPr>
              <w:t>work</w:t>
            </w:r>
            <w:r w:rsidR="00300C33" w:rsidRPr="00E96A4F">
              <w:rPr>
                <w:rFonts w:ascii="Arial" w:hAnsi="Arial"/>
                <w:sz w:val="22"/>
              </w:rPr>
              <w:t xml:space="preserve"> with corporate priorities and policies in a joined up way with </w:t>
            </w:r>
            <w:r w:rsidR="00F301E7" w:rsidRPr="00E96A4F">
              <w:rPr>
                <w:rFonts w:ascii="Arial" w:hAnsi="Arial"/>
                <w:sz w:val="22"/>
              </w:rPr>
              <w:t>others,</w:t>
            </w:r>
            <w:r w:rsidR="00300C33" w:rsidRPr="00E96A4F">
              <w:rPr>
                <w:rFonts w:ascii="Arial" w:hAnsi="Arial"/>
                <w:sz w:val="22"/>
              </w:rPr>
              <w:t xml:space="preserve"> internally and externally.</w:t>
            </w:r>
            <w:r w:rsidR="00B13F98">
              <w:rPr>
                <w:rFonts w:ascii="Arial" w:hAnsi="Arial"/>
                <w:sz w:val="22"/>
              </w:rPr>
              <w:t xml:space="preserve"> Works democratically</w:t>
            </w:r>
            <w:r w:rsidR="00300C33" w:rsidRPr="00E96A4F">
              <w:rPr>
                <w:rFonts w:ascii="Arial" w:hAnsi="Arial"/>
                <w:sz w:val="22"/>
              </w:rPr>
              <w:t xml:space="preserve">, transparently and </w:t>
            </w:r>
            <w:r w:rsidR="00F301E7" w:rsidRPr="00E96A4F">
              <w:rPr>
                <w:rFonts w:ascii="Arial" w:hAnsi="Arial"/>
                <w:sz w:val="22"/>
              </w:rPr>
              <w:t>accountably.</w:t>
            </w:r>
          </w:p>
        </w:tc>
      </w:tr>
      <w:tr w:rsidR="00300C33" w14:paraId="3C162211" w14:textId="77777777" w:rsidTr="00C506D6">
        <w:tc>
          <w:tcPr>
            <w:tcW w:w="9708" w:type="dxa"/>
            <w:gridSpan w:val="3"/>
            <w:shd w:val="clear" w:color="auto" w:fill="auto"/>
          </w:tcPr>
          <w:p w14:paraId="57DC5E2F" w14:textId="77777777" w:rsidR="00300C33" w:rsidRPr="00651421" w:rsidRDefault="00442941" w:rsidP="00651421">
            <w:pPr>
              <w:rPr>
                <w:rFonts w:ascii="Arial" w:hAnsi="Arial"/>
                <w:sz w:val="22"/>
                <w:szCs w:val="20"/>
              </w:rPr>
            </w:pPr>
            <w:r>
              <w:rPr>
                <w:rFonts w:ascii="Arial Bold" w:hAnsi="Arial Bold"/>
                <w:b/>
                <w:color w:val="000000"/>
                <w:szCs w:val="16"/>
              </w:rPr>
              <w:t xml:space="preserve">Practices </w:t>
            </w:r>
            <w:r w:rsidR="00771A1E">
              <w:rPr>
                <w:rFonts w:ascii="Arial Bold" w:hAnsi="Arial Bold"/>
                <w:b/>
                <w:color w:val="000000"/>
                <w:szCs w:val="16"/>
              </w:rPr>
              <w:t xml:space="preserve">Appropriate </w:t>
            </w:r>
            <w:r w:rsidR="00300C33" w:rsidRPr="00110484">
              <w:rPr>
                <w:rFonts w:ascii="Arial Bold" w:hAnsi="Arial Bold"/>
                <w:b/>
                <w:color w:val="000000"/>
                <w:szCs w:val="16"/>
              </w:rPr>
              <w:t xml:space="preserve">Leadership </w:t>
            </w:r>
            <w:r w:rsidR="00300C33" w:rsidRPr="00E96A4F">
              <w:rPr>
                <w:rFonts w:ascii="Arial" w:hAnsi="Arial"/>
                <w:sz w:val="22"/>
                <w:szCs w:val="20"/>
              </w:rPr>
              <w:t>Our managers motivate their staff to exceed expectations through raising their awareness of goals and moving them beyond self interest for the sake of the team or service. They consider serving the District in all that they do.</w:t>
            </w:r>
          </w:p>
        </w:tc>
      </w:tr>
      <w:tr w:rsidR="00300C33" w14:paraId="1AC5B0D1" w14:textId="77777777" w:rsidTr="00C506D6">
        <w:tc>
          <w:tcPr>
            <w:tcW w:w="9708" w:type="dxa"/>
            <w:gridSpan w:val="3"/>
            <w:shd w:val="clear" w:color="auto" w:fill="auto"/>
          </w:tcPr>
          <w:p w14:paraId="3825BCB8" w14:textId="77777777" w:rsidR="00300C33" w:rsidRPr="005C5C29" w:rsidRDefault="00300C33" w:rsidP="005C5C29">
            <w:pPr>
              <w:rPr>
                <w:rFonts w:ascii="Arial" w:hAnsi="Arial"/>
                <w:sz w:val="22"/>
              </w:rPr>
            </w:pPr>
            <w:r w:rsidRPr="001457EB">
              <w:rPr>
                <w:rFonts w:ascii="Arial Bold" w:hAnsi="Arial Bold"/>
                <w:b/>
                <w:color w:val="000000"/>
                <w:szCs w:val="16"/>
              </w:rPr>
              <w:t>Delivering Successful Performance</w:t>
            </w:r>
            <w:r>
              <w:rPr>
                <w:rFonts w:ascii="Arial Bold" w:hAnsi="Arial Bold"/>
                <w:b/>
                <w:color w:val="000000"/>
                <w:szCs w:val="16"/>
              </w:rPr>
              <w:t xml:space="preserve"> </w:t>
            </w:r>
            <w:r w:rsidRPr="00E96A4F">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E96A4F">
              <w:rPr>
                <w:rFonts w:ascii="Arial" w:hAnsi="Arial"/>
                <w:color w:val="000000"/>
                <w:sz w:val="22"/>
                <w:szCs w:val="22"/>
              </w:rPr>
              <w:t>.</w:t>
            </w:r>
          </w:p>
        </w:tc>
      </w:tr>
      <w:tr w:rsidR="00300C33" w14:paraId="4F1B52C2" w14:textId="77777777" w:rsidTr="00C506D6">
        <w:tc>
          <w:tcPr>
            <w:tcW w:w="9708" w:type="dxa"/>
            <w:gridSpan w:val="3"/>
            <w:shd w:val="clear" w:color="auto" w:fill="auto"/>
          </w:tcPr>
          <w:p w14:paraId="2D1D10D4" w14:textId="1AE29209" w:rsidR="00300C33" w:rsidRPr="00194504" w:rsidRDefault="008A0334" w:rsidP="00194504">
            <w:pPr>
              <w:rPr>
                <w:rFonts w:ascii="Arial" w:hAnsi="Arial" w:cs="Arial"/>
                <w:bCs/>
                <w:sz w:val="22"/>
                <w:szCs w:val="20"/>
              </w:rPr>
            </w:pPr>
            <w:r>
              <w:rPr>
                <w:rFonts w:ascii="Arial Bold" w:hAnsi="Arial Bold"/>
                <w:b/>
              </w:rPr>
              <w:t xml:space="preserve">Applying </w:t>
            </w:r>
            <w:r w:rsidR="00300C33" w:rsidRPr="00110484">
              <w:rPr>
                <w:rFonts w:ascii="Arial Bold" w:hAnsi="Arial Bold"/>
                <w:b/>
              </w:rPr>
              <w:t>Project and Programme Management</w:t>
            </w:r>
            <w:r w:rsidR="00300C33" w:rsidRPr="00E96A4F">
              <w:rPr>
                <w:rFonts w:ascii="Arial" w:hAnsi="Arial" w:cs="Arial"/>
                <w:bCs/>
                <w:sz w:val="22"/>
                <w:szCs w:val="20"/>
              </w:rPr>
              <w:t xml:space="preserve"> Our </w:t>
            </w:r>
            <w:r w:rsidR="00F301E7" w:rsidRPr="00E96A4F">
              <w:rPr>
                <w:rFonts w:ascii="Arial" w:hAnsi="Arial" w:cs="Arial"/>
                <w:bCs/>
                <w:sz w:val="22"/>
                <w:szCs w:val="20"/>
              </w:rPr>
              <w:t>manager’s</w:t>
            </w:r>
            <w:r w:rsidR="00300C33" w:rsidRPr="00E96A4F">
              <w:rPr>
                <w:rFonts w:ascii="Arial" w:hAnsi="Arial" w:cs="Arial"/>
                <w:bCs/>
                <w:sz w:val="22"/>
                <w:szCs w:val="20"/>
              </w:rPr>
              <w:t xml:space="preserve"> work to ensure that outcomes and objectives are achieved within desired </w:t>
            </w:r>
            <w:r w:rsidR="00A83F29" w:rsidRPr="00E96A4F">
              <w:rPr>
                <w:rFonts w:ascii="Arial" w:hAnsi="Arial" w:cs="Arial"/>
                <w:bCs/>
                <w:sz w:val="22"/>
                <w:szCs w:val="20"/>
              </w:rPr>
              <w:t>timescales</w:t>
            </w:r>
            <w:r w:rsidR="00300C33" w:rsidRPr="00E96A4F">
              <w:rPr>
                <w:rFonts w:ascii="Arial" w:hAnsi="Arial" w:cs="Arial"/>
                <w:bCs/>
                <w:sz w:val="22"/>
                <w:szCs w:val="20"/>
              </w:rPr>
              <w:t xml:space="preserve"> make best use of resources and take a positive approach to contingency planning.</w:t>
            </w:r>
          </w:p>
        </w:tc>
      </w:tr>
      <w:tr w:rsidR="00300C33" w14:paraId="267628D4" w14:textId="77777777" w:rsidTr="00B23609">
        <w:tc>
          <w:tcPr>
            <w:tcW w:w="9708" w:type="dxa"/>
            <w:gridSpan w:val="3"/>
            <w:tcBorders>
              <w:bottom w:val="single" w:sz="4" w:space="0" w:color="auto"/>
            </w:tcBorders>
            <w:shd w:val="clear" w:color="auto" w:fill="auto"/>
          </w:tcPr>
          <w:p w14:paraId="6642A9BA" w14:textId="77777777" w:rsidR="00300C33" w:rsidRPr="00581DA0" w:rsidRDefault="00300C33" w:rsidP="001D6AE3">
            <w:pPr>
              <w:rPr>
                <w:rFonts w:ascii="Arial" w:hAnsi="Arial"/>
                <w:sz w:val="22"/>
              </w:rPr>
            </w:pPr>
            <w:r w:rsidRPr="00110484">
              <w:rPr>
                <w:rFonts w:ascii="Arial Bold" w:hAnsi="Arial Bold"/>
                <w:b/>
                <w:color w:val="000000"/>
                <w:szCs w:val="16"/>
              </w:rPr>
              <w:t>Developing High Performing People and Teams</w:t>
            </w:r>
            <w:r w:rsidRPr="00E96A4F">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846678" w14:paraId="253867D6" w14:textId="77777777" w:rsidTr="00B23609">
        <w:tc>
          <w:tcPr>
            <w:tcW w:w="9708" w:type="dxa"/>
            <w:gridSpan w:val="3"/>
            <w:shd w:val="clear" w:color="auto" w:fill="B3B3B3"/>
          </w:tcPr>
          <w:p w14:paraId="1E0901D8" w14:textId="77777777" w:rsidR="00846678" w:rsidRPr="005F10CF" w:rsidRDefault="00846678" w:rsidP="008338A8">
            <w:pPr>
              <w:ind w:right="-874"/>
              <w:rPr>
                <w:rFonts w:ascii="Arial" w:hAnsi="Arial" w:cs="Arial"/>
                <w:b/>
              </w:rPr>
            </w:pPr>
            <w:r w:rsidRPr="005F10CF">
              <w:rPr>
                <w:rFonts w:ascii="Arial" w:hAnsi="Arial" w:cs="Arial"/>
                <w:b/>
              </w:rPr>
              <w:t>Working Conditions:</w:t>
            </w:r>
            <w:r>
              <w:rPr>
                <w:rFonts w:ascii="Arial" w:hAnsi="Arial" w:cs="Arial"/>
                <w:b/>
              </w:rPr>
              <w:t xml:space="preserve"> </w:t>
            </w:r>
          </w:p>
          <w:p w14:paraId="5A98711E" w14:textId="77777777" w:rsidR="00846678" w:rsidRPr="005F10CF" w:rsidRDefault="00846678" w:rsidP="008338A8">
            <w:pPr>
              <w:ind w:right="-154"/>
              <w:rPr>
                <w:rFonts w:ascii="Arial" w:hAnsi="Arial" w:cs="Arial"/>
              </w:rPr>
            </w:pPr>
            <w:r>
              <w:rPr>
                <w:sz w:val="20"/>
                <w:szCs w:val="20"/>
              </w:rPr>
              <w:t xml:space="preserve"> </w:t>
            </w:r>
          </w:p>
        </w:tc>
      </w:tr>
      <w:tr w:rsidR="00846678" w14:paraId="3C08D734" w14:textId="77777777" w:rsidTr="00C506D6">
        <w:tc>
          <w:tcPr>
            <w:tcW w:w="9708" w:type="dxa"/>
            <w:gridSpan w:val="3"/>
            <w:shd w:val="clear" w:color="auto" w:fill="auto"/>
          </w:tcPr>
          <w:p w14:paraId="32E2A60C" w14:textId="3C565707" w:rsidR="00846678" w:rsidRPr="005F10CF" w:rsidRDefault="00A62316" w:rsidP="000D7ED5">
            <w:pPr>
              <w:ind w:right="-154"/>
              <w:rPr>
                <w:rFonts w:ascii="Arial" w:hAnsi="Arial" w:cs="Arial"/>
                <w:b/>
              </w:rPr>
            </w:pPr>
            <w:r w:rsidRPr="005F10CF">
              <w:rPr>
                <w:rFonts w:ascii="Arial" w:hAnsi="Arial" w:cs="Arial"/>
              </w:rPr>
              <w:t>Must be able to perform all duties and tasks with reasonable adjustment, where appropriate, in accordance with the</w:t>
            </w:r>
            <w:r>
              <w:rPr>
                <w:rFonts w:ascii="Arial" w:hAnsi="Arial" w:cs="Arial"/>
              </w:rPr>
              <w:t xml:space="preserve"> Equality Act 2010 in relation to Disability Provisions. </w:t>
            </w:r>
            <w:r>
              <w:rPr>
                <w:sz w:val="20"/>
                <w:szCs w:val="20"/>
              </w:rPr>
              <w:t xml:space="preserve"> </w:t>
            </w:r>
          </w:p>
        </w:tc>
      </w:tr>
      <w:tr w:rsidR="00846678" w14:paraId="11C0DC3C" w14:textId="77777777" w:rsidTr="00B23609">
        <w:tc>
          <w:tcPr>
            <w:tcW w:w="9708" w:type="dxa"/>
            <w:gridSpan w:val="3"/>
            <w:tcBorders>
              <w:bottom w:val="single" w:sz="4" w:space="0" w:color="auto"/>
            </w:tcBorders>
            <w:shd w:val="clear" w:color="auto" w:fill="auto"/>
          </w:tcPr>
          <w:p w14:paraId="3A34AC40" w14:textId="77777777" w:rsidR="00846678" w:rsidRPr="005F10CF" w:rsidRDefault="00846678" w:rsidP="008338A8">
            <w:pPr>
              <w:ind w:right="-874"/>
              <w:rPr>
                <w:rFonts w:ascii="Arial" w:hAnsi="Arial" w:cs="Arial"/>
                <w:b/>
              </w:rPr>
            </w:pPr>
          </w:p>
        </w:tc>
      </w:tr>
      <w:tr w:rsidR="009836C9" w14:paraId="209E9D89" w14:textId="77777777" w:rsidTr="00B23609">
        <w:tc>
          <w:tcPr>
            <w:tcW w:w="9708" w:type="dxa"/>
            <w:gridSpan w:val="3"/>
            <w:shd w:val="clear" w:color="auto" w:fill="B3B3B3"/>
          </w:tcPr>
          <w:p w14:paraId="2ECD9A21" w14:textId="77777777" w:rsidR="009836C9" w:rsidRPr="00A65356" w:rsidRDefault="009836C9" w:rsidP="00272FF2">
            <w:pPr>
              <w:ind w:right="-874"/>
              <w:rPr>
                <w:rFonts w:ascii="Arial" w:hAnsi="Arial" w:cs="Arial"/>
              </w:rPr>
            </w:pPr>
            <w:r>
              <w:rPr>
                <w:rFonts w:ascii="Arial" w:hAnsi="Arial" w:cs="Arial"/>
                <w:b/>
              </w:rPr>
              <w:t xml:space="preserve">Special Conditions: </w:t>
            </w:r>
          </w:p>
        </w:tc>
      </w:tr>
      <w:tr w:rsidR="009836C9" w14:paraId="55D58959" w14:textId="77777777" w:rsidTr="00C506D6">
        <w:tc>
          <w:tcPr>
            <w:tcW w:w="9708" w:type="dxa"/>
            <w:gridSpan w:val="3"/>
            <w:shd w:val="clear" w:color="auto" w:fill="auto"/>
          </w:tcPr>
          <w:p w14:paraId="413CD574" w14:textId="74D974BF" w:rsidR="009836C9" w:rsidRPr="00574261" w:rsidRDefault="000D7ED5" w:rsidP="00272FF2">
            <w:pPr>
              <w:ind w:right="-874"/>
              <w:rPr>
                <w:rFonts w:ascii="Arial" w:hAnsi="Arial" w:cs="Arial"/>
              </w:rPr>
            </w:pPr>
            <w:r>
              <w:rPr>
                <w:rFonts w:ascii="Arial" w:hAnsi="Arial" w:cs="Arial"/>
              </w:rPr>
              <w:t>None</w:t>
            </w:r>
          </w:p>
        </w:tc>
      </w:tr>
      <w:tr w:rsidR="009836C9" w:rsidRPr="005F10CF" w14:paraId="54914A29" w14:textId="77777777" w:rsidTr="0000352C">
        <w:trPr>
          <w:trHeight w:val="1112"/>
        </w:trPr>
        <w:tc>
          <w:tcPr>
            <w:tcW w:w="2796" w:type="dxa"/>
          </w:tcPr>
          <w:p w14:paraId="7C030A5F" w14:textId="5C246063" w:rsidR="009836C9" w:rsidRPr="005F10CF" w:rsidRDefault="009836C9" w:rsidP="00DE1178">
            <w:pPr>
              <w:rPr>
                <w:rFonts w:ascii="Arial" w:hAnsi="Arial" w:cs="Arial"/>
                <w:b/>
              </w:rPr>
            </w:pPr>
            <w:r w:rsidRPr="005F10CF">
              <w:rPr>
                <w:rFonts w:ascii="Arial" w:hAnsi="Arial" w:cs="Arial"/>
                <w:b/>
              </w:rPr>
              <w:t>Compiled by:</w:t>
            </w:r>
          </w:p>
          <w:p w14:paraId="12D3978E" w14:textId="1CD1EEFE" w:rsidR="009836C9" w:rsidRDefault="004D5BDA" w:rsidP="00DE1178">
            <w:pPr>
              <w:rPr>
                <w:rFonts w:ascii="Arial" w:hAnsi="Arial" w:cs="Arial"/>
              </w:rPr>
            </w:pPr>
            <w:r>
              <w:rPr>
                <w:rFonts w:ascii="Arial" w:hAnsi="Arial" w:cs="Arial"/>
              </w:rPr>
              <w:t>Paul Keenan</w:t>
            </w:r>
          </w:p>
          <w:p w14:paraId="7A928F6D" w14:textId="77777777" w:rsidR="004762A5" w:rsidRDefault="004762A5" w:rsidP="00DE1178">
            <w:pPr>
              <w:rPr>
                <w:rFonts w:ascii="Arial" w:hAnsi="Arial" w:cs="Arial"/>
                <w:b/>
              </w:rPr>
            </w:pPr>
          </w:p>
          <w:p w14:paraId="1754DACD" w14:textId="2D5AA033" w:rsidR="004762A5" w:rsidRPr="004762A5" w:rsidRDefault="004762A5" w:rsidP="00DE1178">
            <w:pPr>
              <w:rPr>
                <w:rFonts w:ascii="Arial" w:hAnsi="Arial" w:cs="Arial"/>
                <w:b/>
              </w:rPr>
            </w:pPr>
            <w:r w:rsidRPr="004762A5">
              <w:rPr>
                <w:rFonts w:ascii="Arial" w:hAnsi="Arial" w:cs="Arial"/>
                <w:b/>
              </w:rPr>
              <w:t>Revised</w:t>
            </w:r>
          </w:p>
          <w:p w14:paraId="08C08113" w14:textId="537A538A" w:rsidR="004762A5" w:rsidRDefault="004762A5" w:rsidP="00DE1178">
            <w:pPr>
              <w:rPr>
                <w:rFonts w:ascii="Arial" w:hAnsi="Arial" w:cs="Arial"/>
              </w:rPr>
            </w:pPr>
          </w:p>
          <w:p w14:paraId="604142AE" w14:textId="77777777" w:rsidR="00906F28" w:rsidRPr="00906F28" w:rsidRDefault="00906F28" w:rsidP="00DE1178">
            <w:pPr>
              <w:rPr>
                <w:rFonts w:ascii="Arial" w:hAnsi="Arial" w:cs="Arial"/>
              </w:rPr>
            </w:pPr>
          </w:p>
          <w:p w14:paraId="5A69EEB6" w14:textId="2D4A9EB5" w:rsidR="009836C9" w:rsidRPr="005F10CF" w:rsidRDefault="009836C9" w:rsidP="004762A5">
            <w:pPr>
              <w:rPr>
                <w:rFonts w:ascii="Arial" w:hAnsi="Arial" w:cs="Arial"/>
                <w:b/>
              </w:rPr>
            </w:pPr>
            <w:r w:rsidRPr="005F10CF">
              <w:rPr>
                <w:rFonts w:ascii="Arial" w:hAnsi="Arial" w:cs="Arial"/>
                <w:b/>
              </w:rPr>
              <w:t>Date:</w:t>
            </w:r>
          </w:p>
        </w:tc>
        <w:tc>
          <w:tcPr>
            <w:tcW w:w="2982" w:type="dxa"/>
          </w:tcPr>
          <w:p w14:paraId="34658577" w14:textId="56451EDB" w:rsidR="009836C9" w:rsidRPr="005F10CF" w:rsidRDefault="009836C9" w:rsidP="004D5BDA">
            <w:pPr>
              <w:rPr>
                <w:rFonts w:ascii="Arial" w:hAnsi="Arial" w:cs="Arial"/>
                <w:b/>
              </w:rPr>
            </w:pPr>
            <w:r w:rsidRPr="005F10CF">
              <w:rPr>
                <w:rFonts w:ascii="Arial" w:hAnsi="Arial" w:cs="Arial"/>
                <w:b/>
              </w:rPr>
              <w:t>Grade Assessment Date:</w:t>
            </w:r>
            <w:r w:rsidR="00DA7D5B">
              <w:rPr>
                <w:rFonts w:ascii="Arial" w:hAnsi="Arial" w:cs="Arial"/>
                <w:b/>
              </w:rPr>
              <w:t xml:space="preserve"> </w:t>
            </w:r>
            <w:r w:rsidR="004D5BDA">
              <w:rPr>
                <w:rFonts w:ascii="Arial" w:hAnsi="Arial" w:cs="Arial"/>
                <w:b/>
              </w:rPr>
              <w:t>N/A</w:t>
            </w:r>
          </w:p>
        </w:tc>
        <w:tc>
          <w:tcPr>
            <w:tcW w:w="3930" w:type="dxa"/>
          </w:tcPr>
          <w:p w14:paraId="35BDFCA0" w14:textId="0A6EB8F0" w:rsidR="009836C9" w:rsidRPr="005F10CF" w:rsidRDefault="009836C9" w:rsidP="004D5BDA">
            <w:pPr>
              <w:ind w:right="-6"/>
              <w:rPr>
                <w:rFonts w:ascii="Arial" w:hAnsi="Arial" w:cs="Arial"/>
                <w:b/>
              </w:rPr>
            </w:pPr>
            <w:r w:rsidRPr="005F10CF">
              <w:rPr>
                <w:rFonts w:ascii="Arial" w:hAnsi="Arial" w:cs="Arial"/>
                <w:b/>
              </w:rPr>
              <w:t>Post Grade:</w:t>
            </w:r>
            <w:r w:rsidR="00DA7D5B">
              <w:rPr>
                <w:rFonts w:ascii="Arial" w:hAnsi="Arial" w:cs="Arial"/>
                <w:b/>
              </w:rPr>
              <w:t xml:space="preserve"> </w:t>
            </w:r>
            <w:r w:rsidR="004D5BDA">
              <w:rPr>
                <w:rFonts w:ascii="Arial" w:hAnsi="Arial" w:cs="Arial"/>
                <w:b/>
              </w:rPr>
              <w:t>N/A</w:t>
            </w:r>
          </w:p>
        </w:tc>
      </w:tr>
    </w:tbl>
    <w:p w14:paraId="2210E2A0" w14:textId="77777777" w:rsidR="00213542" w:rsidRPr="00D1126E" w:rsidRDefault="00213542" w:rsidP="0000352C">
      <w:pPr>
        <w:rPr>
          <w:b/>
          <w:sz w:val="28"/>
          <w:szCs w:val="28"/>
        </w:rPr>
      </w:pPr>
    </w:p>
    <w:sectPr w:rsidR="00213542" w:rsidRPr="00D1126E" w:rsidSect="00C468B8">
      <w:headerReference w:type="default" r:id="rId16"/>
      <w:footerReference w:type="default" r:id="rId17"/>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D203C" w14:textId="77777777" w:rsidR="00965D3A" w:rsidRDefault="00965D3A">
      <w:r>
        <w:separator/>
      </w:r>
    </w:p>
  </w:endnote>
  <w:endnote w:type="continuationSeparator" w:id="0">
    <w:p w14:paraId="76E9F108" w14:textId="77777777" w:rsidR="00965D3A" w:rsidRDefault="0096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4DB2" w14:textId="4CC0925C" w:rsidR="004F4FB9" w:rsidRDefault="004F4FB9">
    <w:pPr>
      <w:pStyle w:val="Footer"/>
    </w:pPr>
    <w:r>
      <w:t xml:space="preserve">Version </w:t>
    </w:r>
    <w:r w:rsidR="00011989">
      <w:t>1| Dated 29</w:t>
    </w:r>
    <w:r w:rsidR="00906F28" w:rsidRPr="00906F28">
      <w:rPr>
        <w:vertAlign w:val="superscript"/>
      </w:rPr>
      <w:t>th</w:t>
    </w:r>
    <w:r w:rsidR="00906F28">
      <w:t xml:space="preserve"> </w:t>
    </w:r>
    <w:r w:rsidR="00011989">
      <w:t>April 2021| Created by PK</w:t>
    </w:r>
    <w:r>
      <w:t xml:space="preserve">| Job Profile </w:t>
    </w:r>
    <w:r w:rsidR="00011989">
      <w:t>Incident</w:t>
    </w:r>
    <w:r>
      <w:t xml:space="preserv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C5D4A" w14:textId="77777777" w:rsidR="00965D3A" w:rsidRDefault="00965D3A">
      <w:r>
        <w:separator/>
      </w:r>
    </w:p>
  </w:footnote>
  <w:footnote w:type="continuationSeparator" w:id="0">
    <w:p w14:paraId="796F4276" w14:textId="77777777" w:rsidR="00965D3A" w:rsidRDefault="00965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4F4FB9" w14:paraId="1477FF78" w14:textId="77777777">
      <w:trPr>
        <w:trHeight w:val="237"/>
      </w:trPr>
      <w:tc>
        <w:tcPr>
          <w:tcW w:w="9499" w:type="dxa"/>
        </w:tcPr>
        <w:p w14:paraId="7EAED6EB" w14:textId="21BC51A1" w:rsidR="004F4FB9" w:rsidRPr="005328F5" w:rsidRDefault="004F4FB9" w:rsidP="000044FB">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7B3909">
            <w:rPr>
              <w:rFonts w:ascii="Arial" w:hAnsi="Arial" w:cs="Arial"/>
              <w:b/>
              <w:color w:val="0000FF"/>
              <w:sz w:val="20"/>
              <w:szCs w:val="20"/>
            </w:rPr>
            <w:t>ISP</w:t>
          </w:r>
          <w:r>
            <w:rPr>
              <w:rFonts w:ascii="Arial" w:hAnsi="Arial" w:cs="Arial"/>
              <w:b/>
              <w:color w:val="0000FF"/>
              <w:sz w:val="20"/>
              <w:szCs w:val="20"/>
            </w:rPr>
            <w:t xml:space="preserve"> </w:t>
          </w:r>
          <w:r w:rsidR="000044FB">
            <w:rPr>
              <w:rFonts w:ascii="Arial" w:hAnsi="Arial" w:cs="Arial"/>
              <w:b/>
              <w:color w:val="0000FF"/>
              <w:sz w:val="20"/>
              <w:szCs w:val="20"/>
            </w:rPr>
            <w:t>Incident Manager</w:t>
          </w:r>
          <w:r w:rsidR="00E237AE">
            <w:rPr>
              <w:rFonts w:ascii="Arial" w:hAnsi="Arial" w:cs="Arial"/>
              <w:b/>
              <w:color w:val="0000FF"/>
              <w:sz w:val="20"/>
              <w:szCs w:val="20"/>
            </w:rPr>
            <w:t xml:space="preserve"> </w:t>
          </w:r>
        </w:p>
      </w:tc>
    </w:tr>
  </w:tbl>
  <w:p w14:paraId="5A904914" w14:textId="0C13AC57" w:rsidR="004F4FB9" w:rsidRDefault="004F4FB9" w:rsidP="001761AF"/>
  <w:p w14:paraId="6C505DBA" w14:textId="1B11CE99" w:rsidR="004F4FB9" w:rsidRPr="00AB76A1" w:rsidRDefault="004F4FB9" w:rsidP="00AB7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2BB7D92"/>
    <w:multiLevelType w:val="hybridMultilevel"/>
    <w:tmpl w:val="534C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C651D0E"/>
    <w:multiLevelType w:val="hybridMultilevel"/>
    <w:tmpl w:val="C1EAC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4"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18" w15:restartNumberingAfterBreak="0">
    <w:nsid w:val="585467B7"/>
    <w:multiLevelType w:val="multilevel"/>
    <w:tmpl w:val="6D60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4B0044"/>
    <w:multiLevelType w:val="multilevel"/>
    <w:tmpl w:val="9F785D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4" w15:restartNumberingAfterBreak="0">
    <w:nsid w:val="6F4878E9"/>
    <w:multiLevelType w:val="multilevel"/>
    <w:tmpl w:val="BBCE44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79434DF8"/>
    <w:multiLevelType w:val="hybridMultilevel"/>
    <w:tmpl w:val="C756A460"/>
    <w:lvl w:ilvl="0" w:tplc="30B28BFC">
      <w:start w:val="1"/>
      <w:numFmt w:val="lowerRoman"/>
      <w:pStyle w:val="Heading4a"/>
      <w:lvlText w:val="(%1)"/>
      <w:lvlJc w:val="left"/>
      <w:pPr>
        <w:tabs>
          <w:tab w:val="num" w:pos="648"/>
        </w:tabs>
        <w:ind w:left="648" w:hanging="720"/>
      </w:pPr>
      <w:rPr>
        <w:rFonts w:ascii="Arial" w:hAnsi="Arial" w:hint="default"/>
        <w:b w:val="0"/>
        <w:i w:val="0"/>
        <w:sz w:val="24"/>
        <w:szCs w:val="24"/>
      </w:rPr>
    </w:lvl>
    <w:lvl w:ilvl="1" w:tplc="C04A8E5C">
      <w:start w:val="1"/>
      <w:numFmt w:val="lowerLetter"/>
      <w:lvlText w:val="%2."/>
      <w:lvlJc w:val="left"/>
      <w:pPr>
        <w:tabs>
          <w:tab w:val="num" w:pos="1008"/>
        </w:tabs>
        <w:ind w:left="1008" w:hanging="360"/>
      </w:pPr>
    </w:lvl>
    <w:lvl w:ilvl="2" w:tplc="FB3253E6">
      <w:start w:val="4"/>
      <w:numFmt w:val="decimal"/>
      <w:lvlText w:val="%3."/>
      <w:lvlJc w:val="left"/>
      <w:pPr>
        <w:tabs>
          <w:tab w:val="num" w:pos="1908"/>
        </w:tabs>
        <w:ind w:left="1908" w:hanging="360"/>
      </w:pPr>
      <w:rPr>
        <w:rFonts w:hint="default"/>
      </w:rPr>
    </w:lvl>
    <w:lvl w:ilvl="3" w:tplc="0C5C6026" w:tentative="1">
      <w:start w:val="1"/>
      <w:numFmt w:val="decimal"/>
      <w:lvlText w:val="%4."/>
      <w:lvlJc w:val="left"/>
      <w:pPr>
        <w:tabs>
          <w:tab w:val="num" w:pos="2448"/>
        </w:tabs>
        <w:ind w:left="2448" w:hanging="360"/>
      </w:pPr>
    </w:lvl>
    <w:lvl w:ilvl="4" w:tplc="FAB23F50" w:tentative="1">
      <w:start w:val="1"/>
      <w:numFmt w:val="lowerLetter"/>
      <w:lvlText w:val="%5."/>
      <w:lvlJc w:val="left"/>
      <w:pPr>
        <w:tabs>
          <w:tab w:val="num" w:pos="3168"/>
        </w:tabs>
        <w:ind w:left="3168" w:hanging="360"/>
      </w:pPr>
    </w:lvl>
    <w:lvl w:ilvl="5" w:tplc="66C2999E" w:tentative="1">
      <w:start w:val="1"/>
      <w:numFmt w:val="lowerRoman"/>
      <w:lvlText w:val="%6."/>
      <w:lvlJc w:val="right"/>
      <w:pPr>
        <w:tabs>
          <w:tab w:val="num" w:pos="3888"/>
        </w:tabs>
        <w:ind w:left="3888" w:hanging="180"/>
      </w:pPr>
    </w:lvl>
    <w:lvl w:ilvl="6" w:tplc="B10A5ECC" w:tentative="1">
      <w:start w:val="1"/>
      <w:numFmt w:val="decimal"/>
      <w:lvlText w:val="%7."/>
      <w:lvlJc w:val="left"/>
      <w:pPr>
        <w:tabs>
          <w:tab w:val="num" w:pos="4608"/>
        </w:tabs>
        <w:ind w:left="4608" w:hanging="360"/>
      </w:pPr>
    </w:lvl>
    <w:lvl w:ilvl="7" w:tplc="4F281BA8" w:tentative="1">
      <w:start w:val="1"/>
      <w:numFmt w:val="lowerLetter"/>
      <w:lvlText w:val="%8."/>
      <w:lvlJc w:val="left"/>
      <w:pPr>
        <w:tabs>
          <w:tab w:val="num" w:pos="5328"/>
        </w:tabs>
        <w:ind w:left="5328" w:hanging="360"/>
      </w:pPr>
    </w:lvl>
    <w:lvl w:ilvl="8" w:tplc="83F4D062" w:tentative="1">
      <w:start w:val="1"/>
      <w:numFmt w:val="lowerRoman"/>
      <w:lvlText w:val="%9."/>
      <w:lvlJc w:val="right"/>
      <w:pPr>
        <w:tabs>
          <w:tab w:val="num" w:pos="6048"/>
        </w:tabs>
        <w:ind w:left="6048" w:hanging="180"/>
      </w:pPr>
    </w:lvl>
  </w:abstractNum>
  <w:abstractNum w:abstractNumId="27"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08705560">
    <w:abstractNumId w:val="13"/>
  </w:num>
  <w:num w:numId="2" w16cid:durableId="1586650017">
    <w:abstractNumId w:val="23"/>
  </w:num>
  <w:num w:numId="3" w16cid:durableId="947349847">
    <w:abstractNumId w:val="26"/>
  </w:num>
  <w:num w:numId="4" w16cid:durableId="1276715028">
    <w:abstractNumId w:val="15"/>
  </w:num>
  <w:num w:numId="5" w16cid:durableId="1753115471">
    <w:abstractNumId w:val="17"/>
  </w:num>
  <w:num w:numId="6" w16cid:durableId="1828280240">
    <w:abstractNumId w:val="0"/>
  </w:num>
  <w:num w:numId="7" w16cid:durableId="412556706">
    <w:abstractNumId w:val="12"/>
  </w:num>
  <w:num w:numId="8" w16cid:durableId="2012178675">
    <w:abstractNumId w:val="4"/>
  </w:num>
  <w:num w:numId="9" w16cid:durableId="552544889">
    <w:abstractNumId w:val="2"/>
  </w:num>
  <w:num w:numId="10" w16cid:durableId="208437605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3304465">
    <w:abstractNumId w:val="5"/>
  </w:num>
  <w:num w:numId="12" w16cid:durableId="6812020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9042732">
    <w:abstractNumId w:val="27"/>
  </w:num>
  <w:num w:numId="14" w16cid:durableId="2077237797">
    <w:abstractNumId w:val="3"/>
  </w:num>
  <w:num w:numId="15" w16cid:durableId="1095979621">
    <w:abstractNumId w:val="1"/>
  </w:num>
  <w:num w:numId="16" w16cid:durableId="1794471479">
    <w:abstractNumId w:val="16"/>
  </w:num>
  <w:num w:numId="17" w16cid:durableId="1018237545">
    <w:abstractNumId w:val="25"/>
  </w:num>
  <w:num w:numId="18" w16cid:durableId="8977395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677997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9192138">
    <w:abstractNumId w:val="28"/>
  </w:num>
  <w:num w:numId="21" w16cid:durableId="862866857">
    <w:abstractNumId w:val="9"/>
  </w:num>
  <w:num w:numId="22" w16cid:durableId="948705394">
    <w:abstractNumId w:val="19"/>
  </w:num>
  <w:num w:numId="23" w16cid:durableId="903297300">
    <w:abstractNumId w:val="14"/>
  </w:num>
  <w:num w:numId="24" w16cid:durableId="1746611242">
    <w:abstractNumId w:val="20"/>
  </w:num>
  <w:num w:numId="25" w16cid:durableId="1282960138">
    <w:abstractNumId w:val="8"/>
  </w:num>
  <w:num w:numId="26" w16cid:durableId="81265034">
    <w:abstractNumId w:val="11"/>
  </w:num>
  <w:num w:numId="27" w16cid:durableId="258880182">
    <w:abstractNumId w:val="24"/>
  </w:num>
  <w:num w:numId="28" w16cid:durableId="1307394933">
    <w:abstractNumId w:val="21"/>
  </w:num>
  <w:num w:numId="29" w16cid:durableId="174343305">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352C"/>
    <w:rsid w:val="000044FB"/>
    <w:rsid w:val="00007312"/>
    <w:rsid w:val="00010D4F"/>
    <w:rsid w:val="0001141C"/>
    <w:rsid w:val="00011989"/>
    <w:rsid w:val="00012849"/>
    <w:rsid w:val="0001663E"/>
    <w:rsid w:val="000177B3"/>
    <w:rsid w:val="000249CE"/>
    <w:rsid w:val="0002549F"/>
    <w:rsid w:val="00027ED3"/>
    <w:rsid w:val="00030C17"/>
    <w:rsid w:val="0003207D"/>
    <w:rsid w:val="000334A5"/>
    <w:rsid w:val="0003469E"/>
    <w:rsid w:val="00035BFA"/>
    <w:rsid w:val="00036A48"/>
    <w:rsid w:val="00041F34"/>
    <w:rsid w:val="0004353E"/>
    <w:rsid w:val="000443EA"/>
    <w:rsid w:val="00044E71"/>
    <w:rsid w:val="0004523D"/>
    <w:rsid w:val="000462EA"/>
    <w:rsid w:val="00046652"/>
    <w:rsid w:val="0004665F"/>
    <w:rsid w:val="000511C9"/>
    <w:rsid w:val="000554E9"/>
    <w:rsid w:val="00055801"/>
    <w:rsid w:val="0005619B"/>
    <w:rsid w:val="0005630D"/>
    <w:rsid w:val="000617B0"/>
    <w:rsid w:val="00061B2D"/>
    <w:rsid w:val="000644EB"/>
    <w:rsid w:val="000648EA"/>
    <w:rsid w:val="00064FB8"/>
    <w:rsid w:val="0006662C"/>
    <w:rsid w:val="00071974"/>
    <w:rsid w:val="0007219C"/>
    <w:rsid w:val="000728C4"/>
    <w:rsid w:val="000744E9"/>
    <w:rsid w:val="00075BE0"/>
    <w:rsid w:val="00077BEE"/>
    <w:rsid w:val="0008053A"/>
    <w:rsid w:val="00080CF5"/>
    <w:rsid w:val="000811F3"/>
    <w:rsid w:val="0008354D"/>
    <w:rsid w:val="00083DE1"/>
    <w:rsid w:val="00087841"/>
    <w:rsid w:val="00090C17"/>
    <w:rsid w:val="000911D4"/>
    <w:rsid w:val="00091B0A"/>
    <w:rsid w:val="000934F2"/>
    <w:rsid w:val="00094267"/>
    <w:rsid w:val="00096105"/>
    <w:rsid w:val="000968B4"/>
    <w:rsid w:val="00097BBC"/>
    <w:rsid w:val="000A10D9"/>
    <w:rsid w:val="000A126D"/>
    <w:rsid w:val="000A25F2"/>
    <w:rsid w:val="000A61DE"/>
    <w:rsid w:val="000B200D"/>
    <w:rsid w:val="000B2CA9"/>
    <w:rsid w:val="000B3218"/>
    <w:rsid w:val="000B33F4"/>
    <w:rsid w:val="000B45BF"/>
    <w:rsid w:val="000C1188"/>
    <w:rsid w:val="000C216E"/>
    <w:rsid w:val="000D0880"/>
    <w:rsid w:val="000D1905"/>
    <w:rsid w:val="000D25E9"/>
    <w:rsid w:val="000D3115"/>
    <w:rsid w:val="000D378D"/>
    <w:rsid w:val="000D4A42"/>
    <w:rsid w:val="000D4A64"/>
    <w:rsid w:val="000D7ED5"/>
    <w:rsid w:val="000E0142"/>
    <w:rsid w:val="000E05DC"/>
    <w:rsid w:val="000E07EB"/>
    <w:rsid w:val="000E0A1E"/>
    <w:rsid w:val="000E5505"/>
    <w:rsid w:val="000E670E"/>
    <w:rsid w:val="000F09DF"/>
    <w:rsid w:val="000F0A46"/>
    <w:rsid w:val="000F22EA"/>
    <w:rsid w:val="000F241D"/>
    <w:rsid w:val="000F3ECE"/>
    <w:rsid w:val="000F5B54"/>
    <w:rsid w:val="000F6DB3"/>
    <w:rsid w:val="0010419C"/>
    <w:rsid w:val="00105164"/>
    <w:rsid w:val="001052C2"/>
    <w:rsid w:val="00105A47"/>
    <w:rsid w:val="00106395"/>
    <w:rsid w:val="001069FE"/>
    <w:rsid w:val="00110484"/>
    <w:rsid w:val="0011383D"/>
    <w:rsid w:val="00115086"/>
    <w:rsid w:val="001159C3"/>
    <w:rsid w:val="00121C84"/>
    <w:rsid w:val="00122076"/>
    <w:rsid w:val="00122C8B"/>
    <w:rsid w:val="00123A20"/>
    <w:rsid w:val="00125E68"/>
    <w:rsid w:val="00126632"/>
    <w:rsid w:val="001302E6"/>
    <w:rsid w:val="0013391A"/>
    <w:rsid w:val="00136FCD"/>
    <w:rsid w:val="001371BE"/>
    <w:rsid w:val="0014045E"/>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C"/>
    <w:rsid w:val="00195FA7"/>
    <w:rsid w:val="00197AFD"/>
    <w:rsid w:val="001A0206"/>
    <w:rsid w:val="001A1FBA"/>
    <w:rsid w:val="001A4134"/>
    <w:rsid w:val="001A4589"/>
    <w:rsid w:val="001A4BB6"/>
    <w:rsid w:val="001A56A7"/>
    <w:rsid w:val="001A76DA"/>
    <w:rsid w:val="001A7767"/>
    <w:rsid w:val="001A7CEA"/>
    <w:rsid w:val="001B5E10"/>
    <w:rsid w:val="001C0F72"/>
    <w:rsid w:val="001C16A4"/>
    <w:rsid w:val="001C25A4"/>
    <w:rsid w:val="001C48DD"/>
    <w:rsid w:val="001C5A49"/>
    <w:rsid w:val="001D6AE3"/>
    <w:rsid w:val="001D75FE"/>
    <w:rsid w:val="001E34E7"/>
    <w:rsid w:val="001E53B4"/>
    <w:rsid w:val="001E72FB"/>
    <w:rsid w:val="001E7373"/>
    <w:rsid w:val="001E7A3C"/>
    <w:rsid w:val="001E7FF2"/>
    <w:rsid w:val="001F256F"/>
    <w:rsid w:val="001F2A17"/>
    <w:rsid w:val="001F2B0B"/>
    <w:rsid w:val="001F5D30"/>
    <w:rsid w:val="001F623C"/>
    <w:rsid w:val="001F7FBB"/>
    <w:rsid w:val="00200323"/>
    <w:rsid w:val="002051CF"/>
    <w:rsid w:val="002078FE"/>
    <w:rsid w:val="00213542"/>
    <w:rsid w:val="002215EA"/>
    <w:rsid w:val="002223AC"/>
    <w:rsid w:val="00222401"/>
    <w:rsid w:val="00224721"/>
    <w:rsid w:val="002248D1"/>
    <w:rsid w:val="00227485"/>
    <w:rsid w:val="00227623"/>
    <w:rsid w:val="00227951"/>
    <w:rsid w:val="00233010"/>
    <w:rsid w:val="002330A5"/>
    <w:rsid w:val="00233161"/>
    <w:rsid w:val="002340F0"/>
    <w:rsid w:val="00236084"/>
    <w:rsid w:val="00237183"/>
    <w:rsid w:val="00237AAA"/>
    <w:rsid w:val="0024038B"/>
    <w:rsid w:val="00240F14"/>
    <w:rsid w:val="00245784"/>
    <w:rsid w:val="00245F95"/>
    <w:rsid w:val="00247A32"/>
    <w:rsid w:val="0025209C"/>
    <w:rsid w:val="00252B91"/>
    <w:rsid w:val="00254066"/>
    <w:rsid w:val="0025418F"/>
    <w:rsid w:val="002552DD"/>
    <w:rsid w:val="00255DF5"/>
    <w:rsid w:val="00256D39"/>
    <w:rsid w:val="00261766"/>
    <w:rsid w:val="002619A5"/>
    <w:rsid w:val="00263271"/>
    <w:rsid w:val="002643C4"/>
    <w:rsid w:val="002651E8"/>
    <w:rsid w:val="00272FF2"/>
    <w:rsid w:val="00276B0C"/>
    <w:rsid w:val="00276BE7"/>
    <w:rsid w:val="00276F85"/>
    <w:rsid w:val="002773B7"/>
    <w:rsid w:val="00277E64"/>
    <w:rsid w:val="0028252A"/>
    <w:rsid w:val="0028277B"/>
    <w:rsid w:val="002830DE"/>
    <w:rsid w:val="00286C43"/>
    <w:rsid w:val="00291755"/>
    <w:rsid w:val="00291FCB"/>
    <w:rsid w:val="002920F9"/>
    <w:rsid w:val="002925B1"/>
    <w:rsid w:val="0029280E"/>
    <w:rsid w:val="00293402"/>
    <w:rsid w:val="002938BC"/>
    <w:rsid w:val="002959E1"/>
    <w:rsid w:val="002A1066"/>
    <w:rsid w:val="002A4739"/>
    <w:rsid w:val="002A5F6F"/>
    <w:rsid w:val="002A6EBB"/>
    <w:rsid w:val="002A7395"/>
    <w:rsid w:val="002B0079"/>
    <w:rsid w:val="002B1C8C"/>
    <w:rsid w:val="002B1CBD"/>
    <w:rsid w:val="002B5B5D"/>
    <w:rsid w:val="002B5C6B"/>
    <w:rsid w:val="002B5C87"/>
    <w:rsid w:val="002C036D"/>
    <w:rsid w:val="002C0ABD"/>
    <w:rsid w:val="002C1D5F"/>
    <w:rsid w:val="002C28CE"/>
    <w:rsid w:val="002C4630"/>
    <w:rsid w:val="002D113E"/>
    <w:rsid w:val="002D1C0A"/>
    <w:rsid w:val="002D3641"/>
    <w:rsid w:val="002D6608"/>
    <w:rsid w:val="002D72F3"/>
    <w:rsid w:val="002D766F"/>
    <w:rsid w:val="002E26C7"/>
    <w:rsid w:val="002E2759"/>
    <w:rsid w:val="002E2EC1"/>
    <w:rsid w:val="002E4E59"/>
    <w:rsid w:val="002E546F"/>
    <w:rsid w:val="002E6CAE"/>
    <w:rsid w:val="002E7B68"/>
    <w:rsid w:val="002F1523"/>
    <w:rsid w:val="002F38E9"/>
    <w:rsid w:val="002F61CD"/>
    <w:rsid w:val="003005A1"/>
    <w:rsid w:val="003005AD"/>
    <w:rsid w:val="00300686"/>
    <w:rsid w:val="003009C5"/>
    <w:rsid w:val="00300C33"/>
    <w:rsid w:val="00305642"/>
    <w:rsid w:val="00307D5C"/>
    <w:rsid w:val="003100CF"/>
    <w:rsid w:val="003102D9"/>
    <w:rsid w:val="0031357F"/>
    <w:rsid w:val="003155B5"/>
    <w:rsid w:val="00315D1E"/>
    <w:rsid w:val="003205FF"/>
    <w:rsid w:val="00320A60"/>
    <w:rsid w:val="00321087"/>
    <w:rsid w:val="00321956"/>
    <w:rsid w:val="00321C52"/>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48F"/>
    <w:rsid w:val="00345A80"/>
    <w:rsid w:val="003509A4"/>
    <w:rsid w:val="00351739"/>
    <w:rsid w:val="0035577D"/>
    <w:rsid w:val="003567D9"/>
    <w:rsid w:val="003567F0"/>
    <w:rsid w:val="003575C5"/>
    <w:rsid w:val="0036221F"/>
    <w:rsid w:val="003640F1"/>
    <w:rsid w:val="00364B24"/>
    <w:rsid w:val="003652C6"/>
    <w:rsid w:val="00366663"/>
    <w:rsid w:val="00370B58"/>
    <w:rsid w:val="0037325B"/>
    <w:rsid w:val="003741EB"/>
    <w:rsid w:val="00376462"/>
    <w:rsid w:val="0037695E"/>
    <w:rsid w:val="003812C5"/>
    <w:rsid w:val="0038176C"/>
    <w:rsid w:val="00383B58"/>
    <w:rsid w:val="0039117E"/>
    <w:rsid w:val="00391641"/>
    <w:rsid w:val="00392BE7"/>
    <w:rsid w:val="003971E0"/>
    <w:rsid w:val="003974F8"/>
    <w:rsid w:val="003A072B"/>
    <w:rsid w:val="003A268E"/>
    <w:rsid w:val="003A4F5F"/>
    <w:rsid w:val="003B1583"/>
    <w:rsid w:val="003B2034"/>
    <w:rsid w:val="003B2F10"/>
    <w:rsid w:val="003B3B54"/>
    <w:rsid w:val="003B52EB"/>
    <w:rsid w:val="003B6050"/>
    <w:rsid w:val="003B66DC"/>
    <w:rsid w:val="003C0077"/>
    <w:rsid w:val="003C2D52"/>
    <w:rsid w:val="003C5111"/>
    <w:rsid w:val="003C5BBE"/>
    <w:rsid w:val="003C604D"/>
    <w:rsid w:val="003C6A5A"/>
    <w:rsid w:val="003C7408"/>
    <w:rsid w:val="003D202A"/>
    <w:rsid w:val="003D3CAB"/>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16BC"/>
    <w:rsid w:val="00421D9B"/>
    <w:rsid w:val="00422778"/>
    <w:rsid w:val="00424345"/>
    <w:rsid w:val="0043040D"/>
    <w:rsid w:val="00431304"/>
    <w:rsid w:val="0043353C"/>
    <w:rsid w:val="00435D10"/>
    <w:rsid w:val="00437751"/>
    <w:rsid w:val="00437972"/>
    <w:rsid w:val="00437D07"/>
    <w:rsid w:val="00440381"/>
    <w:rsid w:val="00441A3A"/>
    <w:rsid w:val="004422D6"/>
    <w:rsid w:val="00442941"/>
    <w:rsid w:val="00443C36"/>
    <w:rsid w:val="00445519"/>
    <w:rsid w:val="00445F81"/>
    <w:rsid w:val="00446BE8"/>
    <w:rsid w:val="00450A79"/>
    <w:rsid w:val="0045239B"/>
    <w:rsid w:val="00452DCC"/>
    <w:rsid w:val="00454612"/>
    <w:rsid w:val="004571A4"/>
    <w:rsid w:val="004600DE"/>
    <w:rsid w:val="00460366"/>
    <w:rsid w:val="00461051"/>
    <w:rsid w:val="004618E5"/>
    <w:rsid w:val="00461C45"/>
    <w:rsid w:val="00462BE9"/>
    <w:rsid w:val="0046474B"/>
    <w:rsid w:val="00466D4C"/>
    <w:rsid w:val="004677C1"/>
    <w:rsid w:val="004679D4"/>
    <w:rsid w:val="00470557"/>
    <w:rsid w:val="00475EB6"/>
    <w:rsid w:val="004762A5"/>
    <w:rsid w:val="00476AD1"/>
    <w:rsid w:val="00476DF6"/>
    <w:rsid w:val="00481596"/>
    <w:rsid w:val="00483E4D"/>
    <w:rsid w:val="0048404B"/>
    <w:rsid w:val="00486F2B"/>
    <w:rsid w:val="0048706A"/>
    <w:rsid w:val="004874AA"/>
    <w:rsid w:val="004910DC"/>
    <w:rsid w:val="00496041"/>
    <w:rsid w:val="004A2825"/>
    <w:rsid w:val="004A2DDD"/>
    <w:rsid w:val="004A3B4C"/>
    <w:rsid w:val="004A40B7"/>
    <w:rsid w:val="004A475C"/>
    <w:rsid w:val="004A4A6E"/>
    <w:rsid w:val="004B1E7E"/>
    <w:rsid w:val="004B2E74"/>
    <w:rsid w:val="004B3A62"/>
    <w:rsid w:val="004B6C3A"/>
    <w:rsid w:val="004B6F43"/>
    <w:rsid w:val="004B71EF"/>
    <w:rsid w:val="004B7BA0"/>
    <w:rsid w:val="004C09CD"/>
    <w:rsid w:val="004C1046"/>
    <w:rsid w:val="004C2924"/>
    <w:rsid w:val="004C6F2A"/>
    <w:rsid w:val="004C79B1"/>
    <w:rsid w:val="004D06F9"/>
    <w:rsid w:val="004D129A"/>
    <w:rsid w:val="004D2650"/>
    <w:rsid w:val="004D4C94"/>
    <w:rsid w:val="004D5BDA"/>
    <w:rsid w:val="004D6C30"/>
    <w:rsid w:val="004D722D"/>
    <w:rsid w:val="004D7C5D"/>
    <w:rsid w:val="004E00F9"/>
    <w:rsid w:val="004E4ED3"/>
    <w:rsid w:val="004E4FFC"/>
    <w:rsid w:val="004E6143"/>
    <w:rsid w:val="004E63E8"/>
    <w:rsid w:val="004E7167"/>
    <w:rsid w:val="004E7301"/>
    <w:rsid w:val="004E77B4"/>
    <w:rsid w:val="004E7E6D"/>
    <w:rsid w:val="004F0580"/>
    <w:rsid w:val="004F2947"/>
    <w:rsid w:val="004F3A3F"/>
    <w:rsid w:val="004F4FB9"/>
    <w:rsid w:val="004F6095"/>
    <w:rsid w:val="004F657A"/>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5DDE"/>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006E"/>
    <w:rsid w:val="005A2F2C"/>
    <w:rsid w:val="005A7186"/>
    <w:rsid w:val="005B01DE"/>
    <w:rsid w:val="005B0DE2"/>
    <w:rsid w:val="005B0F4C"/>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E056E"/>
    <w:rsid w:val="005E14DB"/>
    <w:rsid w:val="005E1759"/>
    <w:rsid w:val="005E1CF0"/>
    <w:rsid w:val="005E32AD"/>
    <w:rsid w:val="005E36DB"/>
    <w:rsid w:val="005E4976"/>
    <w:rsid w:val="005E6369"/>
    <w:rsid w:val="005E6392"/>
    <w:rsid w:val="005E72A9"/>
    <w:rsid w:val="005E7B0E"/>
    <w:rsid w:val="005F08E8"/>
    <w:rsid w:val="005F10CF"/>
    <w:rsid w:val="005F19B3"/>
    <w:rsid w:val="005F2722"/>
    <w:rsid w:val="005F75D4"/>
    <w:rsid w:val="006010C3"/>
    <w:rsid w:val="0060232F"/>
    <w:rsid w:val="00607503"/>
    <w:rsid w:val="0061213A"/>
    <w:rsid w:val="00614D55"/>
    <w:rsid w:val="00614E0B"/>
    <w:rsid w:val="0062075F"/>
    <w:rsid w:val="0062086E"/>
    <w:rsid w:val="0062144C"/>
    <w:rsid w:val="00622BB6"/>
    <w:rsid w:val="00622F60"/>
    <w:rsid w:val="00625487"/>
    <w:rsid w:val="0062571E"/>
    <w:rsid w:val="00631042"/>
    <w:rsid w:val="00632A4A"/>
    <w:rsid w:val="006335FE"/>
    <w:rsid w:val="00634F50"/>
    <w:rsid w:val="00642316"/>
    <w:rsid w:val="0064262A"/>
    <w:rsid w:val="006434D6"/>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1D24"/>
    <w:rsid w:val="00662590"/>
    <w:rsid w:val="00662ABD"/>
    <w:rsid w:val="006670F9"/>
    <w:rsid w:val="00667D0F"/>
    <w:rsid w:val="0067390F"/>
    <w:rsid w:val="00674808"/>
    <w:rsid w:val="00677647"/>
    <w:rsid w:val="00680390"/>
    <w:rsid w:val="00680AA9"/>
    <w:rsid w:val="00680EE8"/>
    <w:rsid w:val="00681856"/>
    <w:rsid w:val="00682E59"/>
    <w:rsid w:val="00683281"/>
    <w:rsid w:val="00686A7E"/>
    <w:rsid w:val="00693450"/>
    <w:rsid w:val="00693A38"/>
    <w:rsid w:val="006949EE"/>
    <w:rsid w:val="00694F9F"/>
    <w:rsid w:val="00695E1A"/>
    <w:rsid w:val="006A02A4"/>
    <w:rsid w:val="006A05D1"/>
    <w:rsid w:val="006A2F1F"/>
    <w:rsid w:val="006A3478"/>
    <w:rsid w:val="006A4C21"/>
    <w:rsid w:val="006A65C5"/>
    <w:rsid w:val="006A7EA9"/>
    <w:rsid w:val="006B032C"/>
    <w:rsid w:val="006B0A75"/>
    <w:rsid w:val="006B1FA4"/>
    <w:rsid w:val="006B273F"/>
    <w:rsid w:val="006B2AEE"/>
    <w:rsid w:val="006B3A57"/>
    <w:rsid w:val="006B60D7"/>
    <w:rsid w:val="006C0B6F"/>
    <w:rsid w:val="006C279A"/>
    <w:rsid w:val="006C2ACC"/>
    <w:rsid w:val="006C310B"/>
    <w:rsid w:val="006C3B3F"/>
    <w:rsid w:val="006C4759"/>
    <w:rsid w:val="006C5757"/>
    <w:rsid w:val="006C6176"/>
    <w:rsid w:val="006C6DC4"/>
    <w:rsid w:val="006C7114"/>
    <w:rsid w:val="006C7CEB"/>
    <w:rsid w:val="006D0E1D"/>
    <w:rsid w:val="006D15AB"/>
    <w:rsid w:val="006D48E4"/>
    <w:rsid w:val="006D506A"/>
    <w:rsid w:val="006D6643"/>
    <w:rsid w:val="006E0C2C"/>
    <w:rsid w:val="006E0DAA"/>
    <w:rsid w:val="006E13EB"/>
    <w:rsid w:val="006E578A"/>
    <w:rsid w:val="006E66FB"/>
    <w:rsid w:val="006F47BC"/>
    <w:rsid w:val="006F58EC"/>
    <w:rsid w:val="006F7584"/>
    <w:rsid w:val="00700EC7"/>
    <w:rsid w:val="00700EE7"/>
    <w:rsid w:val="007043AB"/>
    <w:rsid w:val="00704C28"/>
    <w:rsid w:val="00706BE4"/>
    <w:rsid w:val="00707269"/>
    <w:rsid w:val="0071283C"/>
    <w:rsid w:val="00712D05"/>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5D7F"/>
    <w:rsid w:val="0074606F"/>
    <w:rsid w:val="0074632A"/>
    <w:rsid w:val="00746CC7"/>
    <w:rsid w:val="0074736E"/>
    <w:rsid w:val="007477E2"/>
    <w:rsid w:val="007507F6"/>
    <w:rsid w:val="00751E79"/>
    <w:rsid w:val="00752398"/>
    <w:rsid w:val="0075251F"/>
    <w:rsid w:val="0075255D"/>
    <w:rsid w:val="00752ECE"/>
    <w:rsid w:val="00760530"/>
    <w:rsid w:val="00764B95"/>
    <w:rsid w:val="00765204"/>
    <w:rsid w:val="00766F59"/>
    <w:rsid w:val="0077124B"/>
    <w:rsid w:val="00771A1E"/>
    <w:rsid w:val="00771F12"/>
    <w:rsid w:val="00772F66"/>
    <w:rsid w:val="00773A43"/>
    <w:rsid w:val="00773EB0"/>
    <w:rsid w:val="007755C0"/>
    <w:rsid w:val="00775AA0"/>
    <w:rsid w:val="007761E3"/>
    <w:rsid w:val="0077624C"/>
    <w:rsid w:val="00780AF1"/>
    <w:rsid w:val="00780BEB"/>
    <w:rsid w:val="0078155B"/>
    <w:rsid w:val="00781921"/>
    <w:rsid w:val="00782AC2"/>
    <w:rsid w:val="00782C79"/>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FDC"/>
    <w:rsid w:val="007B0A68"/>
    <w:rsid w:val="007B124F"/>
    <w:rsid w:val="007B2351"/>
    <w:rsid w:val="007B3909"/>
    <w:rsid w:val="007B7A2E"/>
    <w:rsid w:val="007C38E4"/>
    <w:rsid w:val="007C4FC8"/>
    <w:rsid w:val="007C53C9"/>
    <w:rsid w:val="007C5CC8"/>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568F"/>
    <w:rsid w:val="0081655C"/>
    <w:rsid w:val="00817CAD"/>
    <w:rsid w:val="00823019"/>
    <w:rsid w:val="008243A4"/>
    <w:rsid w:val="00824FE4"/>
    <w:rsid w:val="008251CA"/>
    <w:rsid w:val="00825A24"/>
    <w:rsid w:val="00825ACF"/>
    <w:rsid w:val="00826FAC"/>
    <w:rsid w:val="0082701E"/>
    <w:rsid w:val="00827650"/>
    <w:rsid w:val="00832AA0"/>
    <w:rsid w:val="008338A8"/>
    <w:rsid w:val="008338AB"/>
    <w:rsid w:val="00834739"/>
    <w:rsid w:val="00836871"/>
    <w:rsid w:val="008402EF"/>
    <w:rsid w:val="00840376"/>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6573"/>
    <w:rsid w:val="008674AB"/>
    <w:rsid w:val="00871C08"/>
    <w:rsid w:val="00872498"/>
    <w:rsid w:val="0087449E"/>
    <w:rsid w:val="00875585"/>
    <w:rsid w:val="008825EB"/>
    <w:rsid w:val="008844A1"/>
    <w:rsid w:val="008847C1"/>
    <w:rsid w:val="008863A8"/>
    <w:rsid w:val="008927BF"/>
    <w:rsid w:val="00892ED3"/>
    <w:rsid w:val="008A0334"/>
    <w:rsid w:val="008A18CE"/>
    <w:rsid w:val="008A1AED"/>
    <w:rsid w:val="008A2087"/>
    <w:rsid w:val="008A3588"/>
    <w:rsid w:val="008A6F90"/>
    <w:rsid w:val="008A77E2"/>
    <w:rsid w:val="008A7EE1"/>
    <w:rsid w:val="008B02CE"/>
    <w:rsid w:val="008B0D71"/>
    <w:rsid w:val="008B1816"/>
    <w:rsid w:val="008B2959"/>
    <w:rsid w:val="008B2B82"/>
    <w:rsid w:val="008B3223"/>
    <w:rsid w:val="008B3660"/>
    <w:rsid w:val="008B3C40"/>
    <w:rsid w:val="008B3F64"/>
    <w:rsid w:val="008B422E"/>
    <w:rsid w:val="008B5B91"/>
    <w:rsid w:val="008B7DEC"/>
    <w:rsid w:val="008C0686"/>
    <w:rsid w:val="008C35CD"/>
    <w:rsid w:val="008C4529"/>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28A"/>
    <w:rsid w:val="008E3DCC"/>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06F28"/>
    <w:rsid w:val="009102F8"/>
    <w:rsid w:val="009126FF"/>
    <w:rsid w:val="00912D6B"/>
    <w:rsid w:val="009134C9"/>
    <w:rsid w:val="009140F9"/>
    <w:rsid w:val="00914F2B"/>
    <w:rsid w:val="00914FB8"/>
    <w:rsid w:val="00915E53"/>
    <w:rsid w:val="00920308"/>
    <w:rsid w:val="00921CC3"/>
    <w:rsid w:val="00922A56"/>
    <w:rsid w:val="00922D3B"/>
    <w:rsid w:val="0092360A"/>
    <w:rsid w:val="009243E8"/>
    <w:rsid w:val="00924974"/>
    <w:rsid w:val="009257AF"/>
    <w:rsid w:val="00930572"/>
    <w:rsid w:val="00931E7D"/>
    <w:rsid w:val="00932E0F"/>
    <w:rsid w:val="00934FC5"/>
    <w:rsid w:val="00936CE9"/>
    <w:rsid w:val="009372BD"/>
    <w:rsid w:val="009419B4"/>
    <w:rsid w:val="00941DF6"/>
    <w:rsid w:val="0094280A"/>
    <w:rsid w:val="0094483F"/>
    <w:rsid w:val="009449D7"/>
    <w:rsid w:val="00945418"/>
    <w:rsid w:val="009513A3"/>
    <w:rsid w:val="009517C7"/>
    <w:rsid w:val="0095423E"/>
    <w:rsid w:val="009606D0"/>
    <w:rsid w:val="00961A1E"/>
    <w:rsid w:val="00964D00"/>
    <w:rsid w:val="00965D3A"/>
    <w:rsid w:val="009670C0"/>
    <w:rsid w:val="00967367"/>
    <w:rsid w:val="009674CF"/>
    <w:rsid w:val="00967B87"/>
    <w:rsid w:val="00967D2F"/>
    <w:rsid w:val="00970F08"/>
    <w:rsid w:val="00972895"/>
    <w:rsid w:val="009768E1"/>
    <w:rsid w:val="009836C9"/>
    <w:rsid w:val="00984754"/>
    <w:rsid w:val="00984E08"/>
    <w:rsid w:val="009904DB"/>
    <w:rsid w:val="00991320"/>
    <w:rsid w:val="009923A2"/>
    <w:rsid w:val="009923F6"/>
    <w:rsid w:val="00993837"/>
    <w:rsid w:val="00994242"/>
    <w:rsid w:val="00994416"/>
    <w:rsid w:val="009957DA"/>
    <w:rsid w:val="00996D74"/>
    <w:rsid w:val="009A0966"/>
    <w:rsid w:val="009A0F33"/>
    <w:rsid w:val="009A22E0"/>
    <w:rsid w:val="009A3CE3"/>
    <w:rsid w:val="009A5160"/>
    <w:rsid w:val="009A6B2D"/>
    <w:rsid w:val="009B23B4"/>
    <w:rsid w:val="009B425C"/>
    <w:rsid w:val="009B4ED6"/>
    <w:rsid w:val="009B5B9F"/>
    <w:rsid w:val="009C21A5"/>
    <w:rsid w:val="009C2775"/>
    <w:rsid w:val="009C6597"/>
    <w:rsid w:val="009D249F"/>
    <w:rsid w:val="009D4FFD"/>
    <w:rsid w:val="009D5D13"/>
    <w:rsid w:val="009D695F"/>
    <w:rsid w:val="009D7596"/>
    <w:rsid w:val="009E06DA"/>
    <w:rsid w:val="009E1FB8"/>
    <w:rsid w:val="009E2E77"/>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3517"/>
    <w:rsid w:val="00A4395E"/>
    <w:rsid w:val="00A440E1"/>
    <w:rsid w:val="00A44C77"/>
    <w:rsid w:val="00A4794A"/>
    <w:rsid w:val="00A5095D"/>
    <w:rsid w:val="00A54A4C"/>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3F29"/>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660B"/>
    <w:rsid w:val="00AB0DCC"/>
    <w:rsid w:val="00AB29C5"/>
    <w:rsid w:val="00AB5143"/>
    <w:rsid w:val="00AB6638"/>
    <w:rsid w:val="00AB76A1"/>
    <w:rsid w:val="00AC0DA4"/>
    <w:rsid w:val="00AC58E9"/>
    <w:rsid w:val="00AC5EEB"/>
    <w:rsid w:val="00AD041E"/>
    <w:rsid w:val="00AD0E37"/>
    <w:rsid w:val="00AD2008"/>
    <w:rsid w:val="00AD28C7"/>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23609"/>
    <w:rsid w:val="00B24D0B"/>
    <w:rsid w:val="00B26876"/>
    <w:rsid w:val="00B3064C"/>
    <w:rsid w:val="00B331EC"/>
    <w:rsid w:val="00B34E8D"/>
    <w:rsid w:val="00B3663A"/>
    <w:rsid w:val="00B36AD9"/>
    <w:rsid w:val="00B41D17"/>
    <w:rsid w:val="00B42DE9"/>
    <w:rsid w:val="00B454D9"/>
    <w:rsid w:val="00B45FE5"/>
    <w:rsid w:val="00B46B1E"/>
    <w:rsid w:val="00B51C24"/>
    <w:rsid w:val="00B54C5C"/>
    <w:rsid w:val="00B57A1E"/>
    <w:rsid w:val="00B60027"/>
    <w:rsid w:val="00B61515"/>
    <w:rsid w:val="00B61CF9"/>
    <w:rsid w:val="00B66BBB"/>
    <w:rsid w:val="00B6712E"/>
    <w:rsid w:val="00B723E3"/>
    <w:rsid w:val="00B72CE7"/>
    <w:rsid w:val="00B7366E"/>
    <w:rsid w:val="00B73915"/>
    <w:rsid w:val="00B74BF7"/>
    <w:rsid w:val="00B74C8F"/>
    <w:rsid w:val="00B754CC"/>
    <w:rsid w:val="00B75566"/>
    <w:rsid w:val="00B80EBC"/>
    <w:rsid w:val="00B812CE"/>
    <w:rsid w:val="00B82ECC"/>
    <w:rsid w:val="00B838F9"/>
    <w:rsid w:val="00B85159"/>
    <w:rsid w:val="00B852AA"/>
    <w:rsid w:val="00B86259"/>
    <w:rsid w:val="00B865C0"/>
    <w:rsid w:val="00B91F27"/>
    <w:rsid w:val="00B93DB7"/>
    <w:rsid w:val="00B94C69"/>
    <w:rsid w:val="00B96736"/>
    <w:rsid w:val="00BA0F82"/>
    <w:rsid w:val="00BA42B6"/>
    <w:rsid w:val="00BB2EFF"/>
    <w:rsid w:val="00BB46F0"/>
    <w:rsid w:val="00BB4997"/>
    <w:rsid w:val="00BB634E"/>
    <w:rsid w:val="00BC04AF"/>
    <w:rsid w:val="00BC3043"/>
    <w:rsid w:val="00BC536F"/>
    <w:rsid w:val="00BC6284"/>
    <w:rsid w:val="00BC6956"/>
    <w:rsid w:val="00BC7936"/>
    <w:rsid w:val="00BD0878"/>
    <w:rsid w:val="00BD0F04"/>
    <w:rsid w:val="00BD11A4"/>
    <w:rsid w:val="00BD3EA0"/>
    <w:rsid w:val="00BD418A"/>
    <w:rsid w:val="00BD52CF"/>
    <w:rsid w:val="00BD5A7E"/>
    <w:rsid w:val="00BD630A"/>
    <w:rsid w:val="00BD6C2D"/>
    <w:rsid w:val="00BE0581"/>
    <w:rsid w:val="00BE1D13"/>
    <w:rsid w:val="00BE6033"/>
    <w:rsid w:val="00BE636E"/>
    <w:rsid w:val="00BF3477"/>
    <w:rsid w:val="00BF3599"/>
    <w:rsid w:val="00BF4CA2"/>
    <w:rsid w:val="00BF52A8"/>
    <w:rsid w:val="00BF7365"/>
    <w:rsid w:val="00C01E36"/>
    <w:rsid w:val="00C03249"/>
    <w:rsid w:val="00C036F4"/>
    <w:rsid w:val="00C07FDF"/>
    <w:rsid w:val="00C149B5"/>
    <w:rsid w:val="00C15407"/>
    <w:rsid w:val="00C17BFE"/>
    <w:rsid w:val="00C205DC"/>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1699"/>
    <w:rsid w:val="00C437B8"/>
    <w:rsid w:val="00C44DE8"/>
    <w:rsid w:val="00C468B8"/>
    <w:rsid w:val="00C470F8"/>
    <w:rsid w:val="00C503DC"/>
    <w:rsid w:val="00C506D6"/>
    <w:rsid w:val="00C50F2A"/>
    <w:rsid w:val="00C516B7"/>
    <w:rsid w:val="00C52DFB"/>
    <w:rsid w:val="00C5510F"/>
    <w:rsid w:val="00C609E5"/>
    <w:rsid w:val="00C6129F"/>
    <w:rsid w:val="00C62296"/>
    <w:rsid w:val="00C62449"/>
    <w:rsid w:val="00C62A02"/>
    <w:rsid w:val="00C63B16"/>
    <w:rsid w:val="00C650A8"/>
    <w:rsid w:val="00C65CE0"/>
    <w:rsid w:val="00C66AA4"/>
    <w:rsid w:val="00C6780F"/>
    <w:rsid w:val="00C708F3"/>
    <w:rsid w:val="00C71CB8"/>
    <w:rsid w:val="00C721FA"/>
    <w:rsid w:val="00C72AA3"/>
    <w:rsid w:val="00C72FD3"/>
    <w:rsid w:val="00C74279"/>
    <w:rsid w:val="00C742E7"/>
    <w:rsid w:val="00C754EA"/>
    <w:rsid w:val="00C822B8"/>
    <w:rsid w:val="00C86262"/>
    <w:rsid w:val="00C86C86"/>
    <w:rsid w:val="00C903AC"/>
    <w:rsid w:val="00C9169F"/>
    <w:rsid w:val="00C931E1"/>
    <w:rsid w:val="00CA07F3"/>
    <w:rsid w:val="00CA088C"/>
    <w:rsid w:val="00CA14AF"/>
    <w:rsid w:val="00CA3B1C"/>
    <w:rsid w:val="00CA3E55"/>
    <w:rsid w:val="00CA4A70"/>
    <w:rsid w:val="00CA4B10"/>
    <w:rsid w:val="00CA678B"/>
    <w:rsid w:val="00CA687C"/>
    <w:rsid w:val="00CB12A4"/>
    <w:rsid w:val="00CB2B05"/>
    <w:rsid w:val="00CB5563"/>
    <w:rsid w:val="00CB67A2"/>
    <w:rsid w:val="00CB7325"/>
    <w:rsid w:val="00CB79DA"/>
    <w:rsid w:val="00CC2A87"/>
    <w:rsid w:val="00CC363B"/>
    <w:rsid w:val="00CC4012"/>
    <w:rsid w:val="00CC53C7"/>
    <w:rsid w:val="00CC563E"/>
    <w:rsid w:val="00CC6F7A"/>
    <w:rsid w:val="00CD03FF"/>
    <w:rsid w:val="00CD0EF4"/>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5204"/>
    <w:rsid w:val="00CF6EF9"/>
    <w:rsid w:val="00CF7DEF"/>
    <w:rsid w:val="00CF7F36"/>
    <w:rsid w:val="00D011C6"/>
    <w:rsid w:val="00D02B77"/>
    <w:rsid w:val="00D05070"/>
    <w:rsid w:val="00D072D7"/>
    <w:rsid w:val="00D07AC2"/>
    <w:rsid w:val="00D07D3B"/>
    <w:rsid w:val="00D108A7"/>
    <w:rsid w:val="00D1126E"/>
    <w:rsid w:val="00D113FD"/>
    <w:rsid w:val="00D1143A"/>
    <w:rsid w:val="00D117A1"/>
    <w:rsid w:val="00D117C5"/>
    <w:rsid w:val="00D158A2"/>
    <w:rsid w:val="00D169BF"/>
    <w:rsid w:val="00D17670"/>
    <w:rsid w:val="00D20923"/>
    <w:rsid w:val="00D21C2D"/>
    <w:rsid w:val="00D22A26"/>
    <w:rsid w:val="00D22FF2"/>
    <w:rsid w:val="00D255B1"/>
    <w:rsid w:val="00D303F5"/>
    <w:rsid w:val="00D32AAC"/>
    <w:rsid w:val="00D32B1C"/>
    <w:rsid w:val="00D33332"/>
    <w:rsid w:val="00D33AD4"/>
    <w:rsid w:val="00D347D1"/>
    <w:rsid w:val="00D36DCB"/>
    <w:rsid w:val="00D4631B"/>
    <w:rsid w:val="00D47907"/>
    <w:rsid w:val="00D613AE"/>
    <w:rsid w:val="00D65608"/>
    <w:rsid w:val="00D7382F"/>
    <w:rsid w:val="00D739EE"/>
    <w:rsid w:val="00D75180"/>
    <w:rsid w:val="00D76446"/>
    <w:rsid w:val="00D767E5"/>
    <w:rsid w:val="00D77503"/>
    <w:rsid w:val="00D80555"/>
    <w:rsid w:val="00D80756"/>
    <w:rsid w:val="00D80BC9"/>
    <w:rsid w:val="00D82018"/>
    <w:rsid w:val="00D87C39"/>
    <w:rsid w:val="00D87F83"/>
    <w:rsid w:val="00D93745"/>
    <w:rsid w:val="00D94D38"/>
    <w:rsid w:val="00D96822"/>
    <w:rsid w:val="00D97BB4"/>
    <w:rsid w:val="00DA17B3"/>
    <w:rsid w:val="00DA2DB5"/>
    <w:rsid w:val="00DA35AF"/>
    <w:rsid w:val="00DA7D5B"/>
    <w:rsid w:val="00DA7D90"/>
    <w:rsid w:val="00DB020E"/>
    <w:rsid w:val="00DB3509"/>
    <w:rsid w:val="00DB4577"/>
    <w:rsid w:val="00DB4D5A"/>
    <w:rsid w:val="00DB4DE4"/>
    <w:rsid w:val="00DB5A85"/>
    <w:rsid w:val="00DB6B70"/>
    <w:rsid w:val="00DC039A"/>
    <w:rsid w:val="00DC03EB"/>
    <w:rsid w:val="00DD518B"/>
    <w:rsid w:val="00DD71CD"/>
    <w:rsid w:val="00DE1178"/>
    <w:rsid w:val="00DE1378"/>
    <w:rsid w:val="00DE2A30"/>
    <w:rsid w:val="00DF0E5A"/>
    <w:rsid w:val="00DF439C"/>
    <w:rsid w:val="00DF5471"/>
    <w:rsid w:val="00DF5AA6"/>
    <w:rsid w:val="00DF5B31"/>
    <w:rsid w:val="00E003FA"/>
    <w:rsid w:val="00E011DA"/>
    <w:rsid w:val="00E0381B"/>
    <w:rsid w:val="00E0397A"/>
    <w:rsid w:val="00E0608D"/>
    <w:rsid w:val="00E07AA8"/>
    <w:rsid w:val="00E07F3C"/>
    <w:rsid w:val="00E10151"/>
    <w:rsid w:val="00E139B9"/>
    <w:rsid w:val="00E163B2"/>
    <w:rsid w:val="00E17369"/>
    <w:rsid w:val="00E17E99"/>
    <w:rsid w:val="00E21956"/>
    <w:rsid w:val="00E237AE"/>
    <w:rsid w:val="00E26D9E"/>
    <w:rsid w:val="00E307EA"/>
    <w:rsid w:val="00E313E9"/>
    <w:rsid w:val="00E32859"/>
    <w:rsid w:val="00E32FE9"/>
    <w:rsid w:val="00E34645"/>
    <w:rsid w:val="00E36F71"/>
    <w:rsid w:val="00E419A3"/>
    <w:rsid w:val="00E42E15"/>
    <w:rsid w:val="00E436D6"/>
    <w:rsid w:val="00E441A2"/>
    <w:rsid w:val="00E45B72"/>
    <w:rsid w:val="00E46F07"/>
    <w:rsid w:val="00E4700E"/>
    <w:rsid w:val="00E47C83"/>
    <w:rsid w:val="00E501D6"/>
    <w:rsid w:val="00E506C6"/>
    <w:rsid w:val="00E50AA8"/>
    <w:rsid w:val="00E51264"/>
    <w:rsid w:val="00E51E60"/>
    <w:rsid w:val="00E52876"/>
    <w:rsid w:val="00E52C58"/>
    <w:rsid w:val="00E53F71"/>
    <w:rsid w:val="00E558F9"/>
    <w:rsid w:val="00E57D9E"/>
    <w:rsid w:val="00E60AE3"/>
    <w:rsid w:val="00E659E3"/>
    <w:rsid w:val="00E663F5"/>
    <w:rsid w:val="00E66595"/>
    <w:rsid w:val="00E71962"/>
    <w:rsid w:val="00E731E5"/>
    <w:rsid w:val="00E75F9B"/>
    <w:rsid w:val="00E81F3C"/>
    <w:rsid w:val="00E81F45"/>
    <w:rsid w:val="00E8246B"/>
    <w:rsid w:val="00E82B7F"/>
    <w:rsid w:val="00E8342F"/>
    <w:rsid w:val="00E84C97"/>
    <w:rsid w:val="00E84E4C"/>
    <w:rsid w:val="00E9101C"/>
    <w:rsid w:val="00E9142D"/>
    <w:rsid w:val="00E918A8"/>
    <w:rsid w:val="00E9428F"/>
    <w:rsid w:val="00E97586"/>
    <w:rsid w:val="00EA0964"/>
    <w:rsid w:val="00EA165E"/>
    <w:rsid w:val="00EA1B3F"/>
    <w:rsid w:val="00EA4C77"/>
    <w:rsid w:val="00EA4FE0"/>
    <w:rsid w:val="00EA62FA"/>
    <w:rsid w:val="00EB21D1"/>
    <w:rsid w:val="00EB53E9"/>
    <w:rsid w:val="00EB5401"/>
    <w:rsid w:val="00EB61B6"/>
    <w:rsid w:val="00EB6859"/>
    <w:rsid w:val="00EB6952"/>
    <w:rsid w:val="00EB70AD"/>
    <w:rsid w:val="00EC0D38"/>
    <w:rsid w:val="00EC0E97"/>
    <w:rsid w:val="00EC3739"/>
    <w:rsid w:val="00EC3EB4"/>
    <w:rsid w:val="00EC411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5894"/>
    <w:rsid w:val="00F06292"/>
    <w:rsid w:val="00F07C07"/>
    <w:rsid w:val="00F11319"/>
    <w:rsid w:val="00F121A1"/>
    <w:rsid w:val="00F122BC"/>
    <w:rsid w:val="00F14A9F"/>
    <w:rsid w:val="00F16ECF"/>
    <w:rsid w:val="00F2016B"/>
    <w:rsid w:val="00F21CF6"/>
    <w:rsid w:val="00F2236B"/>
    <w:rsid w:val="00F24677"/>
    <w:rsid w:val="00F257EE"/>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3E19"/>
    <w:rsid w:val="00F54A51"/>
    <w:rsid w:val="00F554D2"/>
    <w:rsid w:val="00F5768C"/>
    <w:rsid w:val="00F62757"/>
    <w:rsid w:val="00F62F85"/>
    <w:rsid w:val="00F654A3"/>
    <w:rsid w:val="00F65EC0"/>
    <w:rsid w:val="00F71182"/>
    <w:rsid w:val="00F72585"/>
    <w:rsid w:val="00F7274A"/>
    <w:rsid w:val="00F74547"/>
    <w:rsid w:val="00F75AC9"/>
    <w:rsid w:val="00F76182"/>
    <w:rsid w:val="00F76950"/>
    <w:rsid w:val="00F76B1B"/>
    <w:rsid w:val="00F76CAA"/>
    <w:rsid w:val="00F77001"/>
    <w:rsid w:val="00F81C33"/>
    <w:rsid w:val="00F842B8"/>
    <w:rsid w:val="00F86E06"/>
    <w:rsid w:val="00F91524"/>
    <w:rsid w:val="00F92674"/>
    <w:rsid w:val="00F939AB"/>
    <w:rsid w:val="00F9502A"/>
    <w:rsid w:val="00F9755C"/>
    <w:rsid w:val="00FA0A19"/>
    <w:rsid w:val="00FA2699"/>
    <w:rsid w:val="00FA467D"/>
    <w:rsid w:val="00FA76B0"/>
    <w:rsid w:val="00FB1BD1"/>
    <w:rsid w:val="00FB54A3"/>
    <w:rsid w:val="00FB74B0"/>
    <w:rsid w:val="00FC05A0"/>
    <w:rsid w:val="00FC1807"/>
    <w:rsid w:val="00FC1966"/>
    <w:rsid w:val="00FC231E"/>
    <w:rsid w:val="00FC40BE"/>
    <w:rsid w:val="00FC48E7"/>
    <w:rsid w:val="00FC63B2"/>
    <w:rsid w:val="00FC64C9"/>
    <w:rsid w:val="00FC6712"/>
    <w:rsid w:val="00FC6A95"/>
    <w:rsid w:val="00FD04D8"/>
    <w:rsid w:val="00FD1337"/>
    <w:rsid w:val="00FD7D13"/>
    <w:rsid w:val="00FE1552"/>
    <w:rsid w:val="00FE1860"/>
    <w:rsid w:val="00FE4159"/>
    <w:rsid w:val="00FE45B3"/>
    <w:rsid w:val="00FE5EB7"/>
    <w:rsid w:val="00FE757F"/>
    <w:rsid w:val="00FE77A9"/>
    <w:rsid w:val="00FE7938"/>
    <w:rsid w:val="00FF1006"/>
    <w:rsid w:val="00FF1ADA"/>
    <w:rsid w:val="00FF1C78"/>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443B9"/>
  <w15:docId w15:val="{C6058487-402F-4D5C-BECD-9230FB9B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basedOn w:val="DefaultParagraphFont"/>
    <w:rsid w:val="00AA22A2"/>
    <w:rPr>
      <w:color w:val="0000FF"/>
      <w:u w:val="single"/>
    </w:rPr>
  </w:style>
  <w:style w:type="character" w:styleId="FollowedHyperlink">
    <w:name w:val="FollowedHyperlink"/>
    <w:basedOn w:val="DefaultParagraphFont"/>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basedOn w:val="DefaultParagraphFont"/>
    <w:uiPriority w:val="22"/>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basedOn w:val="DefaultParagraphFont"/>
    <w:link w:val="Heading2"/>
    <w:rsid w:val="003640F1"/>
    <w:rPr>
      <w:rFonts w:ascii="Arial Bold" w:hAnsi="Arial Bold"/>
      <w:b/>
      <w:sz w:val="24"/>
      <w:szCs w:val="24"/>
      <w:lang w:val="en-GB" w:eastAsia="en-US" w:bidi="ar-SA"/>
    </w:rPr>
  </w:style>
  <w:style w:type="character" w:customStyle="1" w:styleId="Heading1Char">
    <w:name w:val="Heading 1 Char"/>
    <w:basedOn w:val="DefaultParagraphFont"/>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basedOn w:val="DefaultParagraphFont"/>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basedOn w:val="DefaultParagraphFont"/>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basedOn w:val="DefaultParagraphFont"/>
    <w:rsid w:val="007A5830"/>
    <w:rPr>
      <w:rFonts w:ascii="Arial" w:hAnsi="Arial"/>
      <w:sz w:val="24"/>
      <w:lang w:val="en-GB" w:eastAsia="en-US" w:bidi="ar-SA"/>
    </w:rPr>
  </w:style>
  <w:style w:type="character" w:styleId="CommentReference">
    <w:name w:val="annotation reference"/>
    <w:basedOn w:val="DefaultParagraphFont"/>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character" w:customStyle="1" w:styleId="fontstyle01">
    <w:name w:val="fontstyle01"/>
    <w:basedOn w:val="DefaultParagraphFont"/>
    <w:rsid w:val="004E4ED3"/>
    <w:rPr>
      <w:rFonts w:ascii="Helvetica" w:hAnsi="Helvetica" w:hint="default"/>
      <w:b w:val="0"/>
      <w:bCs w:val="0"/>
      <w:i w:val="0"/>
      <w:iCs w:val="0"/>
      <w:color w:val="000000"/>
      <w:sz w:val="24"/>
      <w:szCs w:val="24"/>
    </w:rPr>
  </w:style>
  <w:style w:type="paragraph" w:customStyle="1" w:styleId="Default">
    <w:name w:val="Default"/>
    <w:rsid w:val="004600D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27E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145325781">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095783573">
      <w:bodyDiv w:val="1"/>
      <w:marLeft w:val="0"/>
      <w:marRight w:val="0"/>
      <w:marTop w:val="0"/>
      <w:marBottom w:val="0"/>
      <w:divBdr>
        <w:top w:val="none" w:sz="0" w:space="0" w:color="auto"/>
        <w:left w:val="none" w:sz="0" w:space="0" w:color="auto"/>
        <w:bottom w:val="none" w:sz="0" w:space="0" w:color="auto"/>
        <w:right w:val="none" w:sz="0" w:space="0" w:color="auto"/>
      </w:divBdr>
    </w:div>
    <w:div w:id="1124694576">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856843738">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01734172">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55809C-67A2-4832-B8F5-5EEAB9AF21D7}" type="doc">
      <dgm:prSet loTypeId="urn:microsoft.com/office/officeart/2005/8/layout/orgChart1" loCatId="hierarchy" qsTypeId="urn:microsoft.com/office/officeart/2005/8/quickstyle/simple1" qsCatId="simple" csTypeId="urn:microsoft.com/office/officeart/2005/8/colors/accent1_2" csCatId="accent1" phldr="1"/>
      <dgm:spPr/>
    </dgm:pt>
    <dgm:pt modelId="{C37963AA-0DE1-4067-888B-C57DD6ED9EE3}">
      <dgm:prSet/>
      <dgm:spPr/>
      <dgm:t>
        <a:bodyPr/>
        <a:lstStyle/>
        <a:p>
          <a:r>
            <a:rPr lang="en-GB"/>
            <a:t>Digital Project &amp; Programmes Service Manager</a:t>
          </a:r>
        </a:p>
      </dgm:t>
    </dgm:pt>
    <dgm:pt modelId="{BB4B3BC3-5162-4E3A-A0AE-C748327CE575}" type="parTrans" cxnId="{728C4754-B222-4E75-B1FB-7D57BB83F675}">
      <dgm:prSet/>
      <dgm:spPr/>
      <dgm:t>
        <a:bodyPr/>
        <a:lstStyle/>
        <a:p>
          <a:endParaRPr lang="en-GB"/>
        </a:p>
      </dgm:t>
    </dgm:pt>
    <dgm:pt modelId="{D39AE6EB-D4C4-4F8C-B785-85B274449A06}" type="sibTrans" cxnId="{728C4754-B222-4E75-B1FB-7D57BB83F675}">
      <dgm:prSet/>
      <dgm:spPr/>
      <dgm:t>
        <a:bodyPr/>
        <a:lstStyle/>
        <a:p>
          <a:endParaRPr lang="en-GB"/>
        </a:p>
      </dgm:t>
    </dgm:pt>
    <dgm:pt modelId="{67964AAE-A3CA-44E4-A5C0-DE2C0D13312A}">
      <dgm:prSet/>
      <dgm:spPr/>
      <dgm:t>
        <a:bodyPr/>
        <a:lstStyle/>
        <a:p>
          <a:r>
            <a:rPr lang="en-GB"/>
            <a:t>Service Improvement &amp; Assurance Manager</a:t>
          </a:r>
        </a:p>
      </dgm:t>
    </dgm:pt>
    <dgm:pt modelId="{4DFC49E2-B360-4C1C-AA6C-40073F2DDBF7}" type="parTrans" cxnId="{542130D2-BD72-4915-8DA6-5E71E85A6517}">
      <dgm:prSet/>
      <dgm:spPr/>
      <dgm:t>
        <a:bodyPr/>
        <a:lstStyle/>
        <a:p>
          <a:endParaRPr lang="en-GB"/>
        </a:p>
      </dgm:t>
    </dgm:pt>
    <dgm:pt modelId="{1FBE12D6-832F-49CB-AC2B-7DBD2F23E61B}" type="sibTrans" cxnId="{542130D2-BD72-4915-8DA6-5E71E85A6517}">
      <dgm:prSet/>
      <dgm:spPr/>
      <dgm:t>
        <a:bodyPr/>
        <a:lstStyle/>
        <a:p>
          <a:endParaRPr lang="en-GB"/>
        </a:p>
      </dgm:t>
    </dgm:pt>
    <dgm:pt modelId="{17C3AC48-F462-4EB9-BDE3-D6A80C237293}">
      <dgm:prSet/>
      <dgm:spPr/>
      <dgm:t>
        <a:bodyPr/>
        <a:lstStyle/>
        <a:p>
          <a:r>
            <a:rPr lang="en-GB" baseline="0">
              <a:solidFill>
                <a:schemeClr val="bg1"/>
              </a:solidFill>
            </a:rPr>
            <a:t>Senior ISP Service Improvement (Change Manager)</a:t>
          </a:r>
        </a:p>
      </dgm:t>
    </dgm:pt>
    <dgm:pt modelId="{F9A535BA-72A8-4787-9494-81AFFE331499}" type="parTrans" cxnId="{06EC686C-8BC2-48F4-BBDF-2B0B18975662}">
      <dgm:prSet/>
      <dgm:spPr/>
      <dgm:t>
        <a:bodyPr/>
        <a:lstStyle/>
        <a:p>
          <a:endParaRPr lang="en-GB"/>
        </a:p>
      </dgm:t>
    </dgm:pt>
    <dgm:pt modelId="{8F4DA9F0-7F3C-45E4-8723-C0BBD7F0F27D}" type="sibTrans" cxnId="{06EC686C-8BC2-48F4-BBDF-2B0B18975662}">
      <dgm:prSet/>
      <dgm:spPr/>
      <dgm:t>
        <a:bodyPr/>
        <a:lstStyle/>
        <a:p>
          <a:endParaRPr lang="en-GB"/>
        </a:p>
      </dgm:t>
    </dgm:pt>
    <dgm:pt modelId="{4678AA0D-89F2-433E-BC87-0D6B75A5F3CF}">
      <dgm:prSet/>
      <dgm:spPr/>
      <dgm:t>
        <a:bodyPr/>
        <a:lstStyle/>
        <a:p>
          <a:r>
            <a:rPr lang="en-GB"/>
            <a:t>ISP Service Improvement (Problem Manager) *0.9</a:t>
          </a:r>
        </a:p>
      </dgm:t>
    </dgm:pt>
    <dgm:pt modelId="{98E26CEA-5F07-44EC-9082-83A54CAA9793}" type="parTrans" cxnId="{6788DC0D-83FD-48CE-BECD-670D9D10E287}">
      <dgm:prSet/>
      <dgm:spPr/>
      <dgm:t>
        <a:bodyPr/>
        <a:lstStyle/>
        <a:p>
          <a:endParaRPr lang="en-GB"/>
        </a:p>
      </dgm:t>
    </dgm:pt>
    <dgm:pt modelId="{E01D9818-3449-44B8-8D1F-EB41C13B4EB0}" type="sibTrans" cxnId="{6788DC0D-83FD-48CE-BECD-670D9D10E287}">
      <dgm:prSet/>
      <dgm:spPr/>
      <dgm:t>
        <a:bodyPr/>
        <a:lstStyle/>
        <a:p>
          <a:endParaRPr lang="en-GB"/>
        </a:p>
      </dgm:t>
    </dgm:pt>
    <dgm:pt modelId="{20EF277F-9D85-4B7C-BD36-A2D9FC109552}">
      <dgm:prSet/>
      <dgm:spPr/>
      <dgm:t>
        <a:bodyPr/>
        <a:lstStyle/>
        <a:p>
          <a:r>
            <a:rPr lang="en-GB"/>
            <a:t>ISP Service Improvement (Incident Manager)</a:t>
          </a:r>
        </a:p>
      </dgm:t>
    </dgm:pt>
    <dgm:pt modelId="{50C87CB2-7922-4D46-A0B4-FE20990C6437}" type="parTrans" cxnId="{D55DC2C7-E9F8-4EE0-ADCF-BD3A1B026615}">
      <dgm:prSet/>
      <dgm:spPr/>
      <dgm:t>
        <a:bodyPr/>
        <a:lstStyle/>
        <a:p>
          <a:endParaRPr lang="en-GB"/>
        </a:p>
      </dgm:t>
    </dgm:pt>
    <dgm:pt modelId="{1241ADCC-3534-43FC-B567-D755EDAFEA33}" type="sibTrans" cxnId="{D55DC2C7-E9F8-4EE0-ADCF-BD3A1B026615}">
      <dgm:prSet/>
      <dgm:spPr/>
      <dgm:t>
        <a:bodyPr/>
        <a:lstStyle/>
        <a:p>
          <a:endParaRPr lang="en-GB"/>
        </a:p>
      </dgm:t>
    </dgm:pt>
    <dgm:pt modelId="{F4ABEADA-436A-4B9D-8241-F3B5647FF010}" type="pres">
      <dgm:prSet presAssocID="{4255809C-67A2-4832-B8F5-5EEAB9AF21D7}" presName="hierChild1" presStyleCnt="0">
        <dgm:presLayoutVars>
          <dgm:orgChart val="1"/>
          <dgm:chPref val="1"/>
          <dgm:dir/>
          <dgm:animOne val="branch"/>
          <dgm:animLvl val="lvl"/>
          <dgm:resizeHandles/>
        </dgm:presLayoutVars>
      </dgm:prSet>
      <dgm:spPr/>
    </dgm:pt>
    <dgm:pt modelId="{93FF4631-3279-45B7-883A-132863130727}" type="pres">
      <dgm:prSet presAssocID="{C37963AA-0DE1-4067-888B-C57DD6ED9EE3}" presName="hierRoot1" presStyleCnt="0">
        <dgm:presLayoutVars>
          <dgm:hierBranch/>
        </dgm:presLayoutVars>
      </dgm:prSet>
      <dgm:spPr/>
    </dgm:pt>
    <dgm:pt modelId="{00509DA1-45B0-48AA-9D89-D948DFDEE083}" type="pres">
      <dgm:prSet presAssocID="{C37963AA-0DE1-4067-888B-C57DD6ED9EE3}" presName="rootComposite1" presStyleCnt="0"/>
      <dgm:spPr/>
    </dgm:pt>
    <dgm:pt modelId="{AB2E6756-C102-470F-9EF6-B3A5302087ED}" type="pres">
      <dgm:prSet presAssocID="{C37963AA-0DE1-4067-888B-C57DD6ED9EE3}" presName="rootText1" presStyleLbl="node0" presStyleIdx="0" presStyleCnt="1">
        <dgm:presLayoutVars>
          <dgm:chPref val="3"/>
        </dgm:presLayoutVars>
      </dgm:prSet>
      <dgm:spPr/>
    </dgm:pt>
    <dgm:pt modelId="{E7721F12-6859-48E8-9C38-7F02C35D1B80}" type="pres">
      <dgm:prSet presAssocID="{C37963AA-0DE1-4067-888B-C57DD6ED9EE3}" presName="rootConnector1" presStyleLbl="node1" presStyleIdx="0" presStyleCnt="0"/>
      <dgm:spPr/>
    </dgm:pt>
    <dgm:pt modelId="{7477187E-E45E-44A2-9153-631919A2CFA6}" type="pres">
      <dgm:prSet presAssocID="{C37963AA-0DE1-4067-888B-C57DD6ED9EE3}" presName="hierChild2" presStyleCnt="0"/>
      <dgm:spPr/>
    </dgm:pt>
    <dgm:pt modelId="{5AE705B6-1D1C-4A08-A7E3-89EE99EE035D}" type="pres">
      <dgm:prSet presAssocID="{4DFC49E2-B360-4C1C-AA6C-40073F2DDBF7}" presName="Name35" presStyleLbl="parChTrans1D2" presStyleIdx="0" presStyleCnt="1"/>
      <dgm:spPr/>
    </dgm:pt>
    <dgm:pt modelId="{E828CA56-4398-4213-8EF3-8ACF0B38146D}" type="pres">
      <dgm:prSet presAssocID="{67964AAE-A3CA-44E4-A5C0-DE2C0D13312A}" presName="hierRoot2" presStyleCnt="0">
        <dgm:presLayoutVars>
          <dgm:hierBranch/>
        </dgm:presLayoutVars>
      </dgm:prSet>
      <dgm:spPr/>
    </dgm:pt>
    <dgm:pt modelId="{3AC21236-2A52-468E-BC3F-56E9D67EC84C}" type="pres">
      <dgm:prSet presAssocID="{67964AAE-A3CA-44E4-A5C0-DE2C0D13312A}" presName="rootComposite" presStyleCnt="0"/>
      <dgm:spPr/>
    </dgm:pt>
    <dgm:pt modelId="{9129EB26-B369-4034-B59A-A43E365EC363}" type="pres">
      <dgm:prSet presAssocID="{67964AAE-A3CA-44E4-A5C0-DE2C0D13312A}" presName="rootText" presStyleLbl="node2" presStyleIdx="0" presStyleCnt="1">
        <dgm:presLayoutVars>
          <dgm:chPref val="3"/>
        </dgm:presLayoutVars>
      </dgm:prSet>
      <dgm:spPr/>
    </dgm:pt>
    <dgm:pt modelId="{CC871685-5BB6-410B-AB0B-66B1DE7F3D3E}" type="pres">
      <dgm:prSet presAssocID="{67964AAE-A3CA-44E4-A5C0-DE2C0D13312A}" presName="rootConnector" presStyleLbl="node2" presStyleIdx="0" presStyleCnt="1"/>
      <dgm:spPr/>
    </dgm:pt>
    <dgm:pt modelId="{7A873EDB-7423-45D6-A15F-C9C74EC8B8A9}" type="pres">
      <dgm:prSet presAssocID="{67964AAE-A3CA-44E4-A5C0-DE2C0D13312A}" presName="hierChild4" presStyleCnt="0"/>
      <dgm:spPr/>
    </dgm:pt>
    <dgm:pt modelId="{454F1C17-BB5A-4A83-A84D-25E011E58D6C}" type="pres">
      <dgm:prSet presAssocID="{F9A535BA-72A8-4787-9494-81AFFE331499}" presName="Name35" presStyleLbl="parChTrans1D3" presStyleIdx="0" presStyleCnt="3"/>
      <dgm:spPr/>
    </dgm:pt>
    <dgm:pt modelId="{847547D6-12B8-4F52-A585-CBC1CB2CA070}" type="pres">
      <dgm:prSet presAssocID="{17C3AC48-F462-4EB9-BDE3-D6A80C237293}" presName="hierRoot2" presStyleCnt="0">
        <dgm:presLayoutVars>
          <dgm:hierBranch val="r"/>
        </dgm:presLayoutVars>
      </dgm:prSet>
      <dgm:spPr/>
    </dgm:pt>
    <dgm:pt modelId="{EB1A2502-8A3D-4149-B4BD-146181B7997D}" type="pres">
      <dgm:prSet presAssocID="{17C3AC48-F462-4EB9-BDE3-D6A80C237293}" presName="rootComposite" presStyleCnt="0"/>
      <dgm:spPr/>
    </dgm:pt>
    <dgm:pt modelId="{5C4E3D5D-4AFB-49AD-808E-7D70946C0396}" type="pres">
      <dgm:prSet presAssocID="{17C3AC48-F462-4EB9-BDE3-D6A80C237293}" presName="rootText" presStyleLbl="node3" presStyleIdx="0" presStyleCnt="3">
        <dgm:presLayoutVars>
          <dgm:chPref val="3"/>
        </dgm:presLayoutVars>
      </dgm:prSet>
      <dgm:spPr/>
    </dgm:pt>
    <dgm:pt modelId="{AFCC581B-D0B4-4BCB-8E20-406E011681A1}" type="pres">
      <dgm:prSet presAssocID="{17C3AC48-F462-4EB9-BDE3-D6A80C237293}" presName="rootConnector" presStyleLbl="node3" presStyleIdx="0" presStyleCnt="3"/>
      <dgm:spPr/>
    </dgm:pt>
    <dgm:pt modelId="{6A4BF2CF-51F1-444E-9E69-19EA0973D390}" type="pres">
      <dgm:prSet presAssocID="{17C3AC48-F462-4EB9-BDE3-D6A80C237293}" presName="hierChild4" presStyleCnt="0"/>
      <dgm:spPr/>
    </dgm:pt>
    <dgm:pt modelId="{1B9EF298-7109-494C-B734-A340C5911E1C}" type="pres">
      <dgm:prSet presAssocID="{17C3AC48-F462-4EB9-BDE3-D6A80C237293}" presName="hierChild5" presStyleCnt="0"/>
      <dgm:spPr/>
    </dgm:pt>
    <dgm:pt modelId="{F490C33E-8C76-4E94-A0F6-FF6F75C10D84}" type="pres">
      <dgm:prSet presAssocID="{98E26CEA-5F07-44EC-9082-83A54CAA9793}" presName="Name35" presStyleLbl="parChTrans1D3" presStyleIdx="1" presStyleCnt="3"/>
      <dgm:spPr/>
    </dgm:pt>
    <dgm:pt modelId="{08285C1D-DD01-40FA-A56C-7D100F59BB6E}" type="pres">
      <dgm:prSet presAssocID="{4678AA0D-89F2-433E-BC87-0D6B75A5F3CF}" presName="hierRoot2" presStyleCnt="0">
        <dgm:presLayoutVars>
          <dgm:hierBranch val="init"/>
        </dgm:presLayoutVars>
      </dgm:prSet>
      <dgm:spPr/>
    </dgm:pt>
    <dgm:pt modelId="{17F85A82-8583-4DA7-8E7E-A7F96F99D68D}" type="pres">
      <dgm:prSet presAssocID="{4678AA0D-89F2-433E-BC87-0D6B75A5F3CF}" presName="rootComposite" presStyleCnt="0"/>
      <dgm:spPr/>
    </dgm:pt>
    <dgm:pt modelId="{6F5BD599-06D2-478F-B0EE-CC8353D728F1}" type="pres">
      <dgm:prSet presAssocID="{4678AA0D-89F2-433E-BC87-0D6B75A5F3CF}" presName="rootText" presStyleLbl="node3" presStyleIdx="1" presStyleCnt="3">
        <dgm:presLayoutVars>
          <dgm:chPref val="3"/>
        </dgm:presLayoutVars>
      </dgm:prSet>
      <dgm:spPr/>
    </dgm:pt>
    <dgm:pt modelId="{ACA87F74-9A9A-41A5-A755-6DE268D6C6BF}" type="pres">
      <dgm:prSet presAssocID="{4678AA0D-89F2-433E-BC87-0D6B75A5F3CF}" presName="rootConnector" presStyleLbl="node3" presStyleIdx="1" presStyleCnt="3"/>
      <dgm:spPr/>
    </dgm:pt>
    <dgm:pt modelId="{963EB279-6E4F-4856-A47D-23D193F5F87A}" type="pres">
      <dgm:prSet presAssocID="{4678AA0D-89F2-433E-BC87-0D6B75A5F3CF}" presName="hierChild4" presStyleCnt="0"/>
      <dgm:spPr/>
    </dgm:pt>
    <dgm:pt modelId="{56A21875-C83E-4C33-803D-C5AE31D1C804}" type="pres">
      <dgm:prSet presAssocID="{4678AA0D-89F2-433E-BC87-0D6B75A5F3CF}" presName="hierChild5" presStyleCnt="0"/>
      <dgm:spPr/>
    </dgm:pt>
    <dgm:pt modelId="{B2342152-F364-4961-A088-DF1244A8AFF7}" type="pres">
      <dgm:prSet presAssocID="{50C87CB2-7922-4D46-A0B4-FE20990C6437}" presName="Name35" presStyleLbl="parChTrans1D3" presStyleIdx="2" presStyleCnt="3"/>
      <dgm:spPr/>
    </dgm:pt>
    <dgm:pt modelId="{71243503-37AC-440C-9376-ED783575F236}" type="pres">
      <dgm:prSet presAssocID="{20EF277F-9D85-4B7C-BD36-A2D9FC109552}" presName="hierRoot2" presStyleCnt="0">
        <dgm:presLayoutVars>
          <dgm:hierBranch val="init"/>
        </dgm:presLayoutVars>
      </dgm:prSet>
      <dgm:spPr/>
    </dgm:pt>
    <dgm:pt modelId="{D1DF95FC-1A89-48A1-A0E8-59DC1D083103}" type="pres">
      <dgm:prSet presAssocID="{20EF277F-9D85-4B7C-BD36-A2D9FC109552}" presName="rootComposite" presStyleCnt="0"/>
      <dgm:spPr/>
    </dgm:pt>
    <dgm:pt modelId="{3E712130-3AC4-444A-AFEC-750B9500EA7C}" type="pres">
      <dgm:prSet presAssocID="{20EF277F-9D85-4B7C-BD36-A2D9FC109552}" presName="rootText" presStyleLbl="node3" presStyleIdx="2" presStyleCnt="3">
        <dgm:presLayoutVars>
          <dgm:chPref val="3"/>
        </dgm:presLayoutVars>
      </dgm:prSet>
      <dgm:spPr/>
    </dgm:pt>
    <dgm:pt modelId="{89D6BB6B-2A80-4529-84CD-D95A0D4C55CA}" type="pres">
      <dgm:prSet presAssocID="{20EF277F-9D85-4B7C-BD36-A2D9FC109552}" presName="rootConnector" presStyleLbl="node3" presStyleIdx="2" presStyleCnt="3"/>
      <dgm:spPr/>
    </dgm:pt>
    <dgm:pt modelId="{67706DC5-073E-4D92-8AD3-754F07200405}" type="pres">
      <dgm:prSet presAssocID="{20EF277F-9D85-4B7C-BD36-A2D9FC109552}" presName="hierChild4" presStyleCnt="0"/>
      <dgm:spPr/>
    </dgm:pt>
    <dgm:pt modelId="{16F45F1F-867A-43B9-9D31-E265A816B2A1}" type="pres">
      <dgm:prSet presAssocID="{20EF277F-9D85-4B7C-BD36-A2D9FC109552}" presName="hierChild5" presStyleCnt="0"/>
      <dgm:spPr/>
    </dgm:pt>
    <dgm:pt modelId="{FFF846FD-383A-4FD2-A9DF-FE6927027FE9}" type="pres">
      <dgm:prSet presAssocID="{67964AAE-A3CA-44E4-A5C0-DE2C0D13312A}" presName="hierChild5" presStyleCnt="0"/>
      <dgm:spPr/>
    </dgm:pt>
    <dgm:pt modelId="{5C73FFAC-8698-4B8F-8AA8-52432C2D6443}" type="pres">
      <dgm:prSet presAssocID="{C37963AA-0DE1-4067-888B-C57DD6ED9EE3}" presName="hierChild3" presStyleCnt="0"/>
      <dgm:spPr/>
    </dgm:pt>
  </dgm:ptLst>
  <dgm:cxnLst>
    <dgm:cxn modelId="{0A9E2504-FA01-4457-9FF3-261C62FF8BBE}" type="presOf" srcId="{67964AAE-A3CA-44E4-A5C0-DE2C0D13312A}" destId="{9129EB26-B369-4034-B59A-A43E365EC363}" srcOrd="0" destOrd="0" presId="urn:microsoft.com/office/officeart/2005/8/layout/orgChart1"/>
    <dgm:cxn modelId="{6788DC0D-83FD-48CE-BECD-670D9D10E287}" srcId="{67964AAE-A3CA-44E4-A5C0-DE2C0D13312A}" destId="{4678AA0D-89F2-433E-BC87-0D6B75A5F3CF}" srcOrd="1" destOrd="0" parTransId="{98E26CEA-5F07-44EC-9082-83A54CAA9793}" sibTransId="{E01D9818-3449-44B8-8D1F-EB41C13B4EB0}"/>
    <dgm:cxn modelId="{57A7FF10-C2A8-4BC4-9FF6-387D93B32CAB}" type="presOf" srcId="{C37963AA-0DE1-4067-888B-C57DD6ED9EE3}" destId="{E7721F12-6859-48E8-9C38-7F02C35D1B80}" srcOrd="1" destOrd="0" presId="urn:microsoft.com/office/officeart/2005/8/layout/orgChart1"/>
    <dgm:cxn modelId="{438FE716-54C6-456A-B9F7-474C35A2F02E}" type="presOf" srcId="{50C87CB2-7922-4D46-A0B4-FE20990C6437}" destId="{B2342152-F364-4961-A088-DF1244A8AFF7}" srcOrd="0" destOrd="0" presId="urn:microsoft.com/office/officeart/2005/8/layout/orgChart1"/>
    <dgm:cxn modelId="{CBF4CF20-BFD4-487E-A87B-79FD1C0E5CB7}" type="presOf" srcId="{F9A535BA-72A8-4787-9494-81AFFE331499}" destId="{454F1C17-BB5A-4A83-A84D-25E011E58D6C}" srcOrd="0" destOrd="0" presId="urn:microsoft.com/office/officeart/2005/8/layout/orgChart1"/>
    <dgm:cxn modelId="{06EC686C-8BC2-48F4-BBDF-2B0B18975662}" srcId="{67964AAE-A3CA-44E4-A5C0-DE2C0D13312A}" destId="{17C3AC48-F462-4EB9-BDE3-D6A80C237293}" srcOrd="0" destOrd="0" parTransId="{F9A535BA-72A8-4787-9494-81AFFE331499}" sibTransId="{8F4DA9F0-7F3C-45E4-8723-C0BBD7F0F27D}"/>
    <dgm:cxn modelId="{7AEEEF4C-E07C-4370-B5DB-207AEE31D951}" type="presOf" srcId="{17C3AC48-F462-4EB9-BDE3-D6A80C237293}" destId="{AFCC581B-D0B4-4BCB-8E20-406E011681A1}" srcOrd="1" destOrd="0" presId="urn:microsoft.com/office/officeart/2005/8/layout/orgChart1"/>
    <dgm:cxn modelId="{5006C26D-A24C-484E-BE0A-8E3022E7AE3A}" type="presOf" srcId="{20EF277F-9D85-4B7C-BD36-A2D9FC109552}" destId="{89D6BB6B-2A80-4529-84CD-D95A0D4C55CA}" srcOrd="1" destOrd="0" presId="urn:microsoft.com/office/officeart/2005/8/layout/orgChart1"/>
    <dgm:cxn modelId="{E90E4753-03A9-4D96-A67D-4B8FE1B249C8}" type="presOf" srcId="{4678AA0D-89F2-433E-BC87-0D6B75A5F3CF}" destId="{6F5BD599-06D2-478F-B0EE-CC8353D728F1}" srcOrd="0" destOrd="0" presId="urn:microsoft.com/office/officeart/2005/8/layout/orgChart1"/>
    <dgm:cxn modelId="{728C4754-B222-4E75-B1FB-7D57BB83F675}" srcId="{4255809C-67A2-4832-B8F5-5EEAB9AF21D7}" destId="{C37963AA-0DE1-4067-888B-C57DD6ED9EE3}" srcOrd="0" destOrd="0" parTransId="{BB4B3BC3-5162-4E3A-A0AE-C748327CE575}" sibTransId="{D39AE6EB-D4C4-4F8C-B785-85B274449A06}"/>
    <dgm:cxn modelId="{E935A476-1813-472F-8234-79101AE767D1}" type="presOf" srcId="{98E26CEA-5F07-44EC-9082-83A54CAA9793}" destId="{F490C33E-8C76-4E94-A0F6-FF6F75C10D84}" srcOrd="0" destOrd="0" presId="urn:microsoft.com/office/officeart/2005/8/layout/orgChart1"/>
    <dgm:cxn modelId="{B31E0D5A-8FC1-42AF-AB7B-0437FDB68CFD}" type="presOf" srcId="{67964AAE-A3CA-44E4-A5C0-DE2C0D13312A}" destId="{CC871685-5BB6-410B-AB0B-66B1DE7F3D3E}" srcOrd="1" destOrd="0" presId="urn:microsoft.com/office/officeart/2005/8/layout/orgChart1"/>
    <dgm:cxn modelId="{93C5A291-4CA1-46F5-B651-2BD99AAD02E0}" type="presOf" srcId="{4678AA0D-89F2-433E-BC87-0D6B75A5F3CF}" destId="{ACA87F74-9A9A-41A5-A755-6DE268D6C6BF}" srcOrd="1" destOrd="0" presId="urn:microsoft.com/office/officeart/2005/8/layout/orgChart1"/>
    <dgm:cxn modelId="{3949F7BE-082E-43DC-8F8A-85A3B409764F}" type="presOf" srcId="{4DFC49E2-B360-4C1C-AA6C-40073F2DDBF7}" destId="{5AE705B6-1D1C-4A08-A7E3-89EE99EE035D}" srcOrd="0" destOrd="0" presId="urn:microsoft.com/office/officeart/2005/8/layout/orgChart1"/>
    <dgm:cxn modelId="{D55DC2C7-E9F8-4EE0-ADCF-BD3A1B026615}" srcId="{67964AAE-A3CA-44E4-A5C0-DE2C0D13312A}" destId="{20EF277F-9D85-4B7C-BD36-A2D9FC109552}" srcOrd="2" destOrd="0" parTransId="{50C87CB2-7922-4D46-A0B4-FE20990C6437}" sibTransId="{1241ADCC-3534-43FC-B567-D755EDAFEA33}"/>
    <dgm:cxn modelId="{1F95F6CE-E114-4E92-B988-6D1FCB0D1E95}" type="presOf" srcId="{17C3AC48-F462-4EB9-BDE3-D6A80C237293}" destId="{5C4E3D5D-4AFB-49AD-808E-7D70946C0396}" srcOrd="0" destOrd="0" presId="urn:microsoft.com/office/officeart/2005/8/layout/orgChart1"/>
    <dgm:cxn modelId="{542130D2-BD72-4915-8DA6-5E71E85A6517}" srcId="{C37963AA-0DE1-4067-888B-C57DD6ED9EE3}" destId="{67964AAE-A3CA-44E4-A5C0-DE2C0D13312A}" srcOrd="0" destOrd="0" parTransId="{4DFC49E2-B360-4C1C-AA6C-40073F2DDBF7}" sibTransId="{1FBE12D6-832F-49CB-AC2B-7DBD2F23E61B}"/>
    <dgm:cxn modelId="{021154E3-2018-42E2-9EEE-E484D7DF0CA7}" type="presOf" srcId="{C37963AA-0DE1-4067-888B-C57DD6ED9EE3}" destId="{AB2E6756-C102-470F-9EF6-B3A5302087ED}" srcOrd="0" destOrd="0" presId="urn:microsoft.com/office/officeart/2005/8/layout/orgChart1"/>
    <dgm:cxn modelId="{13A7ACE5-4D49-4D8E-B1BF-431132525AD6}" type="presOf" srcId="{20EF277F-9D85-4B7C-BD36-A2D9FC109552}" destId="{3E712130-3AC4-444A-AFEC-750B9500EA7C}" srcOrd="0" destOrd="0" presId="urn:microsoft.com/office/officeart/2005/8/layout/orgChart1"/>
    <dgm:cxn modelId="{F48B36F8-300B-4942-AA60-31776DDB153C}" type="presOf" srcId="{4255809C-67A2-4832-B8F5-5EEAB9AF21D7}" destId="{F4ABEADA-436A-4B9D-8241-F3B5647FF010}" srcOrd="0" destOrd="0" presId="urn:microsoft.com/office/officeart/2005/8/layout/orgChart1"/>
    <dgm:cxn modelId="{8604F165-BC37-4D42-90AA-894F0D4F4667}" type="presParOf" srcId="{F4ABEADA-436A-4B9D-8241-F3B5647FF010}" destId="{93FF4631-3279-45B7-883A-132863130727}" srcOrd="0" destOrd="0" presId="urn:microsoft.com/office/officeart/2005/8/layout/orgChart1"/>
    <dgm:cxn modelId="{4A362EBA-17B4-472A-A5D4-9AD45936B61A}" type="presParOf" srcId="{93FF4631-3279-45B7-883A-132863130727}" destId="{00509DA1-45B0-48AA-9D89-D948DFDEE083}" srcOrd="0" destOrd="0" presId="urn:microsoft.com/office/officeart/2005/8/layout/orgChart1"/>
    <dgm:cxn modelId="{739BDD65-42C6-4869-BBD9-67A4047D9407}" type="presParOf" srcId="{00509DA1-45B0-48AA-9D89-D948DFDEE083}" destId="{AB2E6756-C102-470F-9EF6-B3A5302087ED}" srcOrd="0" destOrd="0" presId="urn:microsoft.com/office/officeart/2005/8/layout/orgChart1"/>
    <dgm:cxn modelId="{0CDE28E7-2120-4637-80BB-1B92EFD9A000}" type="presParOf" srcId="{00509DA1-45B0-48AA-9D89-D948DFDEE083}" destId="{E7721F12-6859-48E8-9C38-7F02C35D1B80}" srcOrd="1" destOrd="0" presId="urn:microsoft.com/office/officeart/2005/8/layout/orgChart1"/>
    <dgm:cxn modelId="{C619647B-36B6-42F4-A22E-F8876150C65D}" type="presParOf" srcId="{93FF4631-3279-45B7-883A-132863130727}" destId="{7477187E-E45E-44A2-9153-631919A2CFA6}" srcOrd="1" destOrd="0" presId="urn:microsoft.com/office/officeart/2005/8/layout/orgChart1"/>
    <dgm:cxn modelId="{AE8242EF-9D2B-472F-9F79-9757017AA53C}" type="presParOf" srcId="{7477187E-E45E-44A2-9153-631919A2CFA6}" destId="{5AE705B6-1D1C-4A08-A7E3-89EE99EE035D}" srcOrd="0" destOrd="0" presId="urn:microsoft.com/office/officeart/2005/8/layout/orgChart1"/>
    <dgm:cxn modelId="{0F9EFE91-E524-48D3-AD88-374B545A671A}" type="presParOf" srcId="{7477187E-E45E-44A2-9153-631919A2CFA6}" destId="{E828CA56-4398-4213-8EF3-8ACF0B38146D}" srcOrd="1" destOrd="0" presId="urn:microsoft.com/office/officeart/2005/8/layout/orgChart1"/>
    <dgm:cxn modelId="{475BB96E-E97B-4A77-8B89-7050595A0A93}" type="presParOf" srcId="{E828CA56-4398-4213-8EF3-8ACF0B38146D}" destId="{3AC21236-2A52-468E-BC3F-56E9D67EC84C}" srcOrd="0" destOrd="0" presId="urn:microsoft.com/office/officeart/2005/8/layout/orgChart1"/>
    <dgm:cxn modelId="{02B047A2-DDED-434A-9357-9C9F8664EE8B}" type="presParOf" srcId="{3AC21236-2A52-468E-BC3F-56E9D67EC84C}" destId="{9129EB26-B369-4034-B59A-A43E365EC363}" srcOrd="0" destOrd="0" presId="urn:microsoft.com/office/officeart/2005/8/layout/orgChart1"/>
    <dgm:cxn modelId="{8278A0DC-2AFA-447C-ADCA-899364540E75}" type="presParOf" srcId="{3AC21236-2A52-468E-BC3F-56E9D67EC84C}" destId="{CC871685-5BB6-410B-AB0B-66B1DE7F3D3E}" srcOrd="1" destOrd="0" presId="urn:microsoft.com/office/officeart/2005/8/layout/orgChart1"/>
    <dgm:cxn modelId="{202E76F4-2545-4F2E-A350-1740BF7385D1}" type="presParOf" srcId="{E828CA56-4398-4213-8EF3-8ACF0B38146D}" destId="{7A873EDB-7423-45D6-A15F-C9C74EC8B8A9}" srcOrd="1" destOrd="0" presId="urn:microsoft.com/office/officeart/2005/8/layout/orgChart1"/>
    <dgm:cxn modelId="{B030B0AD-F4B5-40C2-A38C-5EC9008DF780}" type="presParOf" srcId="{7A873EDB-7423-45D6-A15F-C9C74EC8B8A9}" destId="{454F1C17-BB5A-4A83-A84D-25E011E58D6C}" srcOrd="0" destOrd="0" presId="urn:microsoft.com/office/officeart/2005/8/layout/orgChart1"/>
    <dgm:cxn modelId="{4C466631-D14F-4873-BDA7-C9156D8EB545}" type="presParOf" srcId="{7A873EDB-7423-45D6-A15F-C9C74EC8B8A9}" destId="{847547D6-12B8-4F52-A585-CBC1CB2CA070}" srcOrd="1" destOrd="0" presId="urn:microsoft.com/office/officeart/2005/8/layout/orgChart1"/>
    <dgm:cxn modelId="{21111E4C-95AA-4E5A-BD1D-E2C931593103}" type="presParOf" srcId="{847547D6-12B8-4F52-A585-CBC1CB2CA070}" destId="{EB1A2502-8A3D-4149-B4BD-146181B7997D}" srcOrd="0" destOrd="0" presId="urn:microsoft.com/office/officeart/2005/8/layout/orgChart1"/>
    <dgm:cxn modelId="{E5529220-717E-49A1-9C81-636D1A40D137}" type="presParOf" srcId="{EB1A2502-8A3D-4149-B4BD-146181B7997D}" destId="{5C4E3D5D-4AFB-49AD-808E-7D70946C0396}" srcOrd="0" destOrd="0" presId="urn:microsoft.com/office/officeart/2005/8/layout/orgChart1"/>
    <dgm:cxn modelId="{454FFD9F-B11E-4BB6-885B-8D06C0463804}" type="presParOf" srcId="{EB1A2502-8A3D-4149-B4BD-146181B7997D}" destId="{AFCC581B-D0B4-4BCB-8E20-406E011681A1}" srcOrd="1" destOrd="0" presId="urn:microsoft.com/office/officeart/2005/8/layout/orgChart1"/>
    <dgm:cxn modelId="{1489C28A-5E12-461E-9898-D1B58A3F7AFC}" type="presParOf" srcId="{847547D6-12B8-4F52-A585-CBC1CB2CA070}" destId="{6A4BF2CF-51F1-444E-9E69-19EA0973D390}" srcOrd="1" destOrd="0" presId="urn:microsoft.com/office/officeart/2005/8/layout/orgChart1"/>
    <dgm:cxn modelId="{8129C256-FC2A-4DD5-9D60-ADC5AFE0F1A6}" type="presParOf" srcId="{847547D6-12B8-4F52-A585-CBC1CB2CA070}" destId="{1B9EF298-7109-494C-B734-A340C5911E1C}" srcOrd="2" destOrd="0" presId="urn:microsoft.com/office/officeart/2005/8/layout/orgChart1"/>
    <dgm:cxn modelId="{91AEA312-D0EC-446F-97FF-34BC9507F0C8}" type="presParOf" srcId="{7A873EDB-7423-45D6-A15F-C9C74EC8B8A9}" destId="{F490C33E-8C76-4E94-A0F6-FF6F75C10D84}" srcOrd="2" destOrd="0" presId="urn:microsoft.com/office/officeart/2005/8/layout/orgChart1"/>
    <dgm:cxn modelId="{85E62316-F5A2-47F4-932F-6468ACD2F3C6}" type="presParOf" srcId="{7A873EDB-7423-45D6-A15F-C9C74EC8B8A9}" destId="{08285C1D-DD01-40FA-A56C-7D100F59BB6E}" srcOrd="3" destOrd="0" presId="urn:microsoft.com/office/officeart/2005/8/layout/orgChart1"/>
    <dgm:cxn modelId="{31D5A4AC-E9E5-40E8-A38F-BD7FD8C2C901}" type="presParOf" srcId="{08285C1D-DD01-40FA-A56C-7D100F59BB6E}" destId="{17F85A82-8583-4DA7-8E7E-A7F96F99D68D}" srcOrd="0" destOrd="0" presId="urn:microsoft.com/office/officeart/2005/8/layout/orgChart1"/>
    <dgm:cxn modelId="{D2B2A9F7-B5F1-4ED5-900B-6DF6C5EEF6F3}" type="presParOf" srcId="{17F85A82-8583-4DA7-8E7E-A7F96F99D68D}" destId="{6F5BD599-06D2-478F-B0EE-CC8353D728F1}" srcOrd="0" destOrd="0" presId="urn:microsoft.com/office/officeart/2005/8/layout/orgChart1"/>
    <dgm:cxn modelId="{5C136506-E149-4268-A17B-E794EAA6C9F6}" type="presParOf" srcId="{17F85A82-8583-4DA7-8E7E-A7F96F99D68D}" destId="{ACA87F74-9A9A-41A5-A755-6DE268D6C6BF}" srcOrd="1" destOrd="0" presId="urn:microsoft.com/office/officeart/2005/8/layout/orgChart1"/>
    <dgm:cxn modelId="{214FE251-2E07-49C8-81EB-7153E1C04D46}" type="presParOf" srcId="{08285C1D-DD01-40FA-A56C-7D100F59BB6E}" destId="{963EB279-6E4F-4856-A47D-23D193F5F87A}" srcOrd="1" destOrd="0" presId="urn:microsoft.com/office/officeart/2005/8/layout/orgChart1"/>
    <dgm:cxn modelId="{5A93DFB7-2C83-4A66-A5B0-B3F200F5DDBD}" type="presParOf" srcId="{08285C1D-DD01-40FA-A56C-7D100F59BB6E}" destId="{56A21875-C83E-4C33-803D-C5AE31D1C804}" srcOrd="2" destOrd="0" presId="urn:microsoft.com/office/officeart/2005/8/layout/orgChart1"/>
    <dgm:cxn modelId="{2C3FCD4A-B093-4FE7-8474-68A9375E9F8B}" type="presParOf" srcId="{7A873EDB-7423-45D6-A15F-C9C74EC8B8A9}" destId="{B2342152-F364-4961-A088-DF1244A8AFF7}" srcOrd="4" destOrd="0" presId="urn:microsoft.com/office/officeart/2005/8/layout/orgChart1"/>
    <dgm:cxn modelId="{6EA175D9-01B4-407E-BBF7-8FE3C02FBE59}" type="presParOf" srcId="{7A873EDB-7423-45D6-A15F-C9C74EC8B8A9}" destId="{71243503-37AC-440C-9376-ED783575F236}" srcOrd="5" destOrd="0" presId="urn:microsoft.com/office/officeart/2005/8/layout/orgChart1"/>
    <dgm:cxn modelId="{9E0012C7-9BE2-4940-A755-1DD79FDDD1A8}" type="presParOf" srcId="{71243503-37AC-440C-9376-ED783575F236}" destId="{D1DF95FC-1A89-48A1-A0E8-59DC1D083103}" srcOrd="0" destOrd="0" presId="urn:microsoft.com/office/officeart/2005/8/layout/orgChart1"/>
    <dgm:cxn modelId="{80C75F7F-5CE1-4EA0-9E3A-EABB65266E5C}" type="presParOf" srcId="{D1DF95FC-1A89-48A1-A0E8-59DC1D083103}" destId="{3E712130-3AC4-444A-AFEC-750B9500EA7C}" srcOrd="0" destOrd="0" presId="urn:microsoft.com/office/officeart/2005/8/layout/orgChart1"/>
    <dgm:cxn modelId="{B37E0D97-B7AA-42D0-9FD5-9EA7EE0EF47E}" type="presParOf" srcId="{D1DF95FC-1A89-48A1-A0E8-59DC1D083103}" destId="{89D6BB6B-2A80-4529-84CD-D95A0D4C55CA}" srcOrd="1" destOrd="0" presId="urn:microsoft.com/office/officeart/2005/8/layout/orgChart1"/>
    <dgm:cxn modelId="{C408CEDC-06EF-4DDB-B37E-DBE45E31F26F}" type="presParOf" srcId="{71243503-37AC-440C-9376-ED783575F236}" destId="{67706DC5-073E-4D92-8AD3-754F07200405}" srcOrd="1" destOrd="0" presId="urn:microsoft.com/office/officeart/2005/8/layout/orgChart1"/>
    <dgm:cxn modelId="{8A56BBF5-CE29-40FE-94FA-E53D846815FD}" type="presParOf" srcId="{71243503-37AC-440C-9376-ED783575F236}" destId="{16F45F1F-867A-43B9-9D31-E265A816B2A1}" srcOrd="2" destOrd="0" presId="urn:microsoft.com/office/officeart/2005/8/layout/orgChart1"/>
    <dgm:cxn modelId="{58FE6C31-B2A9-4846-A750-3FE197520D16}" type="presParOf" srcId="{E828CA56-4398-4213-8EF3-8ACF0B38146D}" destId="{FFF846FD-383A-4FD2-A9DF-FE6927027FE9}" srcOrd="2" destOrd="0" presId="urn:microsoft.com/office/officeart/2005/8/layout/orgChart1"/>
    <dgm:cxn modelId="{27D86798-0F19-4447-9239-2B42E2CCD132}" type="presParOf" srcId="{93FF4631-3279-45B7-883A-132863130727}" destId="{5C73FFAC-8698-4B8F-8AA8-52432C2D644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342152-F364-4961-A088-DF1244A8AFF7}">
      <dsp:nvSpPr>
        <dsp:cNvPr id="0" name=""/>
        <dsp:cNvSpPr/>
      </dsp:nvSpPr>
      <dsp:spPr>
        <a:xfrm>
          <a:off x="2594610" y="1635012"/>
          <a:ext cx="1634506" cy="283674"/>
        </a:xfrm>
        <a:custGeom>
          <a:avLst/>
          <a:gdLst/>
          <a:ahLst/>
          <a:cxnLst/>
          <a:rect l="0" t="0" r="0" b="0"/>
          <a:pathLst>
            <a:path>
              <a:moveTo>
                <a:pt x="0" y="0"/>
              </a:moveTo>
              <a:lnTo>
                <a:pt x="0" y="141837"/>
              </a:lnTo>
              <a:lnTo>
                <a:pt x="1634506" y="141837"/>
              </a:lnTo>
              <a:lnTo>
                <a:pt x="1634506" y="2836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90C33E-8C76-4E94-A0F6-FF6F75C10D84}">
      <dsp:nvSpPr>
        <dsp:cNvPr id="0" name=""/>
        <dsp:cNvSpPr/>
      </dsp:nvSpPr>
      <dsp:spPr>
        <a:xfrm>
          <a:off x="2548890" y="1635012"/>
          <a:ext cx="91440" cy="283674"/>
        </a:xfrm>
        <a:custGeom>
          <a:avLst/>
          <a:gdLst/>
          <a:ahLst/>
          <a:cxnLst/>
          <a:rect l="0" t="0" r="0" b="0"/>
          <a:pathLst>
            <a:path>
              <a:moveTo>
                <a:pt x="45720" y="0"/>
              </a:moveTo>
              <a:lnTo>
                <a:pt x="45720" y="2836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4F1C17-BB5A-4A83-A84D-25E011E58D6C}">
      <dsp:nvSpPr>
        <dsp:cNvPr id="0" name=""/>
        <dsp:cNvSpPr/>
      </dsp:nvSpPr>
      <dsp:spPr>
        <a:xfrm>
          <a:off x="960103" y="1635012"/>
          <a:ext cx="1634506" cy="283674"/>
        </a:xfrm>
        <a:custGeom>
          <a:avLst/>
          <a:gdLst/>
          <a:ahLst/>
          <a:cxnLst/>
          <a:rect l="0" t="0" r="0" b="0"/>
          <a:pathLst>
            <a:path>
              <a:moveTo>
                <a:pt x="1634506" y="0"/>
              </a:moveTo>
              <a:lnTo>
                <a:pt x="1634506" y="141837"/>
              </a:lnTo>
              <a:lnTo>
                <a:pt x="0" y="141837"/>
              </a:lnTo>
              <a:lnTo>
                <a:pt x="0" y="2836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E705B6-1D1C-4A08-A7E3-89EE99EE035D}">
      <dsp:nvSpPr>
        <dsp:cNvPr id="0" name=""/>
        <dsp:cNvSpPr/>
      </dsp:nvSpPr>
      <dsp:spPr>
        <a:xfrm>
          <a:off x="2548890" y="675922"/>
          <a:ext cx="91440" cy="283674"/>
        </a:xfrm>
        <a:custGeom>
          <a:avLst/>
          <a:gdLst/>
          <a:ahLst/>
          <a:cxnLst/>
          <a:rect l="0" t="0" r="0" b="0"/>
          <a:pathLst>
            <a:path>
              <a:moveTo>
                <a:pt x="45720" y="0"/>
              </a:moveTo>
              <a:lnTo>
                <a:pt x="45720" y="2836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2E6756-C102-470F-9EF6-B3A5302087ED}">
      <dsp:nvSpPr>
        <dsp:cNvPr id="0" name=""/>
        <dsp:cNvSpPr/>
      </dsp:nvSpPr>
      <dsp:spPr>
        <a:xfrm>
          <a:off x="1919194" y="506"/>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Digital Project &amp; Programmes Service Manager</a:t>
          </a:r>
        </a:p>
      </dsp:txBody>
      <dsp:txXfrm>
        <a:off x="1919194" y="506"/>
        <a:ext cx="1350831" cy="675415"/>
      </dsp:txXfrm>
    </dsp:sp>
    <dsp:sp modelId="{9129EB26-B369-4034-B59A-A43E365EC363}">
      <dsp:nvSpPr>
        <dsp:cNvPr id="0" name=""/>
        <dsp:cNvSpPr/>
      </dsp:nvSpPr>
      <dsp:spPr>
        <a:xfrm>
          <a:off x="1919194" y="95959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Service Improvement &amp; Assurance Manager</a:t>
          </a:r>
        </a:p>
      </dsp:txBody>
      <dsp:txXfrm>
        <a:off x="1919194" y="959597"/>
        <a:ext cx="1350831" cy="675415"/>
      </dsp:txXfrm>
    </dsp:sp>
    <dsp:sp modelId="{5C4E3D5D-4AFB-49AD-808E-7D70946C0396}">
      <dsp:nvSpPr>
        <dsp:cNvPr id="0" name=""/>
        <dsp:cNvSpPr/>
      </dsp:nvSpPr>
      <dsp:spPr>
        <a:xfrm>
          <a:off x="284688" y="191868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baseline="0">
              <a:solidFill>
                <a:schemeClr val="bg1"/>
              </a:solidFill>
            </a:rPr>
            <a:t>Senior ISP Service Improvement (Change Manager)</a:t>
          </a:r>
        </a:p>
      </dsp:txBody>
      <dsp:txXfrm>
        <a:off x="284688" y="1918687"/>
        <a:ext cx="1350831" cy="675415"/>
      </dsp:txXfrm>
    </dsp:sp>
    <dsp:sp modelId="{6F5BD599-06D2-478F-B0EE-CC8353D728F1}">
      <dsp:nvSpPr>
        <dsp:cNvPr id="0" name=""/>
        <dsp:cNvSpPr/>
      </dsp:nvSpPr>
      <dsp:spPr>
        <a:xfrm>
          <a:off x="1919194" y="191868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ISP Service Improvement (Problem Manager) *0.9</a:t>
          </a:r>
        </a:p>
      </dsp:txBody>
      <dsp:txXfrm>
        <a:off x="1919194" y="1918687"/>
        <a:ext cx="1350831" cy="675415"/>
      </dsp:txXfrm>
    </dsp:sp>
    <dsp:sp modelId="{3E712130-3AC4-444A-AFEC-750B9500EA7C}">
      <dsp:nvSpPr>
        <dsp:cNvPr id="0" name=""/>
        <dsp:cNvSpPr/>
      </dsp:nvSpPr>
      <dsp:spPr>
        <a:xfrm>
          <a:off x="3553700" y="191868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ISP Service Improvement (Incident Manager)</a:t>
          </a:r>
        </a:p>
      </dsp:txBody>
      <dsp:txXfrm>
        <a:off x="3553700" y="1918687"/>
        <a:ext cx="1350831" cy="6754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787C37CC8B94DBE1577C26485128C" ma:contentTypeVersion="0" ma:contentTypeDescription="Create a new document." ma:contentTypeScope="" ma:versionID="e5d1408869cd71d97d2d4ff4029bd05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50046-71E8-4E50-9B8D-70EA41D2A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3007B6-0B69-4B0C-AFD3-61E3403497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8DABAA-27DE-4F8C-83E0-2A138FA75549}">
  <ds:schemaRefs>
    <ds:schemaRef ds:uri="http://schemas.microsoft.com/sharepoint/v3/contenttype/forms"/>
  </ds:schemaRefs>
</ds:datastoreItem>
</file>

<file path=customXml/itemProps4.xml><?xml version="1.0" encoding="utf-8"?>
<ds:datastoreItem xmlns:ds="http://schemas.openxmlformats.org/officeDocument/2006/customXml" ds:itemID="{D0306BBE-28AD-4649-ADD1-E6C44D7A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Linda Edwards</cp:lastModifiedBy>
  <cp:revision>4</cp:revision>
  <cp:lastPrinted>2015-07-03T14:34:00Z</cp:lastPrinted>
  <dcterms:created xsi:type="dcterms:W3CDTF">2025-02-04T11:39:00Z</dcterms:created>
  <dcterms:modified xsi:type="dcterms:W3CDTF">2025-03-26T12:53:00Z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0x010100A07787C37CC8B94DBE1577C26485128C</vt:lpwstr>
  </property>
</Properties>
</file>