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153AA7"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0077EC9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3BC211E"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7C2A5ED3" w14:textId="77777777">
        <w:trPr>
          <w:trHeight w:val="476"/>
        </w:trPr>
        <w:tc>
          <w:tcPr>
            <w:tcW w:w="4794" w:type="dxa"/>
          </w:tcPr>
          <w:p w14:paraId="334F4196"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3A75A3">
              <w:rPr>
                <w:rFonts w:ascii="Arial" w:hAnsi="Arial" w:cs="Arial"/>
                <w:b/>
                <w:bCs/>
              </w:rPr>
              <w:t>Corporate Resources</w:t>
            </w:r>
          </w:p>
        </w:tc>
        <w:tc>
          <w:tcPr>
            <w:tcW w:w="4806" w:type="dxa"/>
            <w:gridSpan w:val="2"/>
          </w:tcPr>
          <w:p w14:paraId="0293D3A0" w14:textId="77777777" w:rsidR="005F10CF" w:rsidRPr="003032F1" w:rsidRDefault="005F10CF" w:rsidP="00DE0DE8">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DE0DE8">
              <w:rPr>
                <w:rFonts w:ascii="Arial" w:hAnsi="Arial" w:cs="Arial"/>
                <w:b/>
                <w:bCs/>
              </w:rPr>
              <w:t xml:space="preserve">Built Environment </w:t>
            </w:r>
          </w:p>
        </w:tc>
      </w:tr>
      <w:tr w:rsidR="005F10CF" w:rsidRPr="003032F1" w14:paraId="4DABDE85" w14:textId="77777777">
        <w:trPr>
          <w:trHeight w:val="476"/>
        </w:trPr>
        <w:tc>
          <w:tcPr>
            <w:tcW w:w="4794" w:type="dxa"/>
          </w:tcPr>
          <w:p w14:paraId="0084C7F9" w14:textId="77777777" w:rsidR="005F10CF" w:rsidRPr="003032F1" w:rsidRDefault="0071283C" w:rsidP="007439AD">
            <w:pPr>
              <w:tabs>
                <w:tab w:val="left" w:pos="-720"/>
              </w:tabs>
              <w:suppressAutoHyphens/>
              <w:spacing w:before="120" w:after="120"/>
              <w:rPr>
                <w:rFonts w:ascii="Arial" w:hAnsi="Arial" w:cs="Arial"/>
                <w:b/>
              </w:rPr>
            </w:pPr>
            <w:r w:rsidRPr="003032F1">
              <w:rPr>
                <w:rFonts w:ascii="Arial" w:hAnsi="Arial" w:cs="Arial"/>
                <w:b/>
              </w:rPr>
              <w:t xml:space="preserve">POST TITLE: </w:t>
            </w:r>
            <w:r w:rsidR="007439AD">
              <w:rPr>
                <w:rFonts w:ascii="Arial" w:hAnsi="Arial" w:cs="Arial"/>
                <w:b/>
              </w:rPr>
              <w:t xml:space="preserve">Semi Skilled Construction </w:t>
            </w:r>
            <w:r w:rsidR="00BA6CFB">
              <w:rPr>
                <w:rFonts w:ascii="Arial" w:hAnsi="Arial" w:cs="Arial"/>
                <w:b/>
              </w:rPr>
              <w:t>Operative</w:t>
            </w:r>
          </w:p>
        </w:tc>
        <w:tc>
          <w:tcPr>
            <w:tcW w:w="4806" w:type="dxa"/>
            <w:gridSpan w:val="2"/>
          </w:tcPr>
          <w:p w14:paraId="00F838E8" w14:textId="77777777" w:rsidR="005F10CF" w:rsidRPr="003032F1" w:rsidRDefault="005F10CF" w:rsidP="00BA6CFB">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BA6CFB">
              <w:rPr>
                <w:rFonts w:ascii="Arial" w:hAnsi="Arial" w:cs="Arial"/>
                <w:b/>
              </w:rPr>
              <w:t>Works Officer</w:t>
            </w:r>
          </w:p>
        </w:tc>
      </w:tr>
      <w:tr w:rsidR="005F10CF" w:rsidRPr="003032F1" w14:paraId="0F3F0831" w14:textId="77777777">
        <w:trPr>
          <w:trHeight w:val="476"/>
        </w:trPr>
        <w:tc>
          <w:tcPr>
            <w:tcW w:w="4820" w:type="dxa"/>
            <w:gridSpan w:val="2"/>
          </w:tcPr>
          <w:p w14:paraId="5584692B" w14:textId="61DD9AF9"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1745EE">
              <w:rPr>
                <w:rFonts w:ascii="Arial" w:hAnsi="Arial" w:cs="Arial"/>
                <w:b/>
                <w:bCs/>
              </w:rPr>
              <w:t>Labourer/</w:t>
            </w:r>
            <w:r w:rsidR="001745EE">
              <w:t xml:space="preserve"> </w:t>
            </w:r>
            <w:r w:rsidR="001745EE" w:rsidRPr="001745EE">
              <w:rPr>
                <w:rFonts w:ascii="Arial" w:hAnsi="Arial" w:cs="Arial"/>
                <w:b/>
                <w:bCs/>
              </w:rPr>
              <w:t xml:space="preserve">Semi Skilled Construction Operative </w:t>
            </w:r>
            <w:r w:rsidR="001745EE">
              <w:rPr>
                <w:rFonts w:ascii="Arial" w:hAnsi="Arial" w:cs="Arial"/>
                <w:b/>
                <w:bCs/>
              </w:rPr>
              <w:t>Band 1 to 2</w:t>
            </w:r>
          </w:p>
        </w:tc>
        <w:tc>
          <w:tcPr>
            <w:tcW w:w="4780" w:type="dxa"/>
          </w:tcPr>
          <w:p w14:paraId="53C387D6" w14:textId="2EAFE833" w:rsidR="005F10CF" w:rsidRPr="000B7DC4" w:rsidRDefault="003B52EB" w:rsidP="000B7DC4">
            <w:pPr>
              <w:pStyle w:val="editor-paragraph"/>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w:t>
            </w:r>
            <w:r w:rsidR="001F7FBB" w:rsidRPr="003032F1">
              <w:rPr>
                <w:rFonts w:ascii="Arial" w:hAnsi="Arial" w:cs="Arial"/>
                <w:b/>
                <w:bCs/>
              </w:rPr>
              <w:t xml:space="preserve"> </w:t>
            </w:r>
            <w:r w:rsidR="000B7DC4" w:rsidRPr="000B7DC4">
              <w:rPr>
                <w:b/>
                <w:bCs/>
              </w:rPr>
              <w:t>11008017</w:t>
            </w:r>
          </w:p>
        </w:tc>
      </w:tr>
    </w:tbl>
    <w:p w14:paraId="002A056A" w14:textId="77777777" w:rsidR="005F10CF" w:rsidRPr="003032F1" w:rsidRDefault="005F10CF" w:rsidP="005F10CF">
      <w:pPr>
        <w:tabs>
          <w:tab w:val="left" w:pos="-720"/>
        </w:tabs>
        <w:suppressAutoHyphens/>
        <w:rPr>
          <w:sz w:val="16"/>
        </w:rPr>
      </w:pPr>
    </w:p>
    <w:p w14:paraId="671E5D2A"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2E9142A"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12B75372" w14:textId="77777777" w:rsidR="003C5575" w:rsidRDefault="003C5575" w:rsidP="003C5575">
      <w:pPr>
        <w:tabs>
          <w:tab w:val="left" w:pos="-720"/>
        </w:tabs>
        <w:suppressAutoHyphens/>
        <w:jc w:val="both"/>
        <w:rPr>
          <w:rFonts w:ascii="Arial" w:hAnsi="Arial" w:cs="Arial"/>
        </w:rPr>
      </w:pPr>
    </w:p>
    <w:p w14:paraId="1E08FB22"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996FC1A" w14:textId="77777777" w:rsidR="003C5575" w:rsidRDefault="003C5575" w:rsidP="003C5575">
      <w:pPr>
        <w:tabs>
          <w:tab w:val="left" w:pos="-720"/>
        </w:tabs>
        <w:suppressAutoHyphens/>
        <w:jc w:val="both"/>
        <w:rPr>
          <w:rFonts w:ascii="Arial" w:hAnsi="Arial" w:cs="Arial"/>
        </w:rPr>
      </w:pPr>
    </w:p>
    <w:p w14:paraId="1052467E"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F670978" w14:textId="77777777" w:rsidR="003C5575" w:rsidRDefault="003C5575" w:rsidP="003C5575">
      <w:pPr>
        <w:tabs>
          <w:tab w:val="left" w:pos="-720"/>
        </w:tabs>
        <w:suppressAutoHyphens/>
        <w:jc w:val="both"/>
        <w:rPr>
          <w:rFonts w:ascii="Arial" w:hAnsi="Arial" w:cs="Arial"/>
        </w:rPr>
      </w:pPr>
    </w:p>
    <w:p w14:paraId="6EE3152F" w14:textId="77777777" w:rsidR="003C5575" w:rsidRPr="00DC3FF8" w:rsidRDefault="003C5575" w:rsidP="003C5575">
      <w:pPr>
        <w:tabs>
          <w:tab w:val="left" w:pos="-720"/>
        </w:tabs>
        <w:suppressAutoHyphens/>
        <w:jc w:val="both"/>
        <w:rPr>
          <w:rFonts w:ascii="Arial" w:hAnsi="Arial" w:cs="Arial"/>
          <w:i/>
        </w:rPr>
      </w:pPr>
      <w:r>
        <w:rPr>
          <w:rFonts w:ascii="Arial" w:hAnsi="Arial" w:cs="Arial"/>
        </w:rPr>
        <w:t>Both sets of competencies will be used at interview stage and will not be us</w:t>
      </w:r>
      <w:r w:rsidR="000C344D">
        <w:rPr>
          <w:rFonts w:ascii="Arial" w:hAnsi="Arial" w:cs="Arial"/>
        </w:rPr>
        <w:t>ed for short listing purposes.</w:t>
      </w:r>
    </w:p>
    <w:p w14:paraId="18B0AF0D"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03E28994" w14:textId="77777777" w:rsidTr="00324C8E">
        <w:tc>
          <w:tcPr>
            <w:tcW w:w="9747" w:type="dxa"/>
            <w:gridSpan w:val="5"/>
            <w:shd w:val="clear" w:color="auto" w:fill="D9D9D9"/>
          </w:tcPr>
          <w:p w14:paraId="4D384CAE" w14:textId="464787AE" w:rsidR="00900E2A" w:rsidRPr="00377C20" w:rsidRDefault="00900E2A" w:rsidP="00377C20">
            <w:pPr>
              <w:ind w:right="-874"/>
              <w:rPr>
                <w:rFonts w:ascii="Arial" w:hAnsi="Arial" w:cs="Arial"/>
              </w:rPr>
            </w:pPr>
            <w:r w:rsidRPr="00377C20">
              <w:rPr>
                <w:rFonts w:ascii="Arial" w:hAnsi="Arial" w:cs="Arial"/>
                <w:b/>
              </w:rPr>
              <w:t xml:space="preserve">Key Purpose of Post: </w:t>
            </w:r>
          </w:p>
        </w:tc>
      </w:tr>
      <w:tr w:rsidR="00900E2A" w:rsidRPr="003032F1" w14:paraId="7FF050E4" w14:textId="77777777" w:rsidTr="00324C8E">
        <w:trPr>
          <w:trHeight w:val="861"/>
        </w:trPr>
        <w:tc>
          <w:tcPr>
            <w:tcW w:w="9747" w:type="dxa"/>
            <w:gridSpan w:val="5"/>
            <w:tcBorders>
              <w:bottom w:val="single" w:sz="4" w:space="0" w:color="auto"/>
            </w:tcBorders>
            <w:shd w:val="clear" w:color="auto" w:fill="auto"/>
          </w:tcPr>
          <w:p w14:paraId="24C4A87E" w14:textId="77777777" w:rsidR="000C344D" w:rsidRDefault="000C344D" w:rsidP="00747656">
            <w:pPr>
              <w:widowControl w:val="0"/>
              <w:autoSpaceDE w:val="0"/>
              <w:autoSpaceDN w:val="0"/>
              <w:adjustRightInd w:val="0"/>
              <w:jc w:val="both"/>
              <w:rPr>
                <w:rFonts w:ascii="Arial" w:hAnsi="Arial" w:cs="Arial"/>
                <w:lang w:eastAsia="en-US"/>
              </w:rPr>
            </w:pPr>
          </w:p>
          <w:p w14:paraId="2780A651" w14:textId="770CA321" w:rsidR="000C344D" w:rsidRDefault="00747656" w:rsidP="00747656">
            <w:pPr>
              <w:widowControl w:val="0"/>
              <w:autoSpaceDE w:val="0"/>
              <w:autoSpaceDN w:val="0"/>
              <w:adjustRightInd w:val="0"/>
              <w:jc w:val="both"/>
              <w:rPr>
                <w:rFonts w:ascii="Arial" w:hAnsi="Arial" w:cs="Arial"/>
              </w:rPr>
            </w:pPr>
            <w:r w:rsidRPr="00747656">
              <w:rPr>
                <w:rFonts w:ascii="Arial" w:hAnsi="Arial" w:cs="Arial"/>
                <w:lang w:eastAsia="en-US"/>
              </w:rPr>
              <w:t>To work within</w:t>
            </w:r>
            <w:r w:rsidR="00DE0DE8">
              <w:rPr>
                <w:rFonts w:ascii="Arial" w:hAnsi="Arial" w:cs="Arial"/>
                <w:lang w:eastAsia="en-US"/>
              </w:rPr>
              <w:t xml:space="preserve"> the Built </w:t>
            </w:r>
            <w:r w:rsidR="001745EE">
              <w:rPr>
                <w:rFonts w:ascii="Arial" w:hAnsi="Arial" w:cs="Arial"/>
                <w:lang w:eastAsia="en-US"/>
              </w:rPr>
              <w:t>Environments</w:t>
            </w:r>
            <w:r w:rsidRPr="00747656">
              <w:rPr>
                <w:rFonts w:ascii="Arial" w:hAnsi="Arial" w:cs="Arial"/>
                <w:lang w:eastAsia="en-US"/>
              </w:rPr>
              <w:t xml:space="preserve"> </w:t>
            </w:r>
            <w:r w:rsidR="00DE0DE8">
              <w:rPr>
                <w:rFonts w:ascii="Arial" w:hAnsi="Arial" w:cs="Arial"/>
                <w:lang w:eastAsia="en-US"/>
              </w:rPr>
              <w:t>Project and Planned</w:t>
            </w:r>
            <w:r w:rsidR="005900BD">
              <w:rPr>
                <w:rFonts w:ascii="Arial" w:hAnsi="Arial" w:cs="Arial"/>
                <w:lang w:eastAsia="en-US"/>
              </w:rPr>
              <w:t xml:space="preserve"> s</w:t>
            </w:r>
            <w:r>
              <w:rPr>
                <w:rFonts w:ascii="Arial" w:hAnsi="Arial" w:cs="Arial"/>
                <w:lang w:eastAsia="en-US"/>
              </w:rPr>
              <w:t xml:space="preserve">ection </w:t>
            </w:r>
            <w:r w:rsidR="007439AD" w:rsidRPr="007439AD">
              <w:rPr>
                <w:rFonts w:ascii="Arial" w:hAnsi="Arial" w:cs="Arial"/>
              </w:rPr>
              <w:t>ensuring that works to p</w:t>
            </w:r>
            <w:r>
              <w:rPr>
                <w:rFonts w:ascii="Arial" w:hAnsi="Arial" w:cs="Arial"/>
              </w:rPr>
              <w:t xml:space="preserve">roperties of the Authority </w:t>
            </w:r>
            <w:r w:rsidR="007439AD" w:rsidRPr="007439AD">
              <w:rPr>
                <w:rFonts w:ascii="Arial" w:hAnsi="Arial" w:cs="Arial"/>
              </w:rPr>
              <w:t xml:space="preserve">are carried out to the highest possible standard consistent with the contract </w:t>
            </w:r>
            <w:r w:rsidR="000C344D">
              <w:rPr>
                <w:rFonts w:ascii="Arial" w:hAnsi="Arial" w:cs="Arial"/>
              </w:rPr>
              <w:t xml:space="preserve">specifications and conditions. </w:t>
            </w:r>
          </w:p>
          <w:p w14:paraId="0D794247" w14:textId="77777777" w:rsidR="00900E2A" w:rsidRPr="00377C20" w:rsidRDefault="00900E2A" w:rsidP="00425074">
            <w:pPr>
              <w:widowControl w:val="0"/>
              <w:autoSpaceDE w:val="0"/>
              <w:autoSpaceDN w:val="0"/>
              <w:adjustRightInd w:val="0"/>
              <w:jc w:val="both"/>
              <w:rPr>
                <w:rFonts w:ascii="Arial" w:hAnsi="Arial" w:cs="Arial"/>
              </w:rPr>
            </w:pPr>
          </w:p>
        </w:tc>
      </w:tr>
      <w:tr w:rsidR="00900E2A" w:rsidRPr="003032F1" w14:paraId="099F3BAD" w14:textId="77777777" w:rsidTr="00324C8E">
        <w:tc>
          <w:tcPr>
            <w:tcW w:w="9747" w:type="dxa"/>
            <w:gridSpan w:val="5"/>
            <w:tcBorders>
              <w:bottom w:val="single" w:sz="4" w:space="0" w:color="auto"/>
            </w:tcBorders>
            <w:shd w:val="clear" w:color="auto" w:fill="D9D9D9"/>
          </w:tcPr>
          <w:p w14:paraId="415C3663" w14:textId="40BD0314" w:rsidR="00900E2A" w:rsidRPr="00377C20" w:rsidRDefault="00900E2A" w:rsidP="00377C20">
            <w:pPr>
              <w:ind w:right="-874"/>
              <w:rPr>
                <w:rFonts w:ascii="Arial" w:hAnsi="Arial" w:cs="Arial"/>
              </w:rPr>
            </w:pPr>
            <w:r w:rsidRPr="00377C20">
              <w:rPr>
                <w:rFonts w:ascii="Arial" w:hAnsi="Arial" w:cs="Arial"/>
                <w:b/>
              </w:rPr>
              <w:t xml:space="preserve">Main Responsibilities of Post: </w:t>
            </w:r>
          </w:p>
        </w:tc>
      </w:tr>
      <w:tr w:rsidR="00900E2A" w:rsidRPr="003032F1" w14:paraId="36F631E9" w14:textId="77777777" w:rsidTr="00324C8E">
        <w:trPr>
          <w:trHeight w:val="70"/>
        </w:trPr>
        <w:tc>
          <w:tcPr>
            <w:tcW w:w="9747" w:type="dxa"/>
            <w:gridSpan w:val="5"/>
            <w:shd w:val="clear" w:color="auto" w:fill="auto"/>
          </w:tcPr>
          <w:p w14:paraId="3CC108CE" w14:textId="77777777" w:rsidR="00900E2A" w:rsidRDefault="00900E2A" w:rsidP="00377C20">
            <w:pPr>
              <w:ind w:left="360"/>
              <w:rPr>
                <w:rFonts w:ascii="Arial" w:hAnsi="Arial" w:cs="Arial"/>
              </w:rPr>
            </w:pPr>
          </w:p>
          <w:p w14:paraId="547BA013" w14:textId="7101E6E5" w:rsidR="00425074" w:rsidRDefault="00425074" w:rsidP="00425074">
            <w:pPr>
              <w:widowControl w:val="0"/>
              <w:autoSpaceDE w:val="0"/>
              <w:autoSpaceDN w:val="0"/>
              <w:adjustRightInd w:val="0"/>
              <w:jc w:val="both"/>
              <w:rPr>
                <w:rFonts w:ascii="Arial" w:hAnsi="Arial" w:cs="Arial"/>
              </w:rPr>
            </w:pPr>
            <w:r w:rsidRPr="000C344D">
              <w:rPr>
                <w:rFonts w:ascii="Arial" w:hAnsi="Arial" w:cs="Arial"/>
              </w:rPr>
              <w:t xml:space="preserve">Carry out a full range of </w:t>
            </w:r>
            <w:r>
              <w:rPr>
                <w:rFonts w:ascii="Arial" w:hAnsi="Arial" w:cs="Arial"/>
              </w:rPr>
              <w:t xml:space="preserve">semi-skilled </w:t>
            </w:r>
            <w:r w:rsidR="00C34B25">
              <w:rPr>
                <w:rFonts w:ascii="Arial" w:hAnsi="Arial" w:cs="Arial"/>
              </w:rPr>
              <w:t xml:space="preserve">and </w:t>
            </w:r>
            <w:r>
              <w:rPr>
                <w:rFonts w:ascii="Arial" w:hAnsi="Arial" w:cs="Arial"/>
              </w:rPr>
              <w:t xml:space="preserve">site </w:t>
            </w:r>
            <w:r w:rsidRPr="000C344D">
              <w:rPr>
                <w:rFonts w:ascii="Arial" w:hAnsi="Arial" w:cs="Arial"/>
              </w:rPr>
              <w:t xml:space="preserve">labouring </w:t>
            </w:r>
            <w:r>
              <w:rPr>
                <w:rFonts w:ascii="Arial" w:hAnsi="Arial" w:cs="Arial"/>
              </w:rPr>
              <w:t xml:space="preserve">duties. </w:t>
            </w:r>
          </w:p>
          <w:p w14:paraId="25B8DF8E" w14:textId="77777777" w:rsidR="00425074" w:rsidRDefault="00425074" w:rsidP="00844510">
            <w:pPr>
              <w:rPr>
                <w:rFonts w:ascii="Arial" w:hAnsi="Arial" w:cs="Arial"/>
              </w:rPr>
            </w:pPr>
          </w:p>
          <w:p w14:paraId="40651E95" w14:textId="77777777" w:rsidR="00425074" w:rsidRDefault="00425074" w:rsidP="00844510">
            <w:pPr>
              <w:rPr>
                <w:rFonts w:ascii="Arial" w:hAnsi="Arial" w:cs="Arial"/>
              </w:rPr>
            </w:pPr>
            <w:r w:rsidRPr="00425074">
              <w:rPr>
                <w:rFonts w:ascii="Arial" w:hAnsi="Arial" w:cs="Arial"/>
              </w:rPr>
              <w:t>Carry out driving/delivery duties when required using the appropriate vehicle.</w:t>
            </w:r>
          </w:p>
          <w:p w14:paraId="0253055C" w14:textId="77777777" w:rsidR="00C85998" w:rsidRDefault="00C85998" w:rsidP="00844510">
            <w:pPr>
              <w:rPr>
                <w:rFonts w:ascii="Arial" w:hAnsi="Arial" w:cs="Arial"/>
              </w:rPr>
            </w:pPr>
          </w:p>
          <w:p w14:paraId="46015BFC" w14:textId="77777777" w:rsidR="00DF260A" w:rsidRDefault="00844510" w:rsidP="00844510">
            <w:pPr>
              <w:rPr>
                <w:rFonts w:ascii="Arial" w:hAnsi="Arial" w:cs="Arial"/>
              </w:rPr>
            </w:pPr>
            <w:r>
              <w:rPr>
                <w:rFonts w:ascii="Arial" w:hAnsi="Arial" w:cs="Arial"/>
              </w:rPr>
              <w:t xml:space="preserve">Prioritise own workloads </w:t>
            </w:r>
            <w:r w:rsidR="00DF260A" w:rsidRPr="00DF260A">
              <w:rPr>
                <w:rFonts w:ascii="Arial" w:hAnsi="Arial" w:cs="Arial"/>
              </w:rPr>
              <w:t>w</w:t>
            </w:r>
            <w:r w:rsidR="00DF260A">
              <w:rPr>
                <w:rFonts w:ascii="Arial" w:hAnsi="Arial" w:cs="Arial"/>
              </w:rPr>
              <w:t>here necessary from that issued</w:t>
            </w:r>
          </w:p>
          <w:p w14:paraId="3D32A9EB" w14:textId="77777777" w:rsidR="002E245B" w:rsidRDefault="002E245B" w:rsidP="00844510">
            <w:pPr>
              <w:rPr>
                <w:rFonts w:ascii="Arial" w:hAnsi="Arial" w:cs="Arial"/>
              </w:rPr>
            </w:pPr>
          </w:p>
          <w:p w14:paraId="5BAD5EE8" w14:textId="77777777" w:rsidR="00E96034" w:rsidRPr="0046230D" w:rsidRDefault="00E96034" w:rsidP="00844510">
            <w:pPr>
              <w:rPr>
                <w:rFonts w:ascii="Arial" w:hAnsi="Arial" w:cs="Arial"/>
              </w:rPr>
            </w:pPr>
            <w:r w:rsidRPr="0046230D">
              <w:rPr>
                <w:rFonts w:ascii="Arial" w:hAnsi="Arial" w:cs="Arial"/>
              </w:rPr>
              <w:t>Use tools, plant equipment and materials as are applicable in their specific area safely and in accordance with the general activities of the construction industry.</w:t>
            </w:r>
          </w:p>
          <w:p w14:paraId="251ECF83" w14:textId="77777777" w:rsidR="007439AD" w:rsidRPr="007439AD" w:rsidRDefault="007439AD" w:rsidP="00844510">
            <w:pPr>
              <w:rPr>
                <w:rFonts w:ascii="Arial" w:hAnsi="Arial" w:cs="Arial"/>
              </w:rPr>
            </w:pPr>
          </w:p>
          <w:p w14:paraId="2A0B9747" w14:textId="77777777" w:rsidR="007439AD" w:rsidRPr="007439AD" w:rsidRDefault="007439AD" w:rsidP="00844510">
            <w:pPr>
              <w:rPr>
                <w:rFonts w:ascii="Arial" w:hAnsi="Arial" w:cs="Arial"/>
              </w:rPr>
            </w:pPr>
            <w:r w:rsidRPr="007439AD">
              <w:rPr>
                <w:rFonts w:ascii="Arial" w:hAnsi="Arial" w:cs="Arial"/>
              </w:rPr>
              <w:t>To abide by the requirements of HASAWA and all other related safety regulations and procedures and by</w:t>
            </w:r>
            <w:r w:rsidR="00844510">
              <w:rPr>
                <w:rFonts w:ascii="Arial" w:hAnsi="Arial" w:cs="Arial"/>
              </w:rPr>
              <w:t>-</w:t>
            </w:r>
            <w:r w:rsidRPr="007439AD">
              <w:rPr>
                <w:rFonts w:ascii="Arial" w:hAnsi="Arial" w:cs="Arial"/>
              </w:rPr>
              <w:t>laws.</w:t>
            </w:r>
          </w:p>
          <w:p w14:paraId="19B74B99" w14:textId="77777777" w:rsidR="000C344D" w:rsidRDefault="000C344D" w:rsidP="00844510">
            <w:pPr>
              <w:rPr>
                <w:rFonts w:ascii="Arial" w:hAnsi="Arial" w:cs="Arial"/>
              </w:rPr>
            </w:pPr>
          </w:p>
          <w:p w14:paraId="27DBE707" w14:textId="77777777" w:rsidR="000C344D" w:rsidRPr="007439AD" w:rsidRDefault="000C344D" w:rsidP="00844510">
            <w:pPr>
              <w:rPr>
                <w:rFonts w:ascii="Arial" w:hAnsi="Arial" w:cs="Arial"/>
              </w:rPr>
            </w:pPr>
            <w:r w:rsidRPr="000C344D">
              <w:rPr>
                <w:rFonts w:ascii="Arial" w:hAnsi="Arial" w:cs="Arial"/>
              </w:rPr>
              <w:t>Pay due regard to legislation, Council Policies, Statutory regulations and Health and Safety at Work Act.</w:t>
            </w:r>
          </w:p>
          <w:p w14:paraId="3A3AC518" w14:textId="77777777" w:rsidR="005900BD" w:rsidRDefault="005900BD" w:rsidP="00844510">
            <w:pPr>
              <w:rPr>
                <w:rFonts w:ascii="Arial" w:hAnsi="Arial" w:cs="Arial"/>
              </w:rPr>
            </w:pPr>
          </w:p>
          <w:p w14:paraId="7BA8037B" w14:textId="20564F34" w:rsidR="005900BD" w:rsidRDefault="005900BD" w:rsidP="00844510">
            <w:pPr>
              <w:rPr>
                <w:rFonts w:ascii="Arial" w:hAnsi="Arial" w:cs="Arial"/>
              </w:rPr>
            </w:pPr>
            <w:r>
              <w:rPr>
                <w:rFonts w:ascii="Arial" w:hAnsi="Arial" w:cs="Arial"/>
              </w:rPr>
              <w:t>C</w:t>
            </w:r>
            <w:r w:rsidRPr="005900BD">
              <w:rPr>
                <w:rFonts w:ascii="Arial" w:hAnsi="Arial" w:cs="Arial"/>
              </w:rPr>
              <w:t>arry out such other duties of an equivalent or lesser nature as deemed necessary</w:t>
            </w:r>
            <w:r w:rsidR="00C34B25">
              <w:rPr>
                <w:rFonts w:ascii="Arial" w:hAnsi="Arial" w:cs="Arial"/>
              </w:rPr>
              <w:t xml:space="preserve">. </w:t>
            </w:r>
          </w:p>
          <w:p w14:paraId="779A76BF" w14:textId="77777777" w:rsidR="005900BD" w:rsidRDefault="005900BD" w:rsidP="00844510">
            <w:pPr>
              <w:rPr>
                <w:rFonts w:ascii="Arial" w:hAnsi="Arial" w:cs="Arial"/>
              </w:rPr>
            </w:pPr>
          </w:p>
          <w:p w14:paraId="7BCA8155" w14:textId="77777777" w:rsidR="000C344D" w:rsidRPr="007439AD" w:rsidRDefault="000C344D" w:rsidP="00844510">
            <w:pPr>
              <w:rPr>
                <w:rFonts w:ascii="Arial" w:hAnsi="Arial" w:cs="Arial"/>
              </w:rPr>
            </w:pPr>
            <w:r w:rsidRPr="007439AD">
              <w:rPr>
                <w:rFonts w:ascii="Arial" w:hAnsi="Arial" w:cs="Arial"/>
              </w:rPr>
              <w:t xml:space="preserve">Immediately responsible to the </w:t>
            </w:r>
            <w:r w:rsidR="005900BD">
              <w:rPr>
                <w:rFonts w:ascii="Arial" w:hAnsi="Arial" w:cs="Arial"/>
              </w:rPr>
              <w:t>Works Officer</w:t>
            </w:r>
            <w:r w:rsidRPr="007439AD">
              <w:rPr>
                <w:rFonts w:ascii="Arial" w:hAnsi="Arial" w:cs="Arial"/>
              </w:rPr>
              <w:t xml:space="preserve"> from whom supervision, technical and procedural advice will be received as necessary.</w:t>
            </w:r>
          </w:p>
          <w:p w14:paraId="22D09523" w14:textId="77777777" w:rsidR="007A5513" w:rsidRPr="00377C20" w:rsidRDefault="007A5513" w:rsidP="009D60B6">
            <w:pPr>
              <w:rPr>
                <w:rFonts w:ascii="Arial" w:hAnsi="Arial" w:cs="Arial"/>
              </w:rPr>
            </w:pPr>
          </w:p>
        </w:tc>
      </w:tr>
      <w:tr w:rsidR="00900E2A" w:rsidRPr="003032F1" w14:paraId="2E8B4699" w14:textId="77777777" w:rsidTr="00324C8E">
        <w:tc>
          <w:tcPr>
            <w:tcW w:w="9747" w:type="dxa"/>
            <w:gridSpan w:val="5"/>
            <w:shd w:val="clear" w:color="auto" w:fill="auto"/>
          </w:tcPr>
          <w:p w14:paraId="1DE59B74" w14:textId="77777777" w:rsidR="00900E2A" w:rsidRPr="00377C20" w:rsidRDefault="00900E2A" w:rsidP="00377C20">
            <w:pPr>
              <w:ind w:right="-874"/>
              <w:rPr>
                <w:rFonts w:ascii="Arial" w:hAnsi="Arial" w:cs="Arial"/>
                <w:b/>
              </w:rPr>
            </w:pPr>
          </w:p>
          <w:p w14:paraId="0C896286" w14:textId="77777777" w:rsidR="00900E2A" w:rsidRPr="00377C20" w:rsidRDefault="00900E2A" w:rsidP="00377C20">
            <w:pPr>
              <w:ind w:right="-874"/>
              <w:rPr>
                <w:rFonts w:ascii="Arial" w:hAnsi="Arial" w:cs="Arial"/>
                <w:b/>
              </w:rPr>
            </w:pPr>
            <w:r w:rsidRPr="00377C20">
              <w:rPr>
                <w:rFonts w:ascii="Arial" w:hAnsi="Arial" w:cs="Arial"/>
                <w:b/>
              </w:rPr>
              <w:t>Structure:</w:t>
            </w:r>
          </w:p>
          <w:p w14:paraId="0D9556B2" w14:textId="77777777" w:rsidR="00900E2A" w:rsidRPr="00377C20" w:rsidRDefault="00900E2A" w:rsidP="00377C20">
            <w:pPr>
              <w:ind w:right="-874"/>
              <w:rPr>
                <w:rFonts w:ascii="Arial" w:hAnsi="Arial" w:cs="Arial"/>
                <w:b/>
              </w:rPr>
            </w:pPr>
          </w:p>
          <w:p w14:paraId="352B9DFE" w14:textId="77777777" w:rsidR="00900E2A" w:rsidRPr="00377C20" w:rsidRDefault="00EC4174" w:rsidP="00377C20">
            <w:pPr>
              <w:ind w:right="-874"/>
              <w:rPr>
                <w:rFonts w:ascii="Arial" w:hAnsi="Arial" w:cs="Arial"/>
                <w:b/>
              </w:rPr>
            </w:pPr>
            <w:r>
              <w:rPr>
                <w:b/>
                <w:noProof/>
              </w:rPr>
              <w:drawing>
                <wp:anchor distT="0" distB="0" distL="114300" distR="114300" simplePos="0" relativeHeight="251657728" behindDoc="0" locked="0" layoutInCell="1" allowOverlap="1" wp14:anchorId="21417524" wp14:editId="6737A17F">
                  <wp:simplePos x="0" y="0"/>
                  <wp:positionH relativeFrom="character">
                    <wp:posOffset>-34290</wp:posOffset>
                  </wp:positionH>
                  <wp:positionV relativeFrom="line">
                    <wp:posOffset>2540</wp:posOffset>
                  </wp:positionV>
                  <wp:extent cx="6076950" cy="1971675"/>
                  <wp:effectExtent l="0" t="0" r="0" b="47625"/>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C3B608C" wp14:editId="6CF3CBC6">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E85EB"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6558DD02" w14:textId="77777777" w:rsidR="00900E2A" w:rsidRPr="00377C20" w:rsidRDefault="00900E2A" w:rsidP="00377C20">
            <w:pPr>
              <w:ind w:right="-874"/>
              <w:rPr>
                <w:rFonts w:ascii="Arial" w:hAnsi="Arial" w:cs="Arial"/>
                <w:b/>
              </w:rPr>
            </w:pPr>
          </w:p>
          <w:p w14:paraId="1D23775C" w14:textId="77777777" w:rsidR="00900E2A" w:rsidRPr="00377C20" w:rsidRDefault="00900E2A" w:rsidP="00377C20">
            <w:pPr>
              <w:ind w:right="-874"/>
              <w:rPr>
                <w:rFonts w:ascii="Arial" w:hAnsi="Arial" w:cs="Arial"/>
                <w:b/>
              </w:rPr>
            </w:pPr>
          </w:p>
          <w:p w14:paraId="74A6D1E5" w14:textId="77777777" w:rsidR="00900E2A" w:rsidRPr="003032F1" w:rsidRDefault="00900E2A" w:rsidP="00377C20">
            <w:pPr>
              <w:ind w:right="-108"/>
              <w:jc w:val="center"/>
            </w:pPr>
          </w:p>
          <w:p w14:paraId="3ECF375A" w14:textId="77777777" w:rsidR="00900E2A" w:rsidRPr="00377C20" w:rsidRDefault="00900E2A" w:rsidP="00377C20">
            <w:pPr>
              <w:ind w:right="-108"/>
              <w:rPr>
                <w:b/>
              </w:rPr>
            </w:pPr>
          </w:p>
        </w:tc>
      </w:tr>
      <w:tr w:rsidR="00477090" w:rsidRPr="00377C20" w14:paraId="5A785267" w14:textId="77777777" w:rsidTr="00324C8E">
        <w:tc>
          <w:tcPr>
            <w:tcW w:w="9747" w:type="dxa"/>
            <w:gridSpan w:val="5"/>
            <w:shd w:val="clear" w:color="auto" w:fill="C0C0C0"/>
          </w:tcPr>
          <w:p w14:paraId="30201953" w14:textId="32BDE4A8"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w:t>
            </w:r>
          </w:p>
        </w:tc>
      </w:tr>
      <w:tr w:rsidR="006972B3" w:rsidRPr="00377C20" w14:paraId="2E02E47F" w14:textId="77777777" w:rsidTr="00324C8E">
        <w:tc>
          <w:tcPr>
            <w:tcW w:w="7908" w:type="dxa"/>
            <w:gridSpan w:val="3"/>
            <w:shd w:val="clear" w:color="auto" w:fill="auto"/>
          </w:tcPr>
          <w:p w14:paraId="54FE1DAC" w14:textId="77777777" w:rsidR="006972B3" w:rsidRPr="00377C20" w:rsidRDefault="006972B3" w:rsidP="00377C20">
            <w:pPr>
              <w:ind w:right="-6"/>
              <w:rPr>
                <w:rFonts w:ascii="Arial" w:hAnsi="Arial" w:cs="Arial"/>
                <w:b/>
              </w:rPr>
            </w:pPr>
          </w:p>
        </w:tc>
        <w:tc>
          <w:tcPr>
            <w:tcW w:w="1839" w:type="dxa"/>
            <w:gridSpan w:val="2"/>
            <w:shd w:val="clear" w:color="auto" w:fill="auto"/>
          </w:tcPr>
          <w:p w14:paraId="33C52AAC"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4B1A951A" w14:textId="77777777" w:rsidTr="00324C8E">
        <w:tc>
          <w:tcPr>
            <w:tcW w:w="7908" w:type="dxa"/>
            <w:gridSpan w:val="3"/>
            <w:shd w:val="clear" w:color="auto" w:fill="auto"/>
          </w:tcPr>
          <w:p w14:paraId="4004B813"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shd w:val="clear" w:color="auto" w:fill="auto"/>
          </w:tcPr>
          <w:p w14:paraId="101685E0" w14:textId="77777777" w:rsidR="00477090" w:rsidRPr="00377C20" w:rsidRDefault="00477090" w:rsidP="00040E04">
            <w:pPr>
              <w:rPr>
                <w:rFonts w:ascii="Arial" w:hAnsi="Arial" w:cs="Arial"/>
              </w:rPr>
            </w:pPr>
          </w:p>
        </w:tc>
      </w:tr>
      <w:tr w:rsidR="007961DD" w:rsidRPr="00377C20" w14:paraId="1A5AF35F" w14:textId="77777777" w:rsidTr="00324C8E">
        <w:tc>
          <w:tcPr>
            <w:tcW w:w="7908" w:type="dxa"/>
            <w:gridSpan w:val="3"/>
            <w:shd w:val="clear" w:color="auto" w:fill="auto"/>
          </w:tcPr>
          <w:p w14:paraId="55D6DF29" w14:textId="77777777" w:rsidR="00844510" w:rsidRDefault="00410C37" w:rsidP="002429AB">
            <w:pPr>
              <w:rPr>
                <w:rFonts w:ascii="Arial" w:hAnsi="Arial" w:cs="Arial"/>
              </w:rPr>
            </w:pPr>
            <w:r w:rsidRPr="00123F20">
              <w:rPr>
                <w:rFonts w:ascii="Arial" w:eastAsia="Arial" w:hAnsi="Arial" w:cs="Arial"/>
                <w:bCs/>
              </w:rPr>
              <w:t>D</w:t>
            </w:r>
            <w:r w:rsidR="00280277">
              <w:rPr>
                <w:rFonts w:ascii="Arial" w:hAnsi="Arial" w:cs="Arial"/>
              </w:rPr>
              <w:t>ue to the Governments Fl</w:t>
            </w:r>
            <w:r w:rsidRPr="00123F20">
              <w:rPr>
                <w:rFonts w:ascii="Arial" w:hAnsi="Arial" w:cs="Arial"/>
              </w:rPr>
              <w:t>uency in English Duty f</w:t>
            </w:r>
            <w:r w:rsidR="008B187B" w:rsidRPr="00123F20">
              <w:rPr>
                <w:rFonts w:ascii="Arial" w:eastAsia="Arial" w:hAnsi="Arial" w:cs="Arial"/>
                <w:bCs/>
              </w:rPr>
              <w:t>or posts where employees speak directly to members of the</w:t>
            </w:r>
            <w:r w:rsidRPr="00123F20">
              <w:rPr>
                <w:rFonts w:ascii="Arial" w:eastAsia="Arial" w:hAnsi="Arial" w:cs="Arial"/>
                <w:bCs/>
              </w:rPr>
              <w:t xml:space="preserve"> p</w:t>
            </w:r>
            <w:r w:rsidR="008B187B" w:rsidRPr="00123F20">
              <w:rPr>
                <w:rFonts w:ascii="Arial" w:eastAsia="Arial" w:hAnsi="Arial" w:cs="Arial"/>
                <w:bCs/>
              </w:rPr>
              <w:t xml:space="preserve">ublic the post holder is </w:t>
            </w:r>
            <w:r w:rsidR="003A6A05" w:rsidRPr="00123F20">
              <w:rPr>
                <w:rFonts w:ascii="Arial" w:eastAsia="Arial" w:hAnsi="Arial" w:cs="Arial"/>
                <w:bCs/>
              </w:rPr>
              <w:t xml:space="preserve">required to meet </w:t>
            </w:r>
            <w:r w:rsidR="002429AB">
              <w:rPr>
                <w:rFonts w:ascii="Arial" w:eastAsia="Arial" w:hAnsi="Arial" w:cs="Arial"/>
                <w:bCs/>
              </w:rPr>
              <w:t>either the</w:t>
            </w:r>
            <w:r w:rsidR="00F84937">
              <w:rPr>
                <w:rFonts w:ascii="Arial" w:eastAsia="Arial" w:hAnsi="Arial" w:cs="Arial"/>
                <w:bCs/>
              </w:rPr>
              <w:t xml:space="preserve"> </w:t>
            </w:r>
            <w:r w:rsidR="002429AB" w:rsidRPr="00340311">
              <w:rPr>
                <w:rFonts w:ascii="Arial" w:hAnsi="Arial" w:cs="Arial"/>
              </w:rPr>
              <w:t xml:space="preserve">Lower </w:t>
            </w:r>
            <w:r w:rsidR="00B073D2">
              <w:rPr>
                <w:rFonts w:ascii="Arial" w:hAnsi="Arial" w:cs="Arial"/>
              </w:rPr>
              <w:t>t</w:t>
            </w:r>
            <w:r w:rsidR="002429AB" w:rsidRPr="00B073D2">
              <w:rPr>
                <w:rFonts w:ascii="Arial" w:hAnsi="Arial" w:cs="Arial"/>
              </w:rPr>
              <w:t>hreshold</w:t>
            </w:r>
            <w:r w:rsidR="002429AB" w:rsidRPr="00E01AF4">
              <w:rPr>
                <w:rFonts w:ascii="Arial" w:hAnsi="Arial" w:cs="Arial"/>
                <w:b/>
              </w:rPr>
              <w:t xml:space="preserve"> </w:t>
            </w:r>
            <w:r w:rsidR="002429AB" w:rsidRPr="00340311">
              <w:rPr>
                <w:rFonts w:ascii="Arial" w:hAnsi="Arial" w:cs="Arial"/>
              </w:rPr>
              <w:t>level – where the person is able to demonstrate that they can during the interview:</w:t>
            </w:r>
          </w:p>
          <w:p w14:paraId="2F3C0422" w14:textId="77777777" w:rsidR="002429AB" w:rsidRPr="00340311" w:rsidRDefault="002429AB" w:rsidP="002429AB">
            <w:pPr>
              <w:rPr>
                <w:rFonts w:ascii="Arial" w:hAnsi="Arial" w:cs="Arial"/>
              </w:rPr>
            </w:pPr>
            <w:r w:rsidRPr="00340311">
              <w:rPr>
                <w:rFonts w:ascii="Arial" w:hAnsi="Arial" w:cs="Arial"/>
              </w:rPr>
              <w:t xml:space="preserve"> </w:t>
            </w:r>
          </w:p>
          <w:p w14:paraId="2C7756D5" w14:textId="77777777" w:rsidR="003A6A05" w:rsidRPr="00123F20" w:rsidRDefault="003A6A05" w:rsidP="003A6A05">
            <w:pPr>
              <w:rPr>
                <w:rFonts w:ascii="Arial" w:hAnsi="Arial" w:cs="Arial"/>
              </w:rPr>
            </w:pPr>
            <w:r w:rsidRPr="00123F20">
              <w:rPr>
                <w:rFonts w:ascii="Arial" w:hAnsi="Arial" w:cs="Arial"/>
              </w:rPr>
              <w:t>a)</w:t>
            </w:r>
            <w:r w:rsidR="007E5DEB">
              <w:rPr>
                <w:rFonts w:ascii="Arial" w:hAnsi="Arial" w:cs="Arial"/>
              </w:rPr>
              <w:t xml:space="preserve"> C</w:t>
            </w:r>
            <w:r w:rsidRPr="00123F20">
              <w:rPr>
                <w:rFonts w:ascii="Arial" w:hAnsi="Arial" w:cs="Arial"/>
              </w:rPr>
              <w:t>an express themselves fluently and spontaneously , almost effortlessly</w:t>
            </w:r>
          </w:p>
          <w:p w14:paraId="794AF1FB" w14:textId="77777777" w:rsidR="007961DD" w:rsidRPr="00E01AF4" w:rsidRDefault="007961DD" w:rsidP="00410C37">
            <w:pPr>
              <w:tabs>
                <w:tab w:val="left" w:pos="-720"/>
              </w:tabs>
              <w:suppressAutoHyphens/>
              <w:jc w:val="both"/>
              <w:rPr>
                <w:rFonts w:ascii="Arial" w:eastAsia="Arial" w:hAnsi="Arial" w:cs="Arial"/>
                <w:b/>
                <w:i/>
                <w:sz w:val="20"/>
                <w:szCs w:val="20"/>
              </w:rPr>
            </w:pPr>
          </w:p>
        </w:tc>
        <w:tc>
          <w:tcPr>
            <w:tcW w:w="1839" w:type="dxa"/>
            <w:gridSpan w:val="2"/>
            <w:shd w:val="clear" w:color="auto" w:fill="auto"/>
          </w:tcPr>
          <w:p w14:paraId="4B322AC3" w14:textId="77777777" w:rsidR="00844510" w:rsidRDefault="00844510" w:rsidP="00040E04">
            <w:pPr>
              <w:rPr>
                <w:rFonts w:ascii="Arial" w:hAnsi="Arial" w:cs="Arial"/>
              </w:rPr>
            </w:pPr>
          </w:p>
          <w:p w14:paraId="5E9F48FD" w14:textId="77777777" w:rsidR="00844510" w:rsidRDefault="00844510" w:rsidP="00040E04">
            <w:pPr>
              <w:rPr>
                <w:rFonts w:ascii="Arial" w:hAnsi="Arial" w:cs="Arial"/>
              </w:rPr>
            </w:pPr>
          </w:p>
          <w:p w14:paraId="1FBFFD0F" w14:textId="77777777" w:rsidR="00844510" w:rsidRDefault="00844510" w:rsidP="00040E04">
            <w:pPr>
              <w:rPr>
                <w:rFonts w:ascii="Arial" w:hAnsi="Arial" w:cs="Arial"/>
              </w:rPr>
            </w:pPr>
          </w:p>
          <w:p w14:paraId="235BF88D" w14:textId="77777777" w:rsidR="007961DD" w:rsidRPr="00377C20" w:rsidRDefault="000C7322" w:rsidP="00040E04">
            <w:pPr>
              <w:rPr>
                <w:rFonts w:ascii="Arial" w:hAnsi="Arial" w:cs="Arial"/>
              </w:rPr>
            </w:pPr>
            <w:r>
              <w:rPr>
                <w:rFonts w:ascii="Arial" w:hAnsi="Arial" w:cs="Arial"/>
              </w:rPr>
              <w:t>Yes</w:t>
            </w:r>
          </w:p>
        </w:tc>
      </w:tr>
      <w:tr w:rsidR="00477090" w:rsidRPr="00377C20" w14:paraId="3F9671AD" w14:textId="77777777" w:rsidTr="00324C8E">
        <w:tc>
          <w:tcPr>
            <w:tcW w:w="7908" w:type="dxa"/>
            <w:gridSpan w:val="3"/>
            <w:shd w:val="clear" w:color="auto" w:fill="auto"/>
          </w:tcPr>
          <w:p w14:paraId="2E373531"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17005CB0" w14:textId="77777777" w:rsidR="00477090" w:rsidRPr="00377C20" w:rsidRDefault="00477090" w:rsidP="001932E6">
            <w:pPr>
              <w:rPr>
                <w:rFonts w:ascii="Arial" w:hAnsi="Arial" w:cs="Arial"/>
              </w:rPr>
            </w:pPr>
            <w:r w:rsidRPr="00377C20">
              <w:rPr>
                <w:rFonts w:ascii="Arial" w:hAnsi="Arial" w:cs="Arial"/>
              </w:rPr>
              <w:t>work</w:t>
            </w:r>
          </w:p>
        </w:tc>
        <w:tc>
          <w:tcPr>
            <w:tcW w:w="1839" w:type="dxa"/>
            <w:gridSpan w:val="2"/>
            <w:shd w:val="clear" w:color="auto" w:fill="auto"/>
          </w:tcPr>
          <w:p w14:paraId="03F09525" w14:textId="77777777" w:rsidR="00477090" w:rsidRPr="00377C20" w:rsidRDefault="000C7322" w:rsidP="00040E04">
            <w:pPr>
              <w:rPr>
                <w:rFonts w:ascii="Arial" w:hAnsi="Arial" w:cs="Arial"/>
              </w:rPr>
            </w:pPr>
            <w:r>
              <w:rPr>
                <w:rFonts w:ascii="Arial" w:hAnsi="Arial" w:cs="Arial"/>
              </w:rPr>
              <w:t>Yes</w:t>
            </w:r>
          </w:p>
        </w:tc>
      </w:tr>
      <w:tr w:rsidR="00477090" w:rsidRPr="00377C20" w14:paraId="28778D02" w14:textId="77777777" w:rsidTr="00324C8E">
        <w:tc>
          <w:tcPr>
            <w:tcW w:w="7908" w:type="dxa"/>
            <w:gridSpan w:val="3"/>
            <w:shd w:val="clear" w:color="auto" w:fill="auto"/>
          </w:tcPr>
          <w:p w14:paraId="0993CD65"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063B637A"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gridSpan w:val="2"/>
            <w:shd w:val="clear" w:color="auto" w:fill="auto"/>
          </w:tcPr>
          <w:p w14:paraId="2F63F33F" w14:textId="77777777" w:rsidR="00477090" w:rsidRPr="00377C20" w:rsidRDefault="000C7322" w:rsidP="00040E04">
            <w:pPr>
              <w:rPr>
                <w:rFonts w:ascii="Arial" w:hAnsi="Arial" w:cs="Arial"/>
              </w:rPr>
            </w:pPr>
            <w:r>
              <w:rPr>
                <w:rFonts w:ascii="Arial" w:hAnsi="Arial" w:cs="Arial"/>
              </w:rPr>
              <w:t>Yes</w:t>
            </w:r>
          </w:p>
        </w:tc>
      </w:tr>
      <w:tr w:rsidR="00477090" w:rsidRPr="00377C20" w14:paraId="283F1D4E" w14:textId="77777777" w:rsidTr="00324C8E">
        <w:tc>
          <w:tcPr>
            <w:tcW w:w="7908" w:type="dxa"/>
            <w:gridSpan w:val="3"/>
            <w:shd w:val="clear" w:color="auto" w:fill="auto"/>
          </w:tcPr>
          <w:p w14:paraId="0D694665"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1ABE3ACE" w14:textId="77777777" w:rsidR="00477090" w:rsidRPr="00377C20" w:rsidRDefault="00477090" w:rsidP="00BC2C2A">
            <w:pPr>
              <w:rPr>
                <w:rFonts w:ascii="Arial" w:hAnsi="Arial" w:cs="Arial"/>
              </w:rPr>
            </w:pPr>
            <w:r w:rsidRPr="00377C20">
              <w:rPr>
                <w:rFonts w:ascii="Arial" w:hAnsi="Arial" w:cs="Arial"/>
              </w:rPr>
              <w:t>information</w:t>
            </w:r>
          </w:p>
        </w:tc>
        <w:tc>
          <w:tcPr>
            <w:tcW w:w="1839" w:type="dxa"/>
            <w:gridSpan w:val="2"/>
            <w:shd w:val="clear" w:color="auto" w:fill="auto"/>
          </w:tcPr>
          <w:p w14:paraId="0EE2A776" w14:textId="77777777" w:rsidR="00477090" w:rsidRPr="00377C20" w:rsidRDefault="000C7322" w:rsidP="00040E04">
            <w:pPr>
              <w:rPr>
                <w:rFonts w:ascii="Arial" w:hAnsi="Arial" w:cs="Arial"/>
              </w:rPr>
            </w:pPr>
            <w:r>
              <w:rPr>
                <w:rFonts w:ascii="Arial" w:hAnsi="Arial" w:cs="Arial"/>
              </w:rPr>
              <w:t>Yes</w:t>
            </w:r>
          </w:p>
        </w:tc>
      </w:tr>
      <w:tr w:rsidR="00477090" w:rsidRPr="00377C20" w14:paraId="3FDBF982" w14:textId="77777777" w:rsidTr="00324C8E">
        <w:tc>
          <w:tcPr>
            <w:tcW w:w="7908" w:type="dxa"/>
            <w:gridSpan w:val="3"/>
            <w:shd w:val="clear" w:color="auto" w:fill="auto"/>
          </w:tcPr>
          <w:p w14:paraId="1853FF19" w14:textId="77777777" w:rsidR="00477090" w:rsidRPr="00377C20" w:rsidRDefault="007A5513" w:rsidP="007A5513">
            <w:pPr>
              <w:rPr>
                <w:rFonts w:ascii="Arial" w:hAnsi="Arial" w:cs="Arial"/>
              </w:rPr>
            </w:pPr>
            <w:r>
              <w:rPr>
                <w:rFonts w:ascii="Arial" w:hAnsi="Arial" w:cs="Arial"/>
              </w:rPr>
              <w:t>Evidence of Continuous Professional Development</w:t>
            </w:r>
          </w:p>
        </w:tc>
        <w:tc>
          <w:tcPr>
            <w:tcW w:w="1839" w:type="dxa"/>
            <w:gridSpan w:val="2"/>
            <w:shd w:val="clear" w:color="auto" w:fill="auto"/>
          </w:tcPr>
          <w:p w14:paraId="696E19AD" w14:textId="77777777" w:rsidR="00477090" w:rsidRPr="00377C20" w:rsidRDefault="007A5513" w:rsidP="00040E04">
            <w:pPr>
              <w:rPr>
                <w:rFonts w:ascii="Arial" w:hAnsi="Arial" w:cs="Arial"/>
              </w:rPr>
            </w:pPr>
            <w:r>
              <w:rPr>
                <w:rFonts w:ascii="Arial" w:hAnsi="Arial" w:cs="Arial"/>
              </w:rPr>
              <w:t>Yes</w:t>
            </w:r>
          </w:p>
        </w:tc>
      </w:tr>
      <w:tr w:rsidR="00477090" w:rsidRPr="00377C20" w14:paraId="4BCEB6D0" w14:textId="77777777" w:rsidTr="00324C8E">
        <w:tc>
          <w:tcPr>
            <w:tcW w:w="7908" w:type="dxa"/>
            <w:gridSpan w:val="3"/>
            <w:shd w:val="clear" w:color="auto" w:fill="auto"/>
          </w:tcPr>
          <w:p w14:paraId="74FFCD22" w14:textId="77777777" w:rsidR="00BC6D43" w:rsidRPr="000C7322" w:rsidRDefault="001A6F04" w:rsidP="00040E04">
            <w:pPr>
              <w:rPr>
                <w:rFonts w:ascii="Arial" w:hAnsi="Arial" w:cs="Arial"/>
                <w:color w:val="000000"/>
              </w:rPr>
            </w:pPr>
            <w:r>
              <w:rPr>
                <w:rFonts w:ascii="Arial" w:hAnsi="Arial" w:cs="Arial"/>
                <w:color w:val="000000"/>
              </w:rPr>
              <w:t xml:space="preserve">A basic </w:t>
            </w:r>
            <w:r w:rsidR="008E7B54" w:rsidRPr="000C7322">
              <w:rPr>
                <w:rFonts w:ascii="Arial" w:hAnsi="Arial" w:cs="Arial"/>
                <w:color w:val="000000"/>
              </w:rPr>
              <w:t xml:space="preserve">working knowledge of </w:t>
            </w:r>
            <w:r w:rsidR="000C7322">
              <w:rPr>
                <w:rFonts w:ascii="Arial" w:hAnsi="Arial" w:cs="Arial"/>
                <w:color w:val="000000"/>
              </w:rPr>
              <w:t xml:space="preserve">all </w:t>
            </w:r>
            <w:r w:rsidR="000C7322" w:rsidRPr="000C7322">
              <w:rPr>
                <w:rFonts w:ascii="Arial" w:hAnsi="Arial" w:cs="Arial"/>
                <w:color w:val="000000"/>
              </w:rPr>
              <w:t>construction practices</w:t>
            </w:r>
          </w:p>
        </w:tc>
        <w:tc>
          <w:tcPr>
            <w:tcW w:w="1839" w:type="dxa"/>
            <w:gridSpan w:val="2"/>
            <w:shd w:val="clear" w:color="auto" w:fill="auto"/>
          </w:tcPr>
          <w:p w14:paraId="146D9A8C" w14:textId="77777777" w:rsidR="00477090" w:rsidRPr="00377C20" w:rsidRDefault="000C7322" w:rsidP="00040E04">
            <w:pPr>
              <w:rPr>
                <w:rFonts w:ascii="Arial" w:hAnsi="Arial" w:cs="Arial"/>
              </w:rPr>
            </w:pPr>
            <w:r>
              <w:rPr>
                <w:rFonts w:ascii="Arial" w:hAnsi="Arial" w:cs="Arial"/>
              </w:rPr>
              <w:t>Yes</w:t>
            </w:r>
          </w:p>
        </w:tc>
      </w:tr>
      <w:tr w:rsidR="00477090" w:rsidRPr="00377C20" w14:paraId="4AC98A1C" w14:textId="77777777" w:rsidTr="00324C8E">
        <w:tc>
          <w:tcPr>
            <w:tcW w:w="7908" w:type="dxa"/>
            <w:gridSpan w:val="3"/>
            <w:shd w:val="clear" w:color="auto" w:fill="auto"/>
          </w:tcPr>
          <w:p w14:paraId="54482E1E" w14:textId="77777777" w:rsidR="00477090" w:rsidRPr="000C7322" w:rsidRDefault="000C7322" w:rsidP="00040E04">
            <w:pPr>
              <w:rPr>
                <w:rFonts w:ascii="Arial" w:hAnsi="Arial" w:cs="Arial"/>
                <w:color w:val="000000"/>
              </w:rPr>
            </w:pPr>
            <w:r w:rsidRPr="000C7322">
              <w:rPr>
                <w:rFonts w:ascii="Arial" w:hAnsi="Arial" w:cs="Arial"/>
                <w:color w:val="000000"/>
              </w:rPr>
              <w:t>Good customer relationship skills</w:t>
            </w:r>
          </w:p>
        </w:tc>
        <w:tc>
          <w:tcPr>
            <w:tcW w:w="1839" w:type="dxa"/>
            <w:gridSpan w:val="2"/>
            <w:shd w:val="clear" w:color="auto" w:fill="auto"/>
          </w:tcPr>
          <w:p w14:paraId="701E0598" w14:textId="77777777" w:rsidR="000C7322" w:rsidRPr="00377C20" w:rsidRDefault="000C7322" w:rsidP="007A5513">
            <w:pPr>
              <w:rPr>
                <w:rFonts w:ascii="Arial" w:hAnsi="Arial" w:cs="Arial"/>
              </w:rPr>
            </w:pPr>
            <w:r>
              <w:rPr>
                <w:rFonts w:ascii="Arial" w:hAnsi="Arial" w:cs="Arial"/>
              </w:rPr>
              <w:t>Yes</w:t>
            </w:r>
          </w:p>
        </w:tc>
      </w:tr>
      <w:tr w:rsidR="004F52BF" w:rsidRPr="00377C20" w14:paraId="0645BEFC" w14:textId="77777777" w:rsidTr="00324C8E">
        <w:tc>
          <w:tcPr>
            <w:tcW w:w="7908" w:type="dxa"/>
            <w:gridSpan w:val="3"/>
            <w:shd w:val="clear" w:color="auto" w:fill="auto"/>
          </w:tcPr>
          <w:p w14:paraId="30C4319C" w14:textId="77777777" w:rsidR="004F52BF" w:rsidRPr="008F2F4C" w:rsidRDefault="004F52BF" w:rsidP="00C21BE4">
            <w:pPr>
              <w:rPr>
                <w:rFonts w:ascii="Arial" w:hAnsi="Arial" w:cs="Arial"/>
                <w:color w:val="000000"/>
              </w:rPr>
            </w:pPr>
            <w:r w:rsidRPr="008F2F4C">
              <w:rPr>
                <w:rFonts w:ascii="Arial" w:hAnsi="Arial" w:cs="Arial"/>
                <w:color w:val="000000"/>
              </w:rPr>
              <w:t>Happy to undertake further training when required</w:t>
            </w:r>
          </w:p>
        </w:tc>
        <w:tc>
          <w:tcPr>
            <w:tcW w:w="1839" w:type="dxa"/>
            <w:gridSpan w:val="2"/>
            <w:shd w:val="clear" w:color="auto" w:fill="auto"/>
          </w:tcPr>
          <w:p w14:paraId="71AFF48D" w14:textId="77777777" w:rsidR="004F52BF" w:rsidRPr="00377C20" w:rsidRDefault="004F52BF" w:rsidP="00C21BE4">
            <w:pPr>
              <w:rPr>
                <w:rFonts w:ascii="Arial" w:hAnsi="Arial" w:cs="Arial"/>
              </w:rPr>
            </w:pPr>
            <w:r>
              <w:rPr>
                <w:rFonts w:ascii="Arial" w:hAnsi="Arial" w:cs="Arial"/>
              </w:rPr>
              <w:t>Yes</w:t>
            </w:r>
          </w:p>
        </w:tc>
      </w:tr>
      <w:tr w:rsidR="004F52BF" w:rsidRPr="00377C20" w14:paraId="1F41B72F" w14:textId="77777777" w:rsidTr="00324C8E">
        <w:tc>
          <w:tcPr>
            <w:tcW w:w="7908" w:type="dxa"/>
            <w:gridSpan w:val="3"/>
            <w:shd w:val="clear" w:color="auto" w:fill="auto"/>
          </w:tcPr>
          <w:p w14:paraId="3CBC8378" w14:textId="77777777" w:rsidR="004F52BF" w:rsidRPr="008F2F4C" w:rsidRDefault="004F52BF" w:rsidP="00040E04">
            <w:pPr>
              <w:rPr>
                <w:rFonts w:ascii="Arial" w:hAnsi="Arial" w:cs="Arial"/>
                <w:color w:val="000000"/>
              </w:rPr>
            </w:pPr>
          </w:p>
        </w:tc>
        <w:tc>
          <w:tcPr>
            <w:tcW w:w="1839" w:type="dxa"/>
            <w:gridSpan w:val="2"/>
            <w:shd w:val="clear" w:color="auto" w:fill="auto"/>
          </w:tcPr>
          <w:p w14:paraId="270C55BB" w14:textId="77777777" w:rsidR="004F52BF" w:rsidRPr="00377C20" w:rsidRDefault="004F52BF" w:rsidP="00040E04">
            <w:pPr>
              <w:rPr>
                <w:rFonts w:ascii="Arial" w:hAnsi="Arial" w:cs="Arial"/>
              </w:rPr>
            </w:pPr>
          </w:p>
        </w:tc>
      </w:tr>
      <w:tr w:rsidR="004F52BF" w:rsidRPr="003032F1" w14:paraId="561A9583" w14:textId="77777777" w:rsidTr="00324C8E">
        <w:trPr>
          <w:gridAfter w:val="1"/>
          <w:wAfter w:w="39" w:type="dxa"/>
        </w:trPr>
        <w:tc>
          <w:tcPr>
            <w:tcW w:w="9708" w:type="dxa"/>
            <w:gridSpan w:val="4"/>
            <w:shd w:val="clear" w:color="auto" w:fill="D9D9D9"/>
          </w:tcPr>
          <w:p w14:paraId="371D4E28" w14:textId="77777777" w:rsidR="004F52BF" w:rsidRPr="00377C20" w:rsidRDefault="004F52BF" w:rsidP="00377C20">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7A4C2454" w14:textId="77777777" w:rsidR="004F52BF" w:rsidRPr="00377C20" w:rsidRDefault="004F52BF" w:rsidP="00377C20">
            <w:pPr>
              <w:ind w:right="-6"/>
              <w:rPr>
                <w:rFonts w:ascii="Arial" w:hAnsi="Arial" w:cs="Arial"/>
                <w:b/>
              </w:rPr>
            </w:pPr>
          </w:p>
        </w:tc>
      </w:tr>
      <w:tr w:rsidR="004F52BF" w:rsidRPr="003032F1" w14:paraId="303F6049" w14:textId="77777777" w:rsidTr="00324C8E">
        <w:trPr>
          <w:gridAfter w:val="1"/>
          <w:wAfter w:w="39" w:type="dxa"/>
        </w:trPr>
        <w:tc>
          <w:tcPr>
            <w:tcW w:w="9708" w:type="dxa"/>
            <w:gridSpan w:val="4"/>
            <w:shd w:val="clear" w:color="auto" w:fill="auto"/>
          </w:tcPr>
          <w:p w14:paraId="54E6AB1D" w14:textId="77777777" w:rsidR="004F52BF" w:rsidRPr="00377C20" w:rsidRDefault="005F6967" w:rsidP="00377C20">
            <w:pPr>
              <w:ind w:right="-6"/>
              <w:rPr>
                <w:rFonts w:ascii="Arial" w:hAnsi="Arial" w:cs="Arial"/>
              </w:rPr>
            </w:pPr>
            <w:r>
              <w:rPr>
                <w:rFonts w:ascii="Arial" w:hAnsi="Arial" w:cs="Arial"/>
              </w:rPr>
              <w:t>Three years’</w:t>
            </w:r>
            <w:r w:rsidRPr="005F6967">
              <w:rPr>
                <w:rFonts w:ascii="Arial" w:hAnsi="Arial" w:cs="Arial"/>
              </w:rPr>
              <w:t xml:space="preserve"> experience as a Labourer in the building or </w:t>
            </w:r>
            <w:r>
              <w:rPr>
                <w:rFonts w:ascii="Arial" w:hAnsi="Arial" w:cs="Arial"/>
              </w:rPr>
              <w:t xml:space="preserve">a </w:t>
            </w:r>
            <w:r w:rsidRPr="005F6967">
              <w:rPr>
                <w:rFonts w:ascii="Arial" w:hAnsi="Arial" w:cs="Arial"/>
              </w:rPr>
              <w:t>technical trade.</w:t>
            </w:r>
          </w:p>
        </w:tc>
      </w:tr>
      <w:tr w:rsidR="004F52BF" w:rsidRPr="003032F1" w14:paraId="45FBA17E" w14:textId="77777777" w:rsidTr="00324C8E">
        <w:trPr>
          <w:gridAfter w:val="1"/>
          <w:wAfter w:w="39" w:type="dxa"/>
        </w:trPr>
        <w:tc>
          <w:tcPr>
            <w:tcW w:w="9708" w:type="dxa"/>
            <w:gridSpan w:val="4"/>
            <w:shd w:val="clear" w:color="auto" w:fill="auto"/>
          </w:tcPr>
          <w:p w14:paraId="0A5DA7D1" w14:textId="77777777" w:rsidR="004F52BF" w:rsidRPr="00377C20" w:rsidRDefault="004F52BF" w:rsidP="00377C20">
            <w:pPr>
              <w:ind w:right="-6"/>
              <w:rPr>
                <w:rFonts w:ascii="Arial" w:hAnsi="Arial" w:cs="Arial"/>
              </w:rPr>
            </w:pPr>
            <w:r>
              <w:rPr>
                <w:rFonts w:ascii="Arial" w:hAnsi="Arial" w:cs="Arial"/>
              </w:rPr>
              <w:t>Valid Driving Licence</w:t>
            </w:r>
          </w:p>
        </w:tc>
      </w:tr>
      <w:tr w:rsidR="004F52BF" w:rsidRPr="003032F1" w14:paraId="00CAC882" w14:textId="77777777" w:rsidTr="00324C8E">
        <w:trPr>
          <w:gridAfter w:val="1"/>
          <w:wAfter w:w="39" w:type="dxa"/>
        </w:trPr>
        <w:tc>
          <w:tcPr>
            <w:tcW w:w="9708" w:type="dxa"/>
            <w:gridSpan w:val="4"/>
            <w:shd w:val="clear" w:color="auto" w:fill="auto"/>
          </w:tcPr>
          <w:p w14:paraId="616F2AD3" w14:textId="77777777" w:rsidR="004F52BF" w:rsidRPr="00377C20" w:rsidRDefault="004F52BF" w:rsidP="00377C20">
            <w:pPr>
              <w:ind w:right="-6"/>
              <w:rPr>
                <w:rFonts w:ascii="Arial" w:hAnsi="Arial" w:cs="Arial"/>
              </w:rPr>
            </w:pPr>
          </w:p>
        </w:tc>
      </w:tr>
      <w:tr w:rsidR="004F52BF" w:rsidRPr="003032F1" w14:paraId="0ED73FA8" w14:textId="77777777" w:rsidTr="00324C8E">
        <w:trPr>
          <w:gridAfter w:val="1"/>
          <w:wAfter w:w="39" w:type="dxa"/>
        </w:trPr>
        <w:tc>
          <w:tcPr>
            <w:tcW w:w="9708" w:type="dxa"/>
            <w:gridSpan w:val="4"/>
            <w:tcBorders>
              <w:bottom w:val="single" w:sz="4" w:space="0" w:color="auto"/>
            </w:tcBorders>
            <w:shd w:val="clear" w:color="auto" w:fill="D9D9D9"/>
          </w:tcPr>
          <w:p w14:paraId="7E7ACD42" w14:textId="77777777" w:rsidR="004F52BF" w:rsidRPr="00377C20" w:rsidRDefault="004F52BF" w:rsidP="00377C20">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4821595C" w14:textId="77777777" w:rsidR="004F52BF" w:rsidRPr="00377C20" w:rsidRDefault="004F52BF" w:rsidP="00377C20">
            <w:pPr>
              <w:ind w:right="-6"/>
              <w:rPr>
                <w:rFonts w:ascii="Arial" w:hAnsi="Arial" w:cs="Arial"/>
              </w:rPr>
            </w:pPr>
          </w:p>
          <w:p w14:paraId="426DF184" w14:textId="77777777" w:rsidR="004F52BF" w:rsidRPr="00377C20" w:rsidRDefault="004F52BF" w:rsidP="00377C20">
            <w:pPr>
              <w:ind w:right="-6"/>
              <w:rPr>
                <w:rFonts w:ascii="Arial" w:hAnsi="Arial" w:cs="Arial"/>
                <w:b/>
              </w:rPr>
            </w:pPr>
          </w:p>
        </w:tc>
      </w:tr>
      <w:tr w:rsidR="004F52BF" w:rsidRPr="003032F1" w14:paraId="26AC3AA9" w14:textId="77777777" w:rsidTr="00324C8E">
        <w:trPr>
          <w:gridAfter w:val="1"/>
          <w:wAfter w:w="39" w:type="dxa"/>
        </w:trPr>
        <w:tc>
          <w:tcPr>
            <w:tcW w:w="9708" w:type="dxa"/>
            <w:gridSpan w:val="4"/>
            <w:shd w:val="clear" w:color="auto" w:fill="FFFFFF"/>
          </w:tcPr>
          <w:p w14:paraId="72B1B651" w14:textId="5360227D" w:rsidR="004F52BF" w:rsidRPr="0075002A" w:rsidRDefault="005F6967" w:rsidP="00BA6CFB">
            <w:pPr>
              <w:ind w:right="-6"/>
              <w:rPr>
                <w:rFonts w:ascii="Arial" w:hAnsi="Arial" w:cs="Arial"/>
                <w:b/>
              </w:rPr>
            </w:pPr>
            <w:r>
              <w:rPr>
                <w:rFonts w:ascii="Arial" w:hAnsi="Arial" w:cs="Arial"/>
              </w:rPr>
              <w:t>Training</w:t>
            </w:r>
            <w:r w:rsidR="001745EE">
              <w:rPr>
                <w:rFonts w:ascii="Arial" w:hAnsi="Arial" w:cs="Arial"/>
              </w:rPr>
              <w:t xml:space="preserve"> or experience</w:t>
            </w:r>
            <w:r>
              <w:rPr>
                <w:rFonts w:ascii="Arial" w:hAnsi="Arial" w:cs="Arial"/>
              </w:rPr>
              <w:t xml:space="preserve"> </w:t>
            </w:r>
            <w:r w:rsidRPr="005F6967">
              <w:rPr>
                <w:rFonts w:ascii="Arial" w:hAnsi="Arial" w:cs="Arial"/>
              </w:rPr>
              <w:t xml:space="preserve">in </w:t>
            </w:r>
            <w:r w:rsidR="00BA6CFB">
              <w:rPr>
                <w:rFonts w:ascii="Arial" w:hAnsi="Arial" w:cs="Arial"/>
              </w:rPr>
              <w:t>construction based trades</w:t>
            </w:r>
          </w:p>
        </w:tc>
      </w:tr>
      <w:tr w:rsidR="004F52BF" w:rsidRPr="003032F1" w14:paraId="6C183931" w14:textId="77777777" w:rsidTr="00324C8E">
        <w:trPr>
          <w:gridAfter w:val="1"/>
          <w:wAfter w:w="39" w:type="dxa"/>
        </w:trPr>
        <w:tc>
          <w:tcPr>
            <w:tcW w:w="9708" w:type="dxa"/>
            <w:gridSpan w:val="4"/>
            <w:shd w:val="clear" w:color="auto" w:fill="FFFFFF"/>
          </w:tcPr>
          <w:p w14:paraId="38533B57" w14:textId="5B453AE9" w:rsidR="004F52BF" w:rsidRPr="0075002A" w:rsidRDefault="001745EE" w:rsidP="00FF432B">
            <w:pPr>
              <w:ind w:right="-6"/>
              <w:rPr>
                <w:rFonts w:ascii="Arial" w:hAnsi="Arial" w:cs="Arial"/>
              </w:rPr>
            </w:pPr>
            <w:r w:rsidRPr="001745EE">
              <w:rPr>
                <w:rFonts w:ascii="Arial" w:hAnsi="Arial" w:cs="Arial"/>
              </w:rPr>
              <w:t>Health &amp; Safety training</w:t>
            </w:r>
          </w:p>
        </w:tc>
      </w:tr>
      <w:tr w:rsidR="004F52BF" w:rsidRPr="003032F1" w14:paraId="3C280D4E" w14:textId="77777777" w:rsidTr="00324C8E">
        <w:trPr>
          <w:gridAfter w:val="1"/>
          <w:wAfter w:w="39" w:type="dxa"/>
        </w:trPr>
        <w:tc>
          <w:tcPr>
            <w:tcW w:w="9708" w:type="dxa"/>
            <w:gridSpan w:val="4"/>
            <w:tcBorders>
              <w:bottom w:val="single" w:sz="4" w:space="0" w:color="auto"/>
            </w:tcBorders>
            <w:shd w:val="clear" w:color="auto" w:fill="FFFFFF"/>
          </w:tcPr>
          <w:p w14:paraId="7856FCAA" w14:textId="31FC06F8" w:rsidR="004F52BF" w:rsidRPr="0075002A" w:rsidRDefault="004F52BF" w:rsidP="00377C20">
            <w:pPr>
              <w:ind w:right="-6"/>
              <w:rPr>
                <w:rFonts w:ascii="Arial" w:hAnsi="Arial" w:cs="Arial"/>
              </w:rPr>
            </w:pPr>
          </w:p>
        </w:tc>
      </w:tr>
      <w:tr w:rsidR="004F52BF" w:rsidRPr="003032F1" w14:paraId="1529422E" w14:textId="77777777" w:rsidTr="00324C8E">
        <w:trPr>
          <w:gridAfter w:val="1"/>
          <w:wAfter w:w="39" w:type="dxa"/>
        </w:trPr>
        <w:tc>
          <w:tcPr>
            <w:tcW w:w="9708" w:type="dxa"/>
            <w:gridSpan w:val="4"/>
            <w:shd w:val="clear" w:color="auto" w:fill="C0C0C0"/>
          </w:tcPr>
          <w:p w14:paraId="67933370" w14:textId="77777777" w:rsidR="004F52BF" w:rsidRPr="00377C20" w:rsidRDefault="004F52BF" w:rsidP="00377C20">
            <w:pPr>
              <w:ind w:right="-874"/>
              <w:rPr>
                <w:rFonts w:ascii="Arial" w:hAnsi="Arial" w:cs="Arial"/>
                <w:b/>
              </w:rPr>
            </w:pPr>
            <w:r w:rsidRPr="00377C20">
              <w:rPr>
                <w:rFonts w:ascii="Arial" w:hAnsi="Arial" w:cs="Arial"/>
                <w:b/>
              </w:rPr>
              <w:t xml:space="preserve">Core Employee competencies to be used at the interview stage. </w:t>
            </w:r>
          </w:p>
        </w:tc>
      </w:tr>
      <w:tr w:rsidR="004F52BF" w:rsidRPr="003032F1" w14:paraId="2E05E8E6" w14:textId="77777777" w:rsidTr="00324C8E">
        <w:trPr>
          <w:gridAfter w:val="1"/>
          <w:wAfter w:w="39" w:type="dxa"/>
        </w:trPr>
        <w:tc>
          <w:tcPr>
            <w:tcW w:w="9708" w:type="dxa"/>
            <w:gridSpan w:val="4"/>
            <w:shd w:val="clear" w:color="auto" w:fill="FFFFFF"/>
          </w:tcPr>
          <w:p w14:paraId="6ADCA72A" w14:textId="77777777" w:rsidR="004F52BF" w:rsidRPr="00377C20" w:rsidRDefault="004F52BF" w:rsidP="00377C20">
            <w:pPr>
              <w:ind w:right="-6"/>
              <w:rPr>
                <w:rFonts w:ascii="Arial Bold" w:hAnsi="Arial Bold" w:cs="Arial"/>
                <w:b/>
              </w:rPr>
            </w:pPr>
            <w:r w:rsidRPr="00377C20">
              <w:rPr>
                <w:rFonts w:ascii="Arial Bold" w:hAnsi="Arial Bold" w:cs="Arial"/>
                <w:b/>
              </w:rPr>
              <w:t>Carries Out Performance Management</w:t>
            </w:r>
          </w:p>
        </w:tc>
      </w:tr>
      <w:tr w:rsidR="004F52BF" w:rsidRPr="003032F1" w14:paraId="17BF0F0E" w14:textId="77777777" w:rsidTr="00324C8E">
        <w:trPr>
          <w:gridAfter w:val="1"/>
          <w:wAfter w:w="39" w:type="dxa"/>
        </w:trPr>
        <w:tc>
          <w:tcPr>
            <w:tcW w:w="9708" w:type="dxa"/>
            <w:gridSpan w:val="4"/>
            <w:shd w:val="clear" w:color="auto" w:fill="FFFFFF"/>
          </w:tcPr>
          <w:p w14:paraId="33C49619" w14:textId="77777777" w:rsidR="004F52BF" w:rsidRPr="00377C20" w:rsidRDefault="004F52BF" w:rsidP="0056278D">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4F52BF" w:rsidRPr="003032F1" w14:paraId="09FC59A8" w14:textId="77777777" w:rsidTr="00324C8E">
        <w:trPr>
          <w:gridAfter w:val="1"/>
          <w:wAfter w:w="39" w:type="dxa"/>
        </w:trPr>
        <w:tc>
          <w:tcPr>
            <w:tcW w:w="9708" w:type="dxa"/>
            <w:gridSpan w:val="4"/>
            <w:shd w:val="clear" w:color="auto" w:fill="FFFFFF"/>
          </w:tcPr>
          <w:p w14:paraId="17B15AFD" w14:textId="77777777" w:rsidR="004F52BF" w:rsidRPr="00377C20" w:rsidRDefault="004F52BF" w:rsidP="00377C20">
            <w:pPr>
              <w:ind w:right="-6"/>
              <w:rPr>
                <w:rFonts w:ascii="Arial Bold" w:hAnsi="Arial Bold" w:cs="Arial"/>
                <w:b/>
              </w:rPr>
            </w:pPr>
            <w:r w:rsidRPr="00377C20">
              <w:rPr>
                <w:rFonts w:ascii="Arial Bold" w:hAnsi="Arial Bold" w:cs="Arial"/>
                <w:b/>
              </w:rPr>
              <w:t xml:space="preserve">Communicates Effectively </w:t>
            </w:r>
          </w:p>
        </w:tc>
      </w:tr>
      <w:tr w:rsidR="004F52BF" w:rsidRPr="003032F1" w14:paraId="2116A3A1" w14:textId="77777777" w:rsidTr="00324C8E">
        <w:trPr>
          <w:gridAfter w:val="1"/>
          <w:wAfter w:w="39" w:type="dxa"/>
        </w:trPr>
        <w:tc>
          <w:tcPr>
            <w:tcW w:w="9708" w:type="dxa"/>
            <w:gridSpan w:val="4"/>
            <w:shd w:val="clear" w:color="auto" w:fill="FFFFFF"/>
          </w:tcPr>
          <w:p w14:paraId="310828EC" w14:textId="77777777" w:rsidR="004F52BF" w:rsidRPr="00377C20" w:rsidRDefault="004F52BF"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4F52BF" w:rsidRPr="003032F1" w14:paraId="3D353513" w14:textId="77777777" w:rsidTr="00324C8E">
        <w:trPr>
          <w:gridAfter w:val="1"/>
          <w:wAfter w:w="39" w:type="dxa"/>
        </w:trPr>
        <w:tc>
          <w:tcPr>
            <w:tcW w:w="9708" w:type="dxa"/>
            <w:gridSpan w:val="4"/>
            <w:shd w:val="clear" w:color="auto" w:fill="FFFFFF"/>
          </w:tcPr>
          <w:p w14:paraId="7C900C4F" w14:textId="77777777" w:rsidR="004F52BF" w:rsidRPr="00377C20" w:rsidRDefault="004F52BF" w:rsidP="0062007B">
            <w:pPr>
              <w:rPr>
                <w:rFonts w:ascii="Arial" w:hAnsi="Arial"/>
                <w:sz w:val="22"/>
              </w:rPr>
            </w:pPr>
            <w:r w:rsidRPr="00377C20">
              <w:rPr>
                <w:rFonts w:ascii="Arial Bold" w:hAnsi="Arial Bold" w:cs="Arial"/>
                <w:b/>
              </w:rPr>
              <w:t xml:space="preserve">Carries Out Effective Decision Making </w:t>
            </w:r>
          </w:p>
        </w:tc>
      </w:tr>
      <w:tr w:rsidR="004F52BF" w:rsidRPr="003032F1" w14:paraId="26810E13" w14:textId="77777777" w:rsidTr="00324C8E">
        <w:trPr>
          <w:gridAfter w:val="1"/>
          <w:wAfter w:w="39" w:type="dxa"/>
        </w:trPr>
        <w:tc>
          <w:tcPr>
            <w:tcW w:w="9708" w:type="dxa"/>
            <w:gridSpan w:val="4"/>
            <w:shd w:val="clear" w:color="auto" w:fill="FFFFFF"/>
          </w:tcPr>
          <w:p w14:paraId="3D41F5D7" w14:textId="77777777" w:rsidR="004F52BF" w:rsidRPr="00377C20" w:rsidRDefault="004F52BF" w:rsidP="0056278D">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self-effectiveness and any requirements to quality check work.</w:t>
            </w:r>
          </w:p>
        </w:tc>
      </w:tr>
      <w:tr w:rsidR="004F52BF" w:rsidRPr="003032F1" w14:paraId="38D633FD" w14:textId="77777777" w:rsidTr="00324C8E">
        <w:trPr>
          <w:gridAfter w:val="1"/>
          <w:wAfter w:w="39" w:type="dxa"/>
        </w:trPr>
        <w:tc>
          <w:tcPr>
            <w:tcW w:w="9708" w:type="dxa"/>
            <w:gridSpan w:val="4"/>
            <w:shd w:val="clear" w:color="auto" w:fill="FFFFFF"/>
          </w:tcPr>
          <w:p w14:paraId="4005C7FE" w14:textId="77777777" w:rsidR="004F52BF" w:rsidRPr="00377C20" w:rsidRDefault="004F52BF" w:rsidP="0028277B">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4F52BF" w:rsidRPr="003032F1" w14:paraId="56BD7548" w14:textId="77777777" w:rsidTr="00324C8E">
        <w:trPr>
          <w:gridAfter w:val="1"/>
          <w:wAfter w:w="39" w:type="dxa"/>
        </w:trPr>
        <w:tc>
          <w:tcPr>
            <w:tcW w:w="9708" w:type="dxa"/>
            <w:gridSpan w:val="4"/>
            <w:shd w:val="clear" w:color="auto" w:fill="FFFFFF"/>
          </w:tcPr>
          <w:p w14:paraId="0C954D26" w14:textId="77777777" w:rsidR="004F52BF" w:rsidRPr="00377C20" w:rsidRDefault="004F52BF"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4F52BF" w:rsidRPr="003032F1" w14:paraId="3D47B7D7" w14:textId="77777777" w:rsidTr="00324C8E">
        <w:trPr>
          <w:gridAfter w:val="1"/>
          <w:wAfter w:w="39" w:type="dxa"/>
        </w:trPr>
        <w:tc>
          <w:tcPr>
            <w:tcW w:w="9708" w:type="dxa"/>
            <w:gridSpan w:val="4"/>
            <w:shd w:val="clear" w:color="auto" w:fill="FFFFFF"/>
          </w:tcPr>
          <w:p w14:paraId="3D493A20" w14:textId="77777777" w:rsidR="004F52BF" w:rsidRPr="00377C20" w:rsidRDefault="004F52BF" w:rsidP="001A4BB6">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4F52BF" w:rsidRPr="003032F1" w14:paraId="41BF85C3" w14:textId="77777777" w:rsidTr="00324C8E">
        <w:trPr>
          <w:gridAfter w:val="1"/>
          <w:wAfter w:w="39" w:type="dxa"/>
        </w:trPr>
        <w:tc>
          <w:tcPr>
            <w:tcW w:w="9708" w:type="dxa"/>
            <w:gridSpan w:val="4"/>
            <w:shd w:val="clear" w:color="auto" w:fill="auto"/>
          </w:tcPr>
          <w:p w14:paraId="03648142" w14:textId="77777777" w:rsidR="004F52BF" w:rsidRPr="00377C20" w:rsidRDefault="004F52BF" w:rsidP="00377C20">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4F52BF" w:rsidRPr="003032F1" w14:paraId="175D80B5" w14:textId="77777777" w:rsidTr="00324C8E">
        <w:trPr>
          <w:gridAfter w:val="1"/>
          <w:wAfter w:w="39" w:type="dxa"/>
        </w:trPr>
        <w:tc>
          <w:tcPr>
            <w:tcW w:w="9708" w:type="dxa"/>
            <w:gridSpan w:val="4"/>
            <w:shd w:val="clear" w:color="auto" w:fill="D9D9D9"/>
          </w:tcPr>
          <w:p w14:paraId="6B7B59F0" w14:textId="77777777" w:rsidR="004F52BF" w:rsidRPr="00377C20" w:rsidRDefault="004F52BF" w:rsidP="00377C20">
            <w:pPr>
              <w:ind w:right="-874"/>
              <w:rPr>
                <w:rFonts w:ascii="Arial" w:hAnsi="Arial" w:cs="Arial"/>
                <w:b/>
              </w:rPr>
            </w:pPr>
            <w:r w:rsidRPr="00377C20">
              <w:rPr>
                <w:rFonts w:ascii="Arial" w:hAnsi="Arial" w:cs="Arial"/>
                <w:b/>
              </w:rPr>
              <w:t xml:space="preserve">Working Conditions: </w:t>
            </w:r>
          </w:p>
          <w:p w14:paraId="76362CB1" w14:textId="77777777" w:rsidR="004F52BF" w:rsidRPr="00377C20" w:rsidRDefault="004F52BF" w:rsidP="00377C20">
            <w:pPr>
              <w:ind w:right="-154"/>
              <w:rPr>
                <w:rFonts w:ascii="Arial" w:hAnsi="Arial" w:cs="Arial"/>
              </w:rPr>
            </w:pPr>
            <w:r w:rsidRPr="00377C20">
              <w:rPr>
                <w:sz w:val="20"/>
                <w:szCs w:val="20"/>
              </w:rPr>
              <w:t xml:space="preserve"> </w:t>
            </w:r>
          </w:p>
        </w:tc>
      </w:tr>
      <w:tr w:rsidR="004F52BF" w:rsidRPr="003032F1" w14:paraId="13966150" w14:textId="77777777" w:rsidTr="00324C8E">
        <w:trPr>
          <w:gridAfter w:val="1"/>
          <w:wAfter w:w="39" w:type="dxa"/>
        </w:trPr>
        <w:tc>
          <w:tcPr>
            <w:tcW w:w="9708" w:type="dxa"/>
            <w:gridSpan w:val="4"/>
            <w:shd w:val="clear" w:color="auto" w:fill="auto"/>
          </w:tcPr>
          <w:p w14:paraId="791F63B6" w14:textId="77777777" w:rsidR="00747656" w:rsidRDefault="00747656" w:rsidP="00377C20">
            <w:pPr>
              <w:ind w:right="-154"/>
              <w:rPr>
                <w:rFonts w:ascii="Arial" w:hAnsi="Arial" w:cs="Arial"/>
                <w:color w:val="FF0000"/>
              </w:rPr>
            </w:pPr>
          </w:p>
          <w:p w14:paraId="444133A7" w14:textId="1BC0771C" w:rsidR="00747656" w:rsidRDefault="00747656" w:rsidP="00747656">
            <w:pPr>
              <w:rPr>
                <w:rFonts w:ascii="Arial" w:hAnsi="Arial" w:cs="Arial"/>
              </w:rPr>
            </w:pPr>
            <w:r w:rsidRPr="007439AD">
              <w:rPr>
                <w:rFonts w:ascii="Arial" w:hAnsi="Arial" w:cs="Arial"/>
              </w:rPr>
              <w:t xml:space="preserve">The post outlined will include considerable work within </w:t>
            </w:r>
            <w:r w:rsidR="005B6841">
              <w:rPr>
                <w:rFonts w:ascii="Arial" w:hAnsi="Arial" w:cs="Arial"/>
              </w:rPr>
              <w:t>C</w:t>
            </w:r>
            <w:r w:rsidRPr="007439AD">
              <w:rPr>
                <w:rFonts w:ascii="Arial" w:hAnsi="Arial" w:cs="Arial"/>
              </w:rPr>
              <w:t>ouncil properties, and as such will require tact and patience, in addition to a high standard of conduct and behaviour.</w:t>
            </w:r>
          </w:p>
          <w:p w14:paraId="1467754C" w14:textId="77777777" w:rsidR="00747656" w:rsidRDefault="00747656" w:rsidP="00377C20">
            <w:pPr>
              <w:ind w:right="-154"/>
              <w:rPr>
                <w:rFonts w:ascii="Arial" w:hAnsi="Arial" w:cs="Arial"/>
                <w:color w:val="FF0000"/>
              </w:rPr>
            </w:pPr>
          </w:p>
          <w:p w14:paraId="600BA01A" w14:textId="77777777" w:rsidR="00DF260A" w:rsidRPr="0046230D" w:rsidRDefault="00DF260A" w:rsidP="00377C20">
            <w:pPr>
              <w:ind w:right="-154"/>
              <w:rPr>
                <w:rFonts w:ascii="Arial" w:hAnsi="Arial" w:cs="Arial"/>
              </w:rPr>
            </w:pPr>
            <w:r w:rsidRPr="0046230D">
              <w:rPr>
                <w:rFonts w:ascii="Arial" w:hAnsi="Arial" w:cs="Arial"/>
              </w:rPr>
              <w:t>Be prepared to work both indoors and outdoors in all weathers except in the case of extreme climate or hazardous climatic conditions whilst working outside.</w:t>
            </w:r>
          </w:p>
          <w:p w14:paraId="3909E7D4" w14:textId="77777777" w:rsidR="00DF260A" w:rsidRPr="0046230D" w:rsidRDefault="00DF260A" w:rsidP="00377C20">
            <w:pPr>
              <w:ind w:right="-154"/>
              <w:rPr>
                <w:rFonts w:ascii="Arial" w:hAnsi="Arial" w:cs="Arial"/>
              </w:rPr>
            </w:pPr>
          </w:p>
          <w:p w14:paraId="4C0F7673" w14:textId="4EC501E7" w:rsidR="00DF260A" w:rsidRPr="0046230D" w:rsidRDefault="00DF260A" w:rsidP="00377C20">
            <w:pPr>
              <w:ind w:right="-154"/>
              <w:rPr>
                <w:sz w:val="20"/>
                <w:szCs w:val="20"/>
              </w:rPr>
            </w:pPr>
            <w:r w:rsidRPr="0046230D">
              <w:rPr>
                <w:rFonts w:ascii="Arial" w:hAnsi="Arial" w:cs="Arial"/>
              </w:rPr>
              <w:t xml:space="preserve">Be prepared to wear the </w:t>
            </w:r>
            <w:r w:rsidR="005B6841">
              <w:rPr>
                <w:rFonts w:ascii="Arial" w:hAnsi="Arial" w:cs="Arial"/>
              </w:rPr>
              <w:t>s</w:t>
            </w:r>
            <w:r w:rsidRPr="0046230D">
              <w:rPr>
                <w:rFonts w:ascii="Arial" w:hAnsi="Arial" w:cs="Arial"/>
              </w:rPr>
              <w:t xml:space="preserve">ervices uniform including any protective clothing, in accordance with statutory or the </w:t>
            </w:r>
            <w:r w:rsidR="005B6841">
              <w:rPr>
                <w:rFonts w:ascii="Arial" w:hAnsi="Arial" w:cs="Arial"/>
              </w:rPr>
              <w:t>s</w:t>
            </w:r>
            <w:r w:rsidRPr="0046230D">
              <w:rPr>
                <w:rFonts w:ascii="Arial" w:hAnsi="Arial" w:cs="Arial"/>
              </w:rPr>
              <w:t>ervices regulations whilst working with hazardous materials or specialist equipment.</w:t>
            </w:r>
            <w:r w:rsidR="004F52BF" w:rsidRPr="0046230D">
              <w:rPr>
                <w:sz w:val="20"/>
                <w:szCs w:val="20"/>
              </w:rPr>
              <w:t xml:space="preserve"> </w:t>
            </w:r>
          </w:p>
          <w:p w14:paraId="083FE9BB" w14:textId="77777777" w:rsidR="00DF260A" w:rsidRPr="0046230D" w:rsidRDefault="00DF260A" w:rsidP="00377C20">
            <w:pPr>
              <w:ind w:right="-154"/>
              <w:rPr>
                <w:sz w:val="20"/>
                <w:szCs w:val="20"/>
              </w:rPr>
            </w:pPr>
          </w:p>
          <w:p w14:paraId="16F65725" w14:textId="77777777" w:rsidR="004F52BF" w:rsidRPr="0046230D" w:rsidRDefault="004F52BF" w:rsidP="00377C20">
            <w:pPr>
              <w:ind w:right="-154"/>
              <w:rPr>
                <w:rFonts w:ascii="Arial" w:hAnsi="Arial" w:cs="Arial"/>
              </w:rPr>
            </w:pPr>
            <w:r w:rsidRPr="0046230D">
              <w:rPr>
                <w:rFonts w:ascii="Arial" w:hAnsi="Arial" w:cs="Arial"/>
              </w:rPr>
              <w:t>Must be able to perform all duties and tasks with reasonable adjustment, where appropriate, in accordance with the Equality Act 2010 in relation to Disability Provisions.</w:t>
            </w:r>
          </w:p>
          <w:p w14:paraId="0379E05D" w14:textId="77777777" w:rsidR="004F52BF" w:rsidRPr="0046230D" w:rsidRDefault="004F52BF" w:rsidP="008F2F4C">
            <w:pPr>
              <w:ind w:right="-154"/>
              <w:rPr>
                <w:rFonts w:ascii="Arial" w:hAnsi="Arial" w:cs="Arial"/>
              </w:rPr>
            </w:pPr>
          </w:p>
          <w:p w14:paraId="75A112EB" w14:textId="140EE59C" w:rsidR="004F52BF" w:rsidRPr="0046230D" w:rsidRDefault="004F52BF" w:rsidP="008F2F4C">
            <w:pPr>
              <w:ind w:right="-154"/>
              <w:rPr>
                <w:rFonts w:ascii="Arial" w:hAnsi="Arial" w:cs="Arial"/>
              </w:rPr>
            </w:pPr>
            <w:r w:rsidRPr="0046230D">
              <w:rPr>
                <w:rFonts w:ascii="Arial" w:hAnsi="Arial" w:cs="Arial"/>
              </w:rPr>
              <w:t xml:space="preserve">Adept at working at </w:t>
            </w:r>
            <w:r w:rsidR="00246925" w:rsidRPr="0046230D">
              <w:rPr>
                <w:rFonts w:ascii="Arial" w:hAnsi="Arial" w:cs="Arial"/>
              </w:rPr>
              <w:t>heights, walking, kneeling, bending, pulling/ pushing</w:t>
            </w:r>
            <w:r w:rsidRPr="0046230D">
              <w:rPr>
                <w:rFonts w:ascii="Arial" w:hAnsi="Arial" w:cs="Arial"/>
              </w:rPr>
              <w:t>, climbing steps, ladders and scaffolding</w:t>
            </w:r>
            <w:r w:rsidR="005B6841">
              <w:rPr>
                <w:rFonts w:ascii="Arial" w:hAnsi="Arial" w:cs="Arial"/>
              </w:rPr>
              <w:t>.</w:t>
            </w:r>
          </w:p>
          <w:p w14:paraId="3F5FB7FC" w14:textId="77777777" w:rsidR="00246925" w:rsidRPr="00246925" w:rsidRDefault="00246925" w:rsidP="008F2F4C">
            <w:pPr>
              <w:ind w:right="-154"/>
              <w:rPr>
                <w:rFonts w:ascii="Arial" w:hAnsi="Arial" w:cs="Arial"/>
                <w:color w:val="FF0000"/>
              </w:rPr>
            </w:pPr>
          </w:p>
          <w:p w14:paraId="562206B4" w14:textId="77777777" w:rsidR="00246925" w:rsidRDefault="004F52BF" w:rsidP="008F2F4C">
            <w:pPr>
              <w:ind w:right="-154"/>
              <w:rPr>
                <w:rFonts w:ascii="Arial" w:hAnsi="Arial" w:cs="Arial"/>
              </w:rPr>
            </w:pPr>
            <w:r>
              <w:rPr>
                <w:rFonts w:ascii="Arial" w:hAnsi="Arial" w:cs="Arial"/>
              </w:rPr>
              <w:t>Able to work in confined spaces</w:t>
            </w:r>
          </w:p>
          <w:p w14:paraId="7267FE28" w14:textId="77777777" w:rsidR="00246925" w:rsidRDefault="00246925" w:rsidP="008F2F4C">
            <w:pPr>
              <w:ind w:right="-154"/>
              <w:rPr>
                <w:rFonts w:ascii="Arial" w:hAnsi="Arial" w:cs="Arial"/>
              </w:rPr>
            </w:pPr>
          </w:p>
          <w:p w14:paraId="1A8E2B69" w14:textId="77777777" w:rsidR="004F52BF" w:rsidRDefault="004F52BF" w:rsidP="008F2F4C">
            <w:pPr>
              <w:ind w:right="-154"/>
              <w:rPr>
                <w:rFonts w:ascii="Arial" w:hAnsi="Arial" w:cs="Arial"/>
              </w:rPr>
            </w:pPr>
            <w:r>
              <w:rPr>
                <w:rFonts w:ascii="Arial" w:hAnsi="Arial" w:cs="Arial"/>
              </w:rPr>
              <w:t>Capable at lifting and handling</w:t>
            </w:r>
          </w:p>
          <w:p w14:paraId="5B241DC1" w14:textId="77777777" w:rsidR="004F52BF" w:rsidRPr="00377C20" w:rsidRDefault="004F52BF" w:rsidP="008F2F4C">
            <w:pPr>
              <w:ind w:right="-154"/>
              <w:rPr>
                <w:rFonts w:ascii="Arial" w:hAnsi="Arial" w:cs="Arial"/>
              </w:rPr>
            </w:pPr>
          </w:p>
        </w:tc>
      </w:tr>
      <w:tr w:rsidR="004F52BF" w:rsidRPr="003032F1" w14:paraId="649205AA" w14:textId="77777777" w:rsidTr="00324C8E">
        <w:trPr>
          <w:gridAfter w:val="1"/>
          <w:wAfter w:w="39" w:type="dxa"/>
        </w:trPr>
        <w:tc>
          <w:tcPr>
            <w:tcW w:w="9708" w:type="dxa"/>
            <w:gridSpan w:val="4"/>
            <w:shd w:val="clear" w:color="auto" w:fill="D9D9D9"/>
          </w:tcPr>
          <w:p w14:paraId="0B1FF8A2" w14:textId="77777777" w:rsidR="004F52BF" w:rsidRPr="00377C20" w:rsidRDefault="004F52BF" w:rsidP="00377C20">
            <w:pPr>
              <w:ind w:right="-874"/>
              <w:rPr>
                <w:rFonts w:ascii="Arial" w:hAnsi="Arial" w:cs="Arial"/>
              </w:rPr>
            </w:pPr>
            <w:r w:rsidRPr="00377C20">
              <w:rPr>
                <w:rFonts w:ascii="Arial" w:hAnsi="Arial" w:cs="Arial"/>
                <w:b/>
              </w:rPr>
              <w:t xml:space="preserve">Special Conditions: </w:t>
            </w:r>
          </w:p>
        </w:tc>
      </w:tr>
      <w:tr w:rsidR="004F52BF" w:rsidRPr="003032F1" w14:paraId="283D0D4F" w14:textId="77777777" w:rsidTr="00324C8E">
        <w:trPr>
          <w:gridAfter w:val="1"/>
          <w:wAfter w:w="39" w:type="dxa"/>
        </w:trPr>
        <w:tc>
          <w:tcPr>
            <w:tcW w:w="9708" w:type="dxa"/>
            <w:gridSpan w:val="4"/>
            <w:shd w:val="clear" w:color="auto" w:fill="auto"/>
          </w:tcPr>
          <w:p w14:paraId="50F0280B" w14:textId="77777777" w:rsidR="004F52BF" w:rsidRPr="00377C20" w:rsidRDefault="004F52BF" w:rsidP="00431ED8">
            <w:pPr>
              <w:ind w:right="-6"/>
              <w:rPr>
                <w:rFonts w:ascii="Arial" w:hAnsi="Arial" w:cs="Arial"/>
              </w:rPr>
            </w:pPr>
            <w:r>
              <w:rPr>
                <w:rFonts w:ascii="Arial" w:hAnsi="Arial" w:cs="Arial"/>
              </w:rPr>
              <w:t>A DBS check will be carried out as the candidate will be working in schools and in buildings where service users may be vulnerable adults</w:t>
            </w:r>
            <w:r w:rsidRPr="00377C20">
              <w:rPr>
                <w:rFonts w:ascii="Arial" w:hAnsi="Arial" w:cs="Arial"/>
              </w:rPr>
              <w:t>.</w:t>
            </w:r>
          </w:p>
        </w:tc>
      </w:tr>
      <w:tr w:rsidR="004F52BF" w:rsidRPr="003032F1" w14:paraId="7546E3EA" w14:textId="77777777" w:rsidTr="00324C8E">
        <w:trPr>
          <w:gridAfter w:val="1"/>
          <w:wAfter w:w="39" w:type="dxa"/>
        </w:trPr>
        <w:tc>
          <w:tcPr>
            <w:tcW w:w="9708" w:type="dxa"/>
            <w:gridSpan w:val="4"/>
            <w:shd w:val="clear" w:color="auto" w:fill="auto"/>
          </w:tcPr>
          <w:p w14:paraId="493444F9" w14:textId="77777777" w:rsidR="004F52BF" w:rsidRPr="00377C20" w:rsidRDefault="004F52BF" w:rsidP="00377C20">
            <w:pPr>
              <w:ind w:right="-874"/>
              <w:rPr>
                <w:rFonts w:ascii="Arial" w:hAnsi="Arial" w:cs="Arial"/>
                <w:b/>
              </w:rPr>
            </w:pPr>
          </w:p>
        </w:tc>
      </w:tr>
      <w:tr w:rsidR="004F52BF" w:rsidRPr="00377C20" w14:paraId="6F57C9C7" w14:textId="77777777" w:rsidTr="00324C8E">
        <w:trPr>
          <w:gridAfter w:val="1"/>
          <w:wAfter w:w="39" w:type="dxa"/>
          <w:trHeight w:val="795"/>
        </w:trPr>
        <w:tc>
          <w:tcPr>
            <w:tcW w:w="2796" w:type="dxa"/>
            <w:shd w:val="clear" w:color="auto" w:fill="auto"/>
          </w:tcPr>
          <w:p w14:paraId="3BA27195" w14:textId="77777777" w:rsidR="004F52BF" w:rsidRPr="00377C20" w:rsidRDefault="004F52BF" w:rsidP="00D60835">
            <w:pPr>
              <w:rPr>
                <w:rFonts w:ascii="Arial" w:hAnsi="Arial" w:cs="Arial"/>
                <w:b/>
              </w:rPr>
            </w:pPr>
            <w:r w:rsidRPr="00377C20">
              <w:rPr>
                <w:rFonts w:ascii="Arial" w:hAnsi="Arial" w:cs="Arial"/>
                <w:b/>
              </w:rPr>
              <w:t xml:space="preserve">Compiled by: </w:t>
            </w:r>
            <w:r w:rsidR="00DE0DE8" w:rsidRPr="00DE0DE8">
              <w:rPr>
                <w:rFonts w:ascii="Arial" w:hAnsi="Arial" w:cs="Arial"/>
                <w:b/>
              </w:rPr>
              <w:t>Mark Robinson</w:t>
            </w:r>
          </w:p>
          <w:p w14:paraId="61EC386B" w14:textId="77777777" w:rsidR="004F52BF" w:rsidRPr="00377C20" w:rsidRDefault="004F52BF" w:rsidP="00D60835">
            <w:pPr>
              <w:rPr>
                <w:rFonts w:ascii="Arial" w:hAnsi="Arial" w:cs="Arial"/>
                <w:b/>
              </w:rPr>
            </w:pPr>
          </w:p>
          <w:p w14:paraId="3E3D522A" w14:textId="77777777" w:rsidR="004F52BF" w:rsidRPr="00377C20" w:rsidRDefault="004F52BF" w:rsidP="00D60835">
            <w:pPr>
              <w:rPr>
                <w:rFonts w:ascii="Arial" w:hAnsi="Arial" w:cs="Arial"/>
                <w:b/>
              </w:rPr>
            </w:pPr>
            <w:r w:rsidRPr="00377C20">
              <w:rPr>
                <w:rFonts w:ascii="Arial" w:hAnsi="Arial" w:cs="Arial"/>
                <w:b/>
              </w:rPr>
              <w:t xml:space="preserve">Date: </w:t>
            </w:r>
            <w:r w:rsidR="00DE0DE8">
              <w:rPr>
                <w:rFonts w:ascii="Arial" w:hAnsi="Arial" w:cs="Arial"/>
                <w:b/>
              </w:rPr>
              <w:t>27/10/2022</w:t>
            </w:r>
          </w:p>
        </w:tc>
        <w:tc>
          <w:tcPr>
            <w:tcW w:w="2982" w:type="dxa"/>
            <w:shd w:val="clear" w:color="auto" w:fill="auto"/>
          </w:tcPr>
          <w:p w14:paraId="5185E14F" w14:textId="77777777" w:rsidR="004F52BF" w:rsidRPr="00377C20" w:rsidRDefault="004F52BF" w:rsidP="00D60835">
            <w:pPr>
              <w:rPr>
                <w:rFonts w:ascii="Arial" w:hAnsi="Arial" w:cs="Arial"/>
                <w:b/>
              </w:rPr>
            </w:pPr>
            <w:r w:rsidRPr="00377C20">
              <w:rPr>
                <w:rFonts w:ascii="Arial" w:hAnsi="Arial" w:cs="Arial"/>
                <w:b/>
              </w:rPr>
              <w:t>Grade Assessment Date:</w:t>
            </w:r>
          </w:p>
          <w:p w14:paraId="18217B8D" w14:textId="77777777" w:rsidR="004F52BF" w:rsidRPr="00377C20" w:rsidRDefault="004F52BF" w:rsidP="00D60835">
            <w:pPr>
              <w:rPr>
                <w:rFonts w:ascii="Arial" w:hAnsi="Arial" w:cs="Arial"/>
                <w:b/>
              </w:rPr>
            </w:pPr>
          </w:p>
        </w:tc>
        <w:tc>
          <w:tcPr>
            <w:tcW w:w="3930" w:type="dxa"/>
            <w:gridSpan w:val="2"/>
            <w:shd w:val="clear" w:color="auto" w:fill="auto"/>
          </w:tcPr>
          <w:p w14:paraId="578DA09F" w14:textId="77777777" w:rsidR="004F52BF" w:rsidRPr="00377C20" w:rsidRDefault="004F52BF" w:rsidP="00377C20">
            <w:pPr>
              <w:ind w:right="-6"/>
              <w:rPr>
                <w:rFonts w:ascii="Arial" w:hAnsi="Arial" w:cs="Arial"/>
                <w:b/>
              </w:rPr>
            </w:pPr>
            <w:r w:rsidRPr="00377C20">
              <w:rPr>
                <w:rFonts w:ascii="Arial" w:hAnsi="Arial" w:cs="Arial"/>
                <w:b/>
              </w:rPr>
              <w:t>Post Grade:</w:t>
            </w:r>
          </w:p>
        </w:tc>
      </w:tr>
    </w:tbl>
    <w:p w14:paraId="15E4C537" w14:textId="77777777" w:rsidR="00213542" w:rsidRPr="003032F1" w:rsidRDefault="00213542" w:rsidP="001761AF"/>
    <w:p w14:paraId="046E9471"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A3B8B" w14:textId="77777777" w:rsidR="009059DA" w:rsidRDefault="009059DA">
      <w:r>
        <w:separator/>
      </w:r>
    </w:p>
  </w:endnote>
  <w:endnote w:type="continuationSeparator" w:id="0">
    <w:p w14:paraId="337FE7FC" w14:textId="77777777" w:rsidR="009059DA" w:rsidRDefault="0090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65ABF" w14:textId="77777777" w:rsidR="00D11706" w:rsidRPr="00D11706" w:rsidRDefault="000D2B17">
    <w:pPr>
      <w:pStyle w:val="Footer"/>
      <w:rPr>
        <w:rFonts w:ascii="Arial" w:hAnsi="Arial" w:cs="Arial"/>
        <w:sz w:val="16"/>
        <w:szCs w:val="16"/>
      </w:rPr>
    </w:pPr>
    <w:r>
      <w:rPr>
        <w:rFonts w:ascii="Arial" w:hAnsi="Arial" w:cs="Arial"/>
        <w:sz w:val="16"/>
        <w:szCs w:val="16"/>
      </w:rPr>
      <w:t>Version 3 | Dated 29</w:t>
    </w:r>
    <w:r w:rsidRPr="000D2B17">
      <w:rPr>
        <w:rFonts w:ascii="Arial" w:hAnsi="Arial" w:cs="Arial"/>
        <w:sz w:val="16"/>
        <w:szCs w:val="16"/>
        <w:vertAlign w:val="superscript"/>
      </w:rPr>
      <w:t>th</w:t>
    </w:r>
    <w:r>
      <w:rPr>
        <w:rFonts w:ascii="Arial" w:hAnsi="Arial" w:cs="Arial"/>
        <w:sz w:val="16"/>
        <w:szCs w:val="16"/>
      </w:rPr>
      <w:t xml:space="preserve"> September  2016</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B93CF" w14:textId="77777777" w:rsidR="009059DA" w:rsidRDefault="009059DA">
      <w:r>
        <w:separator/>
      </w:r>
    </w:p>
  </w:footnote>
  <w:footnote w:type="continuationSeparator" w:id="0">
    <w:p w14:paraId="6A434701" w14:textId="77777777" w:rsidR="009059DA" w:rsidRDefault="0090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40686" w14:textId="77777777" w:rsidR="00E9142D" w:rsidRDefault="00000000">
    <w:pPr>
      <w:pStyle w:val="Header"/>
    </w:pPr>
    <w:r>
      <w:rPr>
        <w:noProof/>
      </w:rPr>
      <w:pict w14:anchorId="28721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569C2E5" w14:textId="77777777">
      <w:trPr>
        <w:trHeight w:val="237"/>
      </w:trPr>
      <w:tc>
        <w:tcPr>
          <w:tcW w:w="9499" w:type="dxa"/>
        </w:tcPr>
        <w:p w14:paraId="2579316C"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356689AF" w14:textId="77777777" w:rsidR="001761AF" w:rsidRDefault="001761AF" w:rsidP="001761AF"/>
  <w:p w14:paraId="39BCC4C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3890" w14:textId="77777777" w:rsidR="00E9142D" w:rsidRDefault="00000000">
    <w:pPr>
      <w:pStyle w:val="Header"/>
    </w:pPr>
    <w:r>
      <w:rPr>
        <w:noProof/>
      </w:rPr>
      <w:pict w14:anchorId="3B7B7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1F30FB5A">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78B508">
      <w:start w:val="1"/>
      <w:numFmt w:val="lowerLetter"/>
      <w:lvlText w:val="%2."/>
      <w:lvlJc w:val="left"/>
      <w:pPr>
        <w:tabs>
          <w:tab w:val="num" w:pos="1008"/>
        </w:tabs>
        <w:ind w:left="1008" w:hanging="360"/>
      </w:pPr>
    </w:lvl>
    <w:lvl w:ilvl="2" w:tplc="940E6BE6">
      <w:start w:val="4"/>
      <w:numFmt w:val="decimal"/>
      <w:lvlText w:val="%3."/>
      <w:lvlJc w:val="left"/>
      <w:pPr>
        <w:tabs>
          <w:tab w:val="num" w:pos="1908"/>
        </w:tabs>
        <w:ind w:left="1908" w:hanging="360"/>
      </w:pPr>
      <w:rPr>
        <w:rFonts w:hint="default"/>
      </w:rPr>
    </w:lvl>
    <w:lvl w:ilvl="3" w:tplc="CC767416" w:tentative="1">
      <w:start w:val="1"/>
      <w:numFmt w:val="decimal"/>
      <w:lvlText w:val="%4."/>
      <w:lvlJc w:val="left"/>
      <w:pPr>
        <w:tabs>
          <w:tab w:val="num" w:pos="2448"/>
        </w:tabs>
        <w:ind w:left="2448" w:hanging="360"/>
      </w:pPr>
    </w:lvl>
    <w:lvl w:ilvl="4" w:tplc="14E857A0" w:tentative="1">
      <w:start w:val="1"/>
      <w:numFmt w:val="lowerLetter"/>
      <w:lvlText w:val="%5."/>
      <w:lvlJc w:val="left"/>
      <w:pPr>
        <w:tabs>
          <w:tab w:val="num" w:pos="3168"/>
        </w:tabs>
        <w:ind w:left="3168" w:hanging="360"/>
      </w:pPr>
    </w:lvl>
    <w:lvl w:ilvl="5" w:tplc="1074AA92" w:tentative="1">
      <w:start w:val="1"/>
      <w:numFmt w:val="lowerRoman"/>
      <w:lvlText w:val="%6."/>
      <w:lvlJc w:val="right"/>
      <w:pPr>
        <w:tabs>
          <w:tab w:val="num" w:pos="3888"/>
        </w:tabs>
        <w:ind w:left="3888" w:hanging="180"/>
      </w:pPr>
    </w:lvl>
    <w:lvl w:ilvl="6" w:tplc="354AE192" w:tentative="1">
      <w:start w:val="1"/>
      <w:numFmt w:val="decimal"/>
      <w:lvlText w:val="%7."/>
      <w:lvlJc w:val="left"/>
      <w:pPr>
        <w:tabs>
          <w:tab w:val="num" w:pos="4608"/>
        </w:tabs>
        <w:ind w:left="4608" w:hanging="360"/>
      </w:pPr>
    </w:lvl>
    <w:lvl w:ilvl="7" w:tplc="46A80026" w:tentative="1">
      <w:start w:val="1"/>
      <w:numFmt w:val="lowerLetter"/>
      <w:lvlText w:val="%8."/>
      <w:lvlJc w:val="left"/>
      <w:pPr>
        <w:tabs>
          <w:tab w:val="num" w:pos="5328"/>
        </w:tabs>
        <w:ind w:left="5328" w:hanging="360"/>
      </w:pPr>
    </w:lvl>
    <w:lvl w:ilvl="8" w:tplc="11728324"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6511751">
    <w:abstractNumId w:val="15"/>
  </w:num>
  <w:num w:numId="2" w16cid:durableId="265775522">
    <w:abstractNumId w:val="23"/>
  </w:num>
  <w:num w:numId="3" w16cid:durableId="146283861">
    <w:abstractNumId w:val="25"/>
  </w:num>
  <w:num w:numId="4" w16cid:durableId="2038462230">
    <w:abstractNumId w:val="17"/>
  </w:num>
  <w:num w:numId="5" w16cid:durableId="206188669">
    <w:abstractNumId w:val="19"/>
  </w:num>
  <w:num w:numId="6" w16cid:durableId="1190872035">
    <w:abstractNumId w:val="0"/>
  </w:num>
  <w:num w:numId="7" w16cid:durableId="993407919">
    <w:abstractNumId w:val="14"/>
  </w:num>
  <w:num w:numId="8" w16cid:durableId="1729691838">
    <w:abstractNumId w:val="7"/>
  </w:num>
  <w:num w:numId="9" w16cid:durableId="1258519461">
    <w:abstractNumId w:val="3"/>
  </w:num>
  <w:num w:numId="10" w16cid:durableId="7287689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883253">
    <w:abstractNumId w:val="9"/>
  </w:num>
  <w:num w:numId="12" w16cid:durableId="21414602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7012859">
    <w:abstractNumId w:val="26"/>
  </w:num>
  <w:num w:numId="14" w16cid:durableId="620578444">
    <w:abstractNumId w:val="4"/>
  </w:num>
  <w:num w:numId="15" w16cid:durableId="300891572">
    <w:abstractNumId w:val="1"/>
  </w:num>
  <w:num w:numId="16" w16cid:durableId="1231768767">
    <w:abstractNumId w:val="18"/>
  </w:num>
  <w:num w:numId="17" w16cid:durableId="1390572496">
    <w:abstractNumId w:val="24"/>
  </w:num>
  <w:num w:numId="18" w16cid:durableId="2322069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04117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803228">
    <w:abstractNumId w:val="27"/>
  </w:num>
  <w:num w:numId="21" w16cid:durableId="1116366311">
    <w:abstractNumId w:val="12"/>
  </w:num>
  <w:num w:numId="22" w16cid:durableId="1096367282">
    <w:abstractNumId w:val="20"/>
  </w:num>
  <w:num w:numId="23" w16cid:durableId="362169759">
    <w:abstractNumId w:val="16"/>
  </w:num>
  <w:num w:numId="24" w16cid:durableId="1866291340">
    <w:abstractNumId w:val="21"/>
  </w:num>
  <w:num w:numId="25" w16cid:durableId="8478669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67635">
    <w:abstractNumId w:val="6"/>
  </w:num>
  <w:num w:numId="27" w16cid:durableId="1668707264">
    <w:abstractNumId w:val="5"/>
  </w:num>
  <w:num w:numId="28" w16cid:durableId="1150681781">
    <w:abstractNumId w:val="2"/>
  </w:num>
  <w:num w:numId="29" w16cid:durableId="1623027792">
    <w:abstractNumId w:val="8"/>
  </w:num>
  <w:num w:numId="30" w16cid:durableId="1292054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86C7A"/>
    <w:rsid w:val="00090C17"/>
    <w:rsid w:val="00091B0A"/>
    <w:rsid w:val="000934F2"/>
    <w:rsid w:val="00094267"/>
    <w:rsid w:val="000968B4"/>
    <w:rsid w:val="00097BBC"/>
    <w:rsid w:val="000A10D9"/>
    <w:rsid w:val="000A126D"/>
    <w:rsid w:val="000A25F2"/>
    <w:rsid w:val="000A42D6"/>
    <w:rsid w:val="000A530C"/>
    <w:rsid w:val="000A61DE"/>
    <w:rsid w:val="000A69AD"/>
    <w:rsid w:val="000B200D"/>
    <w:rsid w:val="000B2CA9"/>
    <w:rsid w:val="000B3218"/>
    <w:rsid w:val="000B45BF"/>
    <w:rsid w:val="000B5FDE"/>
    <w:rsid w:val="000B7DC4"/>
    <w:rsid w:val="000C1188"/>
    <w:rsid w:val="000C216E"/>
    <w:rsid w:val="000C344D"/>
    <w:rsid w:val="000C6109"/>
    <w:rsid w:val="000C7322"/>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2B7"/>
    <w:rsid w:val="001474A7"/>
    <w:rsid w:val="00152C29"/>
    <w:rsid w:val="00152F2D"/>
    <w:rsid w:val="001554E0"/>
    <w:rsid w:val="00156C1A"/>
    <w:rsid w:val="00161357"/>
    <w:rsid w:val="00161B9F"/>
    <w:rsid w:val="00164447"/>
    <w:rsid w:val="00166A64"/>
    <w:rsid w:val="0016757D"/>
    <w:rsid w:val="00167C05"/>
    <w:rsid w:val="0017063B"/>
    <w:rsid w:val="00171385"/>
    <w:rsid w:val="00171BA0"/>
    <w:rsid w:val="00173294"/>
    <w:rsid w:val="00173DA1"/>
    <w:rsid w:val="001745EE"/>
    <w:rsid w:val="00174668"/>
    <w:rsid w:val="00174A92"/>
    <w:rsid w:val="00175541"/>
    <w:rsid w:val="00175C02"/>
    <w:rsid w:val="001761AF"/>
    <w:rsid w:val="00177470"/>
    <w:rsid w:val="00177AD1"/>
    <w:rsid w:val="00180447"/>
    <w:rsid w:val="0018089C"/>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6F04"/>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69CE"/>
    <w:rsid w:val="001F7FBB"/>
    <w:rsid w:val="00200323"/>
    <w:rsid w:val="00213430"/>
    <w:rsid w:val="00213542"/>
    <w:rsid w:val="002162DB"/>
    <w:rsid w:val="002203DB"/>
    <w:rsid w:val="002215EA"/>
    <w:rsid w:val="00221689"/>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6925"/>
    <w:rsid w:val="00247A32"/>
    <w:rsid w:val="0025209C"/>
    <w:rsid w:val="00252B91"/>
    <w:rsid w:val="00254066"/>
    <w:rsid w:val="0025418F"/>
    <w:rsid w:val="002552DD"/>
    <w:rsid w:val="00261766"/>
    <w:rsid w:val="002619A5"/>
    <w:rsid w:val="00262778"/>
    <w:rsid w:val="00263271"/>
    <w:rsid w:val="00263D6B"/>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0AFE"/>
    <w:rsid w:val="002E245B"/>
    <w:rsid w:val="002E2759"/>
    <w:rsid w:val="002E2EC1"/>
    <w:rsid w:val="002E4E59"/>
    <w:rsid w:val="002E546F"/>
    <w:rsid w:val="002E6CAE"/>
    <w:rsid w:val="002E6E66"/>
    <w:rsid w:val="002F1523"/>
    <w:rsid w:val="002F338B"/>
    <w:rsid w:val="002F37F8"/>
    <w:rsid w:val="002F38E9"/>
    <w:rsid w:val="002F61CD"/>
    <w:rsid w:val="003005A1"/>
    <w:rsid w:val="00300686"/>
    <w:rsid w:val="003009C5"/>
    <w:rsid w:val="00300C33"/>
    <w:rsid w:val="003032F1"/>
    <w:rsid w:val="00305642"/>
    <w:rsid w:val="00307D5C"/>
    <w:rsid w:val="00307F0E"/>
    <w:rsid w:val="003100CF"/>
    <w:rsid w:val="003102D9"/>
    <w:rsid w:val="0031043A"/>
    <w:rsid w:val="0031084B"/>
    <w:rsid w:val="003122BD"/>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19E"/>
    <w:rsid w:val="00370B58"/>
    <w:rsid w:val="0037325B"/>
    <w:rsid w:val="003741EB"/>
    <w:rsid w:val="00376462"/>
    <w:rsid w:val="00376595"/>
    <w:rsid w:val="00377C20"/>
    <w:rsid w:val="00383B58"/>
    <w:rsid w:val="003844D7"/>
    <w:rsid w:val="00384AC6"/>
    <w:rsid w:val="0038692E"/>
    <w:rsid w:val="0039117E"/>
    <w:rsid w:val="00391641"/>
    <w:rsid w:val="00392BE7"/>
    <w:rsid w:val="003971E0"/>
    <w:rsid w:val="003974F8"/>
    <w:rsid w:val="003A072B"/>
    <w:rsid w:val="003A268E"/>
    <w:rsid w:val="003A4F5F"/>
    <w:rsid w:val="003A6A05"/>
    <w:rsid w:val="003A75A3"/>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074"/>
    <w:rsid w:val="004257BC"/>
    <w:rsid w:val="0043040D"/>
    <w:rsid w:val="00431304"/>
    <w:rsid w:val="004318A4"/>
    <w:rsid w:val="00431ED8"/>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30D"/>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5801"/>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52B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6873"/>
    <w:rsid w:val="00517B2E"/>
    <w:rsid w:val="00520747"/>
    <w:rsid w:val="00522DE4"/>
    <w:rsid w:val="00523064"/>
    <w:rsid w:val="00531B88"/>
    <w:rsid w:val="005356D3"/>
    <w:rsid w:val="00537490"/>
    <w:rsid w:val="00537E6B"/>
    <w:rsid w:val="00542E0F"/>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131"/>
    <w:rsid w:val="00581909"/>
    <w:rsid w:val="00581CF8"/>
    <w:rsid w:val="00586B32"/>
    <w:rsid w:val="005900BD"/>
    <w:rsid w:val="00591FC2"/>
    <w:rsid w:val="005924DF"/>
    <w:rsid w:val="00592C34"/>
    <w:rsid w:val="00593255"/>
    <w:rsid w:val="00594655"/>
    <w:rsid w:val="005948DF"/>
    <w:rsid w:val="005960C0"/>
    <w:rsid w:val="0059730E"/>
    <w:rsid w:val="00597793"/>
    <w:rsid w:val="00597B58"/>
    <w:rsid w:val="005A2F2C"/>
    <w:rsid w:val="005A38D9"/>
    <w:rsid w:val="005A6A27"/>
    <w:rsid w:val="005A7186"/>
    <w:rsid w:val="005B01DE"/>
    <w:rsid w:val="005B0DE2"/>
    <w:rsid w:val="005B15C3"/>
    <w:rsid w:val="005B2398"/>
    <w:rsid w:val="005B3A65"/>
    <w:rsid w:val="005B42DB"/>
    <w:rsid w:val="005B6841"/>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6967"/>
    <w:rsid w:val="005F75D4"/>
    <w:rsid w:val="006010C3"/>
    <w:rsid w:val="00604194"/>
    <w:rsid w:val="006057E2"/>
    <w:rsid w:val="00605936"/>
    <w:rsid w:val="00607328"/>
    <w:rsid w:val="0060756F"/>
    <w:rsid w:val="00611B7F"/>
    <w:rsid w:val="0061213A"/>
    <w:rsid w:val="00614D55"/>
    <w:rsid w:val="00614E0B"/>
    <w:rsid w:val="0061745C"/>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3BE"/>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3275"/>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39AD"/>
    <w:rsid w:val="00745D7F"/>
    <w:rsid w:val="0074606F"/>
    <w:rsid w:val="0074632A"/>
    <w:rsid w:val="00746CC7"/>
    <w:rsid w:val="0074736E"/>
    <w:rsid w:val="00747656"/>
    <w:rsid w:val="007477E2"/>
    <w:rsid w:val="0075002A"/>
    <w:rsid w:val="00751E79"/>
    <w:rsid w:val="00752398"/>
    <w:rsid w:val="0075251F"/>
    <w:rsid w:val="00752ECE"/>
    <w:rsid w:val="007546BF"/>
    <w:rsid w:val="00760530"/>
    <w:rsid w:val="00764B74"/>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65"/>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513"/>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8E7"/>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4510"/>
    <w:rsid w:val="0084530B"/>
    <w:rsid w:val="008453FE"/>
    <w:rsid w:val="0084553D"/>
    <w:rsid w:val="0085223C"/>
    <w:rsid w:val="0085227C"/>
    <w:rsid w:val="00852AAA"/>
    <w:rsid w:val="008609C0"/>
    <w:rsid w:val="00860E23"/>
    <w:rsid w:val="008611DD"/>
    <w:rsid w:val="00862685"/>
    <w:rsid w:val="00862C35"/>
    <w:rsid w:val="00865E55"/>
    <w:rsid w:val="00871C08"/>
    <w:rsid w:val="0087449E"/>
    <w:rsid w:val="00875585"/>
    <w:rsid w:val="00881008"/>
    <w:rsid w:val="008825EB"/>
    <w:rsid w:val="008844A1"/>
    <w:rsid w:val="008847C1"/>
    <w:rsid w:val="008863A8"/>
    <w:rsid w:val="00886567"/>
    <w:rsid w:val="008872AC"/>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6C2B"/>
    <w:rsid w:val="008D743E"/>
    <w:rsid w:val="008E02B6"/>
    <w:rsid w:val="008E1E11"/>
    <w:rsid w:val="008E2008"/>
    <w:rsid w:val="008E210B"/>
    <w:rsid w:val="008E3DCC"/>
    <w:rsid w:val="008E401D"/>
    <w:rsid w:val="008E7B54"/>
    <w:rsid w:val="008F2D88"/>
    <w:rsid w:val="008F2F4C"/>
    <w:rsid w:val="008F3342"/>
    <w:rsid w:val="008F3CF9"/>
    <w:rsid w:val="008F6757"/>
    <w:rsid w:val="008F69A6"/>
    <w:rsid w:val="008F6AD0"/>
    <w:rsid w:val="008F72DA"/>
    <w:rsid w:val="008F7367"/>
    <w:rsid w:val="008F76C5"/>
    <w:rsid w:val="00900B11"/>
    <w:rsid w:val="00900E2A"/>
    <w:rsid w:val="009030E9"/>
    <w:rsid w:val="009059DA"/>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111B"/>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2307"/>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14B"/>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0D43"/>
    <w:rsid w:val="009D249F"/>
    <w:rsid w:val="009D31D7"/>
    <w:rsid w:val="009D4FFD"/>
    <w:rsid w:val="009D5D13"/>
    <w:rsid w:val="009D60B6"/>
    <w:rsid w:val="009E5F61"/>
    <w:rsid w:val="009E676C"/>
    <w:rsid w:val="009F0F18"/>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122D"/>
    <w:rsid w:val="00A23558"/>
    <w:rsid w:val="00A2358B"/>
    <w:rsid w:val="00A2585A"/>
    <w:rsid w:val="00A279A0"/>
    <w:rsid w:val="00A32A1B"/>
    <w:rsid w:val="00A337CF"/>
    <w:rsid w:val="00A3406B"/>
    <w:rsid w:val="00A344FE"/>
    <w:rsid w:val="00A3570A"/>
    <w:rsid w:val="00A362A2"/>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587"/>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1E5C"/>
    <w:rsid w:val="00AC58E9"/>
    <w:rsid w:val="00AC5EEB"/>
    <w:rsid w:val="00AC6678"/>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A42B6"/>
    <w:rsid w:val="00BA6CFB"/>
    <w:rsid w:val="00BB2EFF"/>
    <w:rsid w:val="00BB4997"/>
    <w:rsid w:val="00BC04AF"/>
    <w:rsid w:val="00BC2C2A"/>
    <w:rsid w:val="00BC3043"/>
    <w:rsid w:val="00BC536F"/>
    <w:rsid w:val="00BC6284"/>
    <w:rsid w:val="00BC6772"/>
    <w:rsid w:val="00BC6956"/>
    <w:rsid w:val="00BC6D43"/>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5C25"/>
    <w:rsid w:val="00C07FDF"/>
    <w:rsid w:val="00C1294F"/>
    <w:rsid w:val="00C149B5"/>
    <w:rsid w:val="00C15407"/>
    <w:rsid w:val="00C17BFE"/>
    <w:rsid w:val="00C212D6"/>
    <w:rsid w:val="00C215E5"/>
    <w:rsid w:val="00C23906"/>
    <w:rsid w:val="00C245C1"/>
    <w:rsid w:val="00C25AFF"/>
    <w:rsid w:val="00C26348"/>
    <w:rsid w:val="00C26BEC"/>
    <w:rsid w:val="00C271E8"/>
    <w:rsid w:val="00C32FDE"/>
    <w:rsid w:val="00C34B25"/>
    <w:rsid w:val="00C356EB"/>
    <w:rsid w:val="00C35F58"/>
    <w:rsid w:val="00C368A1"/>
    <w:rsid w:val="00C36F2C"/>
    <w:rsid w:val="00C4152C"/>
    <w:rsid w:val="00C437B8"/>
    <w:rsid w:val="00C43C96"/>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54EA"/>
    <w:rsid w:val="00C822B8"/>
    <w:rsid w:val="00C8599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5383"/>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7C39"/>
    <w:rsid w:val="00D87F83"/>
    <w:rsid w:val="00D913A4"/>
    <w:rsid w:val="00D9302B"/>
    <w:rsid w:val="00D93745"/>
    <w:rsid w:val="00D94D38"/>
    <w:rsid w:val="00D96822"/>
    <w:rsid w:val="00DA17B3"/>
    <w:rsid w:val="00DA2DB5"/>
    <w:rsid w:val="00DA35AF"/>
    <w:rsid w:val="00DA7D90"/>
    <w:rsid w:val="00DB3509"/>
    <w:rsid w:val="00DB4577"/>
    <w:rsid w:val="00DB4D5A"/>
    <w:rsid w:val="00DB4DE4"/>
    <w:rsid w:val="00DB6B70"/>
    <w:rsid w:val="00DC039A"/>
    <w:rsid w:val="00DD000C"/>
    <w:rsid w:val="00DD05F3"/>
    <w:rsid w:val="00DD45E6"/>
    <w:rsid w:val="00DD71CD"/>
    <w:rsid w:val="00DE081D"/>
    <w:rsid w:val="00DE0DE8"/>
    <w:rsid w:val="00DE1378"/>
    <w:rsid w:val="00DE2A30"/>
    <w:rsid w:val="00DE34DA"/>
    <w:rsid w:val="00DE7A21"/>
    <w:rsid w:val="00DF0E5A"/>
    <w:rsid w:val="00DF1002"/>
    <w:rsid w:val="00DF260A"/>
    <w:rsid w:val="00DF5471"/>
    <w:rsid w:val="00DF5AA6"/>
    <w:rsid w:val="00E003FA"/>
    <w:rsid w:val="00E011DA"/>
    <w:rsid w:val="00E01AF4"/>
    <w:rsid w:val="00E02ACD"/>
    <w:rsid w:val="00E0381B"/>
    <w:rsid w:val="00E0397A"/>
    <w:rsid w:val="00E0608D"/>
    <w:rsid w:val="00E06229"/>
    <w:rsid w:val="00E0717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0F40"/>
    <w:rsid w:val="00E81F3C"/>
    <w:rsid w:val="00E81F45"/>
    <w:rsid w:val="00E8246B"/>
    <w:rsid w:val="00E82B7F"/>
    <w:rsid w:val="00E8342F"/>
    <w:rsid w:val="00E849EC"/>
    <w:rsid w:val="00E84E4C"/>
    <w:rsid w:val="00E87718"/>
    <w:rsid w:val="00E87C14"/>
    <w:rsid w:val="00E9076F"/>
    <w:rsid w:val="00E9101C"/>
    <w:rsid w:val="00E9142D"/>
    <w:rsid w:val="00E918A8"/>
    <w:rsid w:val="00E9235C"/>
    <w:rsid w:val="00E931DE"/>
    <w:rsid w:val="00E951B5"/>
    <w:rsid w:val="00E96034"/>
    <w:rsid w:val="00E97586"/>
    <w:rsid w:val="00EA0964"/>
    <w:rsid w:val="00EA0C2D"/>
    <w:rsid w:val="00EA1B3F"/>
    <w:rsid w:val="00EA1DBE"/>
    <w:rsid w:val="00EA4C77"/>
    <w:rsid w:val="00EA4FE0"/>
    <w:rsid w:val="00EA62FA"/>
    <w:rsid w:val="00EB53E9"/>
    <w:rsid w:val="00EB5401"/>
    <w:rsid w:val="00EB61B6"/>
    <w:rsid w:val="00EB6859"/>
    <w:rsid w:val="00EB70AD"/>
    <w:rsid w:val="00EC0D38"/>
    <w:rsid w:val="00EC0E97"/>
    <w:rsid w:val="00EC21F9"/>
    <w:rsid w:val="00EC3739"/>
    <w:rsid w:val="00EC3EB4"/>
    <w:rsid w:val="00EC417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5CC5"/>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32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2D3B70"/>
  <w15:docId w15:val="{8EA8E992-E29E-4321-953B-339554EB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editor-paragraph">
    <w:name w:val="editor-paragraph"/>
    <w:basedOn w:val="Normal"/>
    <w:rsid w:val="000B7DC4"/>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0036998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8982-7720-4243-82E6-F89236CC1362}" type="doc">
      <dgm:prSet loTypeId="urn:microsoft.com/office/officeart/2005/8/layout/orgChart1" loCatId="hierarchy" qsTypeId="urn:microsoft.com/office/officeart/2005/8/quickstyle/simple1" qsCatId="simple" csTypeId="urn:microsoft.com/office/officeart/2005/8/colors/accent1_2" csCatId="accent1" phldr="1"/>
      <dgm:spPr/>
    </dgm:pt>
    <dgm:pt modelId="{3A13E570-2A71-4CD1-AB1B-ECC654B55F22}">
      <dgm:prSet/>
      <dgm:spPr/>
      <dgm:t>
        <a:bodyPr/>
        <a:lstStyle/>
        <a:p>
          <a:pPr marR="0" algn="ctr" rtl="0"/>
          <a:r>
            <a:rPr lang="en-GB"/>
            <a:t>Works Officer</a:t>
          </a:r>
        </a:p>
      </dgm:t>
    </dgm:pt>
    <dgm:pt modelId="{26E0C94B-66AA-47E1-9F77-5D2A2A16FF5A}" type="parTrans" cxnId="{5BF6F27E-718E-4135-9FAB-799221EAC0F7}">
      <dgm:prSet/>
      <dgm:spPr/>
      <dgm:t>
        <a:bodyPr/>
        <a:lstStyle/>
        <a:p>
          <a:endParaRPr lang="en-GB"/>
        </a:p>
      </dgm:t>
    </dgm:pt>
    <dgm:pt modelId="{1AF0B2BE-6719-42CD-A188-7F9221581EDE}" type="sibTrans" cxnId="{5BF6F27E-718E-4135-9FAB-799221EAC0F7}">
      <dgm:prSet/>
      <dgm:spPr/>
      <dgm:t>
        <a:bodyPr/>
        <a:lstStyle/>
        <a:p>
          <a:endParaRPr lang="en-GB"/>
        </a:p>
      </dgm:t>
    </dgm:pt>
    <dgm:pt modelId="{937C8347-3C56-499B-94E6-3EA24718FFD2}">
      <dgm:prSet/>
      <dgm:spPr/>
      <dgm:t>
        <a:bodyPr/>
        <a:lstStyle/>
        <a:p>
          <a:pPr marR="0" algn="ctr" rtl="0"/>
          <a:r>
            <a:rPr lang="en-GB" b="0" i="0" u="none" strike="noStrike" baseline="0">
              <a:latin typeface="Arial"/>
            </a:rPr>
            <a:t>Semi Skilled Construction Operative</a:t>
          </a:r>
        </a:p>
      </dgm:t>
    </dgm:pt>
    <dgm:pt modelId="{DD2F84CB-BCB5-430F-BC0F-2231BC7F33A4}" type="parTrans" cxnId="{F9CDD8D8-183F-4EBF-9E6B-EE30BAD2B781}">
      <dgm:prSet/>
      <dgm:spPr/>
      <dgm:t>
        <a:bodyPr/>
        <a:lstStyle/>
        <a:p>
          <a:endParaRPr lang="en-GB"/>
        </a:p>
      </dgm:t>
    </dgm:pt>
    <dgm:pt modelId="{AB9AB180-A289-4AD9-8BCD-089481A11F63}" type="sibTrans" cxnId="{F9CDD8D8-183F-4EBF-9E6B-EE30BAD2B781}">
      <dgm:prSet/>
      <dgm:spPr/>
      <dgm:t>
        <a:bodyPr/>
        <a:lstStyle/>
        <a:p>
          <a:endParaRPr lang="en-GB"/>
        </a:p>
      </dgm:t>
    </dgm:pt>
    <dgm:pt modelId="{EBBFB8F7-CE5E-4AAD-A397-66A198F8B0F2}">
      <dgm:prSet/>
      <dgm:spPr/>
      <dgm:t>
        <a:bodyPr/>
        <a:lstStyle/>
        <a:p>
          <a:pPr marR="0" algn="ctr" rtl="0"/>
          <a:r>
            <a:rPr lang="en-GB" b="0" i="0" u="none" strike="noStrike" baseline="0">
              <a:latin typeface="Arial"/>
            </a:rPr>
            <a:t>Semi Skilled Construction Operative</a:t>
          </a:r>
        </a:p>
      </dgm:t>
    </dgm:pt>
    <dgm:pt modelId="{75119FC6-BBB3-4347-91BF-586DE68DB5CC}" type="parTrans" cxnId="{370801A5-4E0F-4EA7-9B9E-8BDAFA6607D3}">
      <dgm:prSet/>
      <dgm:spPr/>
      <dgm:t>
        <a:bodyPr/>
        <a:lstStyle/>
        <a:p>
          <a:endParaRPr lang="en-GB"/>
        </a:p>
      </dgm:t>
    </dgm:pt>
    <dgm:pt modelId="{10D05975-F9F9-420C-9362-84BD3D1B4AE9}" type="sibTrans" cxnId="{370801A5-4E0F-4EA7-9B9E-8BDAFA6607D3}">
      <dgm:prSet/>
      <dgm:spPr/>
      <dgm:t>
        <a:bodyPr/>
        <a:lstStyle/>
        <a:p>
          <a:endParaRPr lang="en-GB"/>
        </a:p>
      </dgm:t>
    </dgm:pt>
    <dgm:pt modelId="{8B630FB7-208F-4FF5-A55D-BE0F045B8E98}">
      <dgm:prSet/>
      <dgm:spPr/>
      <dgm:t>
        <a:bodyPr/>
        <a:lstStyle/>
        <a:p>
          <a:pPr marR="0" algn="ctr" rtl="0"/>
          <a:r>
            <a:rPr lang="en-GB" b="0" i="0" u="none" strike="noStrike" baseline="0">
              <a:latin typeface="Arial"/>
            </a:rPr>
            <a:t>Semi Skilled Construction Operative</a:t>
          </a:r>
        </a:p>
      </dgm:t>
    </dgm:pt>
    <dgm:pt modelId="{6E9564FB-ABC0-4519-BE67-6428CC16E38B}" type="parTrans" cxnId="{8A6B1531-23CC-4363-A758-05CDE492E946}">
      <dgm:prSet/>
      <dgm:spPr/>
      <dgm:t>
        <a:bodyPr/>
        <a:lstStyle/>
        <a:p>
          <a:endParaRPr lang="en-GB"/>
        </a:p>
      </dgm:t>
    </dgm:pt>
    <dgm:pt modelId="{50ABD100-119C-4941-8CA7-758CCD701209}" type="sibTrans" cxnId="{8A6B1531-23CC-4363-A758-05CDE492E946}">
      <dgm:prSet/>
      <dgm:spPr/>
      <dgm:t>
        <a:bodyPr/>
        <a:lstStyle/>
        <a:p>
          <a:endParaRPr lang="en-GB"/>
        </a:p>
      </dgm:t>
    </dgm:pt>
    <dgm:pt modelId="{92858640-73D8-43FD-BB8F-F6C3E22B1F26}" type="pres">
      <dgm:prSet presAssocID="{8F0E8982-7720-4243-82E6-F89236CC1362}" presName="hierChild1" presStyleCnt="0">
        <dgm:presLayoutVars>
          <dgm:orgChart val="1"/>
          <dgm:chPref val="1"/>
          <dgm:dir/>
          <dgm:animOne val="branch"/>
          <dgm:animLvl val="lvl"/>
          <dgm:resizeHandles/>
        </dgm:presLayoutVars>
      </dgm:prSet>
      <dgm:spPr/>
    </dgm:pt>
    <dgm:pt modelId="{FFC309F9-ADD5-406E-B5F6-FC600639E22F}" type="pres">
      <dgm:prSet presAssocID="{3A13E570-2A71-4CD1-AB1B-ECC654B55F22}" presName="hierRoot1" presStyleCnt="0">
        <dgm:presLayoutVars>
          <dgm:hierBranch/>
        </dgm:presLayoutVars>
      </dgm:prSet>
      <dgm:spPr/>
    </dgm:pt>
    <dgm:pt modelId="{826A0233-7168-46D8-9E15-A1E675684FCF}" type="pres">
      <dgm:prSet presAssocID="{3A13E570-2A71-4CD1-AB1B-ECC654B55F22}" presName="rootComposite1" presStyleCnt="0"/>
      <dgm:spPr/>
    </dgm:pt>
    <dgm:pt modelId="{66DC7836-8EE8-4469-8D65-F49CA444B317}" type="pres">
      <dgm:prSet presAssocID="{3A13E570-2A71-4CD1-AB1B-ECC654B55F22}" presName="rootText1" presStyleLbl="node0" presStyleIdx="0" presStyleCnt="1">
        <dgm:presLayoutVars>
          <dgm:chPref val="3"/>
        </dgm:presLayoutVars>
      </dgm:prSet>
      <dgm:spPr/>
    </dgm:pt>
    <dgm:pt modelId="{A7439D7A-D5FA-44C0-A6C0-DB5458419286}" type="pres">
      <dgm:prSet presAssocID="{3A13E570-2A71-4CD1-AB1B-ECC654B55F22}" presName="rootConnector1" presStyleLbl="node1" presStyleIdx="0" presStyleCnt="0"/>
      <dgm:spPr/>
    </dgm:pt>
    <dgm:pt modelId="{D5F55B30-56C1-40FE-99D4-2533158D9BF3}" type="pres">
      <dgm:prSet presAssocID="{3A13E570-2A71-4CD1-AB1B-ECC654B55F22}" presName="hierChild2" presStyleCnt="0"/>
      <dgm:spPr/>
    </dgm:pt>
    <dgm:pt modelId="{8E239F12-5595-4F8F-84AB-D7A0FB76CE75}" type="pres">
      <dgm:prSet presAssocID="{DD2F84CB-BCB5-430F-BC0F-2231BC7F33A4}" presName="Name35" presStyleLbl="parChTrans1D2" presStyleIdx="0" presStyleCnt="3"/>
      <dgm:spPr/>
    </dgm:pt>
    <dgm:pt modelId="{DF51E37D-576E-4FDB-B860-85A19AD6B004}" type="pres">
      <dgm:prSet presAssocID="{937C8347-3C56-499B-94E6-3EA24718FFD2}" presName="hierRoot2" presStyleCnt="0">
        <dgm:presLayoutVars>
          <dgm:hierBranch val="r"/>
        </dgm:presLayoutVars>
      </dgm:prSet>
      <dgm:spPr/>
    </dgm:pt>
    <dgm:pt modelId="{CA6409E3-ADDD-4510-949F-09CBD94ADABE}" type="pres">
      <dgm:prSet presAssocID="{937C8347-3C56-499B-94E6-3EA24718FFD2}" presName="rootComposite" presStyleCnt="0"/>
      <dgm:spPr/>
    </dgm:pt>
    <dgm:pt modelId="{1ACA55BE-B36D-4EB2-BA14-CF2AA90C9D8D}" type="pres">
      <dgm:prSet presAssocID="{937C8347-3C56-499B-94E6-3EA24718FFD2}" presName="rootText" presStyleLbl="node2" presStyleIdx="0" presStyleCnt="3">
        <dgm:presLayoutVars>
          <dgm:chPref val="3"/>
        </dgm:presLayoutVars>
      </dgm:prSet>
      <dgm:spPr/>
    </dgm:pt>
    <dgm:pt modelId="{9CB3AAC3-DBE0-43A1-B1DE-CE7CC4A02FE6}" type="pres">
      <dgm:prSet presAssocID="{937C8347-3C56-499B-94E6-3EA24718FFD2}" presName="rootConnector" presStyleLbl="node2" presStyleIdx="0" presStyleCnt="3"/>
      <dgm:spPr/>
    </dgm:pt>
    <dgm:pt modelId="{3AE5BE3C-427F-4EFE-A6D3-5F66BB1D468B}" type="pres">
      <dgm:prSet presAssocID="{937C8347-3C56-499B-94E6-3EA24718FFD2}" presName="hierChild4" presStyleCnt="0"/>
      <dgm:spPr/>
    </dgm:pt>
    <dgm:pt modelId="{CBA4567E-1782-4FE1-863C-F307F11D267B}" type="pres">
      <dgm:prSet presAssocID="{937C8347-3C56-499B-94E6-3EA24718FFD2}" presName="hierChild5" presStyleCnt="0"/>
      <dgm:spPr/>
    </dgm:pt>
    <dgm:pt modelId="{43D73120-2D35-4D3A-A18E-CDD4DF512577}" type="pres">
      <dgm:prSet presAssocID="{75119FC6-BBB3-4347-91BF-586DE68DB5CC}" presName="Name35" presStyleLbl="parChTrans1D2" presStyleIdx="1" presStyleCnt="3"/>
      <dgm:spPr/>
    </dgm:pt>
    <dgm:pt modelId="{3B385741-0DA0-4849-A582-4FC26B58F73F}" type="pres">
      <dgm:prSet presAssocID="{EBBFB8F7-CE5E-4AAD-A397-66A198F8B0F2}" presName="hierRoot2" presStyleCnt="0">
        <dgm:presLayoutVars>
          <dgm:hierBranch val="r"/>
        </dgm:presLayoutVars>
      </dgm:prSet>
      <dgm:spPr/>
    </dgm:pt>
    <dgm:pt modelId="{9EF70904-8121-46BD-B463-BC6B1A4EC49E}" type="pres">
      <dgm:prSet presAssocID="{EBBFB8F7-CE5E-4AAD-A397-66A198F8B0F2}" presName="rootComposite" presStyleCnt="0"/>
      <dgm:spPr/>
    </dgm:pt>
    <dgm:pt modelId="{39332BB9-4330-40DA-8F00-5AB539026FD2}" type="pres">
      <dgm:prSet presAssocID="{EBBFB8F7-CE5E-4AAD-A397-66A198F8B0F2}" presName="rootText" presStyleLbl="node2" presStyleIdx="1" presStyleCnt="3">
        <dgm:presLayoutVars>
          <dgm:chPref val="3"/>
        </dgm:presLayoutVars>
      </dgm:prSet>
      <dgm:spPr/>
    </dgm:pt>
    <dgm:pt modelId="{8EBAF90B-7B71-44FF-BDE2-CE1E1EEADEDF}" type="pres">
      <dgm:prSet presAssocID="{EBBFB8F7-CE5E-4AAD-A397-66A198F8B0F2}" presName="rootConnector" presStyleLbl="node2" presStyleIdx="1" presStyleCnt="3"/>
      <dgm:spPr/>
    </dgm:pt>
    <dgm:pt modelId="{9A8740B5-4D61-4420-8FE4-0A636F3FF94C}" type="pres">
      <dgm:prSet presAssocID="{EBBFB8F7-CE5E-4AAD-A397-66A198F8B0F2}" presName="hierChild4" presStyleCnt="0"/>
      <dgm:spPr/>
    </dgm:pt>
    <dgm:pt modelId="{61F1E450-B538-4C6D-8CE0-4E526126714C}" type="pres">
      <dgm:prSet presAssocID="{EBBFB8F7-CE5E-4AAD-A397-66A198F8B0F2}" presName="hierChild5" presStyleCnt="0"/>
      <dgm:spPr/>
    </dgm:pt>
    <dgm:pt modelId="{9A8C5511-DA15-4D26-840D-988D50429921}" type="pres">
      <dgm:prSet presAssocID="{6E9564FB-ABC0-4519-BE67-6428CC16E38B}" presName="Name35" presStyleLbl="parChTrans1D2" presStyleIdx="2" presStyleCnt="3"/>
      <dgm:spPr/>
    </dgm:pt>
    <dgm:pt modelId="{D14859DC-88B0-40AE-8BD4-3AFEECF0E63D}" type="pres">
      <dgm:prSet presAssocID="{8B630FB7-208F-4FF5-A55D-BE0F045B8E98}" presName="hierRoot2" presStyleCnt="0">
        <dgm:presLayoutVars>
          <dgm:hierBranch/>
        </dgm:presLayoutVars>
      </dgm:prSet>
      <dgm:spPr/>
    </dgm:pt>
    <dgm:pt modelId="{18691F40-1B29-40FD-B9CD-2C6105590569}" type="pres">
      <dgm:prSet presAssocID="{8B630FB7-208F-4FF5-A55D-BE0F045B8E98}" presName="rootComposite" presStyleCnt="0"/>
      <dgm:spPr/>
    </dgm:pt>
    <dgm:pt modelId="{8F36D7D6-A341-4236-ADE9-606D06CA89AC}" type="pres">
      <dgm:prSet presAssocID="{8B630FB7-208F-4FF5-A55D-BE0F045B8E98}" presName="rootText" presStyleLbl="node2" presStyleIdx="2" presStyleCnt="3">
        <dgm:presLayoutVars>
          <dgm:chPref val="3"/>
        </dgm:presLayoutVars>
      </dgm:prSet>
      <dgm:spPr/>
    </dgm:pt>
    <dgm:pt modelId="{E2A528BB-EE74-48BE-860E-69FD467B5152}" type="pres">
      <dgm:prSet presAssocID="{8B630FB7-208F-4FF5-A55D-BE0F045B8E98}" presName="rootConnector" presStyleLbl="node2" presStyleIdx="2" presStyleCnt="3"/>
      <dgm:spPr/>
    </dgm:pt>
    <dgm:pt modelId="{A27C1593-4D31-43AF-83AD-A14F48F5A388}" type="pres">
      <dgm:prSet presAssocID="{8B630FB7-208F-4FF5-A55D-BE0F045B8E98}" presName="hierChild4" presStyleCnt="0"/>
      <dgm:spPr/>
    </dgm:pt>
    <dgm:pt modelId="{B7DFC6A0-644B-4F10-89B7-98D9BA8C6DAC}" type="pres">
      <dgm:prSet presAssocID="{8B630FB7-208F-4FF5-A55D-BE0F045B8E98}" presName="hierChild5" presStyleCnt="0"/>
      <dgm:spPr/>
    </dgm:pt>
    <dgm:pt modelId="{75F62676-4197-4E2A-BFAD-0D4332E5B7B3}" type="pres">
      <dgm:prSet presAssocID="{3A13E570-2A71-4CD1-AB1B-ECC654B55F22}" presName="hierChild3" presStyleCnt="0"/>
      <dgm:spPr/>
    </dgm:pt>
  </dgm:ptLst>
  <dgm:cxnLst>
    <dgm:cxn modelId="{2A289602-B934-4A10-8268-48A6C94AC27D}" type="presOf" srcId="{3A13E570-2A71-4CD1-AB1B-ECC654B55F22}" destId="{66DC7836-8EE8-4469-8D65-F49CA444B317}" srcOrd="0" destOrd="0" presId="urn:microsoft.com/office/officeart/2005/8/layout/orgChart1"/>
    <dgm:cxn modelId="{A561E407-01DE-4C5E-AF94-AEC3D8254DE6}" type="presOf" srcId="{937C8347-3C56-499B-94E6-3EA24718FFD2}" destId="{1ACA55BE-B36D-4EB2-BA14-CF2AA90C9D8D}" srcOrd="0" destOrd="0" presId="urn:microsoft.com/office/officeart/2005/8/layout/orgChart1"/>
    <dgm:cxn modelId="{01CC5508-65F3-4C5A-9802-E83EEBCA88C1}" type="presOf" srcId="{6E9564FB-ABC0-4519-BE67-6428CC16E38B}" destId="{9A8C5511-DA15-4D26-840D-988D50429921}" srcOrd="0" destOrd="0" presId="urn:microsoft.com/office/officeart/2005/8/layout/orgChart1"/>
    <dgm:cxn modelId="{79C05013-BF64-4ABE-A4C7-CFEA2396A723}" type="presOf" srcId="{75119FC6-BBB3-4347-91BF-586DE68DB5CC}" destId="{43D73120-2D35-4D3A-A18E-CDD4DF512577}" srcOrd="0" destOrd="0" presId="urn:microsoft.com/office/officeart/2005/8/layout/orgChart1"/>
    <dgm:cxn modelId="{23911619-DC2B-49E3-B618-2C6A1949EBFA}" type="presOf" srcId="{8F0E8982-7720-4243-82E6-F89236CC1362}" destId="{92858640-73D8-43FD-BB8F-F6C3E22B1F26}" srcOrd="0" destOrd="0" presId="urn:microsoft.com/office/officeart/2005/8/layout/orgChart1"/>
    <dgm:cxn modelId="{CE216B1B-B0BE-4D2C-8C3E-4DF109BF0A7E}" type="presOf" srcId="{3A13E570-2A71-4CD1-AB1B-ECC654B55F22}" destId="{A7439D7A-D5FA-44C0-A6C0-DB5458419286}" srcOrd="1" destOrd="0" presId="urn:microsoft.com/office/officeart/2005/8/layout/orgChart1"/>
    <dgm:cxn modelId="{8A6B1531-23CC-4363-A758-05CDE492E946}" srcId="{3A13E570-2A71-4CD1-AB1B-ECC654B55F22}" destId="{8B630FB7-208F-4FF5-A55D-BE0F045B8E98}" srcOrd="2" destOrd="0" parTransId="{6E9564FB-ABC0-4519-BE67-6428CC16E38B}" sibTransId="{50ABD100-119C-4941-8CA7-758CCD701209}"/>
    <dgm:cxn modelId="{E08C1B33-347C-477A-BAE8-73ED5E1A075C}" type="presOf" srcId="{EBBFB8F7-CE5E-4AAD-A397-66A198F8B0F2}" destId="{39332BB9-4330-40DA-8F00-5AB539026FD2}" srcOrd="0" destOrd="0" presId="urn:microsoft.com/office/officeart/2005/8/layout/orgChart1"/>
    <dgm:cxn modelId="{C9BFBE39-6AB3-4DBE-AEBA-EB96DFFD74BA}" type="presOf" srcId="{DD2F84CB-BCB5-430F-BC0F-2231BC7F33A4}" destId="{8E239F12-5595-4F8F-84AB-D7A0FB76CE75}" srcOrd="0" destOrd="0" presId="urn:microsoft.com/office/officeart/2005/8/layout/orgChart1"/>
    <dgm:cxn modelId="{8A422565-D3E9-4809-A974-1FF01CF5446F}" type="presOf" srcId="{EBBFB8F7-CE5E-4AAD-A397-66A198F8B0F2}" destId="{8EBAF90B-7B71-44FF-BDE2-CE1E1EEADEDF}" srcOrd="1" destOrd="0" presId="urn:microsoft.com/office/officeart/2005/8/layout/orgChart1"/>
    <dgm:cxn modelId="{985C604C-BAEB-45ED-A695-CA707026099B}" type="presOf" srcId="{8B630FB7-208F-4FF5-A55D-BE0F045B8E98}" destId="{8F36D7D6-A341-4236-ADE9-606D06CA89AC}" srcOrd="0" destOrd="0" presId="urn:microsoft.com/office/officeart/2005/8/layout/orgChart1"/>
    <dgm:cxn modelId="{48EF714D-5B93-4618-9500-31B9F2E8C18B}" type="presOf" srcId="{8B630FB7-208F-4FF5-A55D-BE0F045B8E98}" destId="{E2A528BB-EE74-48BE-860E-69FD467B5152}" srcOrd="1" destOrd="0" presId="urn:microsoft.com/office/officeart/2005/8/layout/orgChart1"/>
    <dgm:cxn modelId="{5BF6F27E-718E-4135-9FAB-799221EAC0F7}" srcId="{8F0E8982-7720-4243-82E6-F89236CC1362}" destId="{3A13E570-2A71-4CD1-AB1B-ECC654B55F22}" srcOrd="0" destOrd="0" parTransId="{26E0C94B-66AA-47E1-9F77-5D2A2A16FF5A}" sibTransId="{1AF0B2BE-6719-42CD-A188-7F9221581EDE}"/>
    <dgm:cxn modelId="{370801A5-4E0F-4EA7-9B9E-8BDAFA6607D3}" srcId="{3A13E570-2A71-4CD1-AB1B-ECC654B55F22}" destId="{EBBFB8F7-CE5E-4AAD-A397-66A198F8B0F2}" srcOrd="1" destOrd="0" parTransId="{75119FC6-BBB3-4347-91BF-586DE68DB5CC}" sibTransId="{10D05975-F9F9-420C-9362-84BD3D1B4AE9}"/>
    <dgm:cxn modelId="{F9CDD8D8-183F-4EBF-9E6B-EE30BAD2B781}" srcId="{3A13E570-2A71-4CD1-AB1B-ECC654B55F22}" destId="{937C8347-3C56-499B-94E6-3EA24718FFD2}" srcOrd="0" destOrd="0" parTransId="{DD2F84CB-BCB5-430F-BC0F-2231BC7F33A4}" sibTransId="{AB9AB180-A289-4AD9-8BCD-089481A11F63}"/>
    <dgm:cxn modelId="{74903AE1-8641-452F-A950-3BA1D2BB1DED}" type="presOf" srcId="{937C8347-3C56-499B-94E6-3EA24718FFD2}" destId="{9CB3AAC3-DBE0-43A1-B1DE-CE7CC4A02FE6}" srcOrd="1" destOrd="0" presId="urn:microsoft.com/office/officeart/2005/8/layout/orgChart1"/>
    <dgm:cxn modelId="{27E2EB3F-3ECD-4A2E-A591-348BD95F7733}" type="presParOf" srcId="{92858640-73D8-43FD-BB8F-F6C3E22B1F26}" destId="{FFC309F9-ADD5-406E-B5F6-FC600639E22F}" srcOrd="0" destOrd="0" presId="urn:microsoft.com/office/officeart/2005/8/layout/orgChart1"/>
    <dgm:cxn modelId="{6D2F473F-CB26-4B43-9E4F-B13EC1F90424}" type="presParOf" srcId="{FFC309F9-ADD5-406E-B5F6-FC600639E22F}" destId="{826A0233-7168-46D8-9E15-A1E675684FCF}" srcOrd="0" destOrd="0" presId="urn:microsoft.com/office/officeart/2005/8/layout/orgChart1"/>
    <dgm:cxn modelId="{8589DDA9-54B5-4440-A5CB-060B7A700C91}" type="presParOf" srcId="{826A0233-7168-46D8-9E15-A1E675684FCF}" destId="{66DC7836-8EE8-4469-8D65-F49CA444B317}" srcOrd="0" destOrd="0" presId="urn:microsoft.com/office/officeart/2005/8/layout/orgChart1"/>
    <dgm:cxn modelId="{C4903A51-A1CF-457B-B948-FCFEF102C6B8}" type="presParOf" srcId="{826A0233-7168-46D8-9E15-A1E675684FCF}" destId="{A7439D7A-D5FA-44C0-A6C0-DB5458419286}" srcOrd="1" destOrd="0" presId="urn:microsoft.com/office/officeart/2005/8/layout/orgChart1"/>
    <dgm:cxn modelId="{027C575E-E2CC-4BCA-97B6-12C0B63CD6A7}" type="presParOf" srcId="{FFC309F9-ADD5-406E-B5F6-FC600639E22F}" destId="{D5F55B30-56C1-40FE-99D4-2533158D9BF3}" srcOrd="1" destOrd="0" presId="urn:microsoft.com/office/officeart/2005/8/layout/orgChart1"/>
    <dgm:cxn modelId="{210F4B7E-F872-47B1-8AE0-1E4A4AD07811}" type="presParOf" srcId="{D5F55B30-56C1-40FE-99D4-2533158D9BF3}" destId="{8E239F12-5595-4F8F-84AB-D7A0FB76CE75}" srcOrd="0" destOrd="0" presId="urn:microsoft.com/office/officeart/2005/8/layout/orgChart1"/>
    <dgm:cxn modelId="{4B6B3A49-2092-4A28-8D5F-53A6E39E31A5}" type="presParOf" srcId="{D5F55B30-56C1-40FE-99D4-2533158D9BF3}" destId="{DF51E37D-576E-4FDB-B860-85A19AD6B004}" srcOrd="1" destOrd="0" presId="urn:microsoft.com/office/officeart/2005/8/layout/orgChart1"/>
    <dgm:cxn modelId="{7B14520D-1FE2-4950-88C4-8407A76C7E20}" type="presParOf" srcId="{DF51E37D-576E-4FDB-B860-85A19AD6B004}" destId="{CA6409E3-ADDD-4510-949F-09CBD94ADABE}" srcOrd="0" destOrd="0" presId="urn:microsoft.com/office/officeart/2005/8/layout/orgChart1"/>
    <dgm:cxn modelId="{D5FB14B6-885B-4A1E-BD5A-4119D86A9259}" type="presParOf" srcId="{CA6409E3-ADDD-4510-949F-09CBD94ADABE}" destId="{1ACA55BE-B36D-4EB2-BA14-CF2AA90C9D8D}" srcOrd="0" destOrd="0" presId="urn:microsoft.com/office/officeart/2005/8/layout/orgChart1"/>
    <dgm:cxn modelId="{07F1EC3F-821F-4AC4-91E6-7F5BE1D20B1B}" type="presParOf" srcId="{CA6409E3-ADDD-4510-949F-09CBD94ADABE}" destId="{9CB3AAC3-DBE0-43A1-B1DE-CE7CC4A02FE6}" srcOrd="1" destOrd="0" presId="urn:microsoft.com/office/officeart/2005/8/layout/orgChart1"/>
    <dgm:cxn modelId="{86E95656-A1B0-430F-AC5F-ADB056B5D89D}" type="presParOf" srcId="{DF51E37D-576E-4FDB-B860-85A19AD6B004}" destId="{3AE5BE3C-427F-4EFE-A6D3-5F66BB1D468B}" srcOrd="1" destOrd="0" presId="urn:microsoft.com/office/officeart/2005/8/layout/orgChart1"/>
    <dgm:cxn modelId="{FD74EF95-E5AB-4167-B8A7-9DB849E9CA01}" type="presParOf" srcId="{DF51E37D-576E-4FDB-B860-85A19AD6B004}" destId="{CBA4567E-1782-4FE1-863C-F307F11D267B}" srcOrd="2" destOrd="0" presId="urn:microsoft.com/office/officeart/2005/8/layout/orgChart1"/>
    <dgm:cxn modelId="{75B799F7-45F0-4843-96AB-685774CEA237}" type="presParOf" srcId="{D5F55B30-56C1-40FE-99D4-2533158D9BF3}" destId="{43D73120-2D35-4D3A-A18E-CDD4DF512577}" srcOrd="2" destOrd="0" presId="urn:microsoft.com/office/officeart/2005/8/layout/orgChart1"/>
    <dgm:cxn modelId="{0272D7BD-6E4C-4890-845B-D528904EFEF4}" type="presParOf" srcId="{D5F55B30-56C1-40FE-99D4-2533158D9BF3}" destId="{3B385741-0DA0-4849-A582-4FC26B58F73F}" srcOrd="3" destOrd="0" presId="urn:microsoft.com/office/officeart/2005/8/layout/orgChart1"/>
    <dgm:cxn modelId="{4B6F5F72-9B90-455F-9D93-A0824EC20DB5}" type="presParOf" srcId="{3B385741-0DA0-4849-A582-4FC26B58F73F}" destId="{9EF70904-8121-46BD-B463-BC6B1A4EC49E}" srcOrd="0" destOrd="0" presId="urn:microsoft.com/office/officeart/2005/8/layout/orgChart1"/>
    <dgm:cxn modelId="{00F1928B-199C-43A1-8B89-0614F44643E1}" type="presParOf" srcId="{9EF70904-8121-46BD-B463-BC6B1A4EC49E}" destId="{39332BB9-4330-40DA-8F00-5AB539026FD2}" srcOrd="0" destOrd="0" presId="urn:microsoft.com/office/officeart/2005/8/layout/orgChart1"/>
    <dgm:cxn modelId="{6BD6E37A-7F7B-4427-96B2-1D8C81AFEE35}" type="presParOf" srcId="{9EF70904-8121-46BD-B463-BC6B1A4EC49E}" destId="{8EBAF90B-7B71-44FF-BDE2-CE1E1EEADEDF}" srcOrd="1" destOrd="0" presId="urn:microsoft.com/office/officeart/2005/8/layout/orgChart1"/>
    <dgm:cxn modelId="{84815B0C-0A91-43EE-92F0-4F072F94AFEC}" type="presParOf" srcId="{3B385741-0DA0-4849-A582-4FC26B58F73F}" destId="{9A8740B5-4D61-4420-8FE4-0A636F3FF94C}" srcOrd="1" destOrd="0" presId="urn:microsoft.com/office/officeart/2005/8/layout/orgChart1"/>
    <dgm:cxn modelId="{F941FC6E-1DDE-490D-AFBC-347635A50560}" type="presParOf" srcId="{3B385741-0DA0-4849-A582-4FC26B58F73F}" destId="{61F1E450-B538-4C6D-8CE0-4E526126714C}" srcOrd="2" destOrd="0" presId="urn:microsoft.com/office/officeart/2005/8/layout/orgChart1"/>
    <dgm:cxn modelId="{5435445F-C98C-4231-9E9B-46BA081F0536}" type="presParOf" srcId="{D5F55B30-56C1-40FE-99D4-2533158D9BF3}" destId="{9A8C5511-DA15-4D26-840D-988D50429921}" srcOrd="4" destOrd="0" presId="urn:microsoft.com/office/officeart/2005/8/layout/orgChart1"/>
    <dgm:cxn modelId="{7BF4A10D-A1AD-4723-A2A3-36C10CE70858}" type="presParOf" srcId="{D5F55B30-56C1-40FE-99D4-2533158D9BF3}" destId="{D14859DC-88B0-40AE-8BD4-3AFEECF0E63D}" srcOrd="5" destOrd="0" presId="urn:microsoft.com/office/officeart/2005/8/layout/orgChart1"/>
    <dgm:cxn modelId="{239177DE-877F-4AEB-BF34-B6BD58D2B648}" type="presParOf" srcId="{D14859DC-88B0-40AE-8BD4-3AFEECF0E63D}" destId="{18691F40-1B29-40FD-B9CD-2C6105590569}" srcOrd="0" destOrd="0" presId="urn:microsoft.com/office/officeart/2005/8/layout/orgChart1"/>
    <dgm:cxn modelId="{F2F30E91-243D-41C8-A868-F2943241B62B}" type="presParOf" srcId="{18691F40-1B29-40FD-B9CD-2C6105590569}" destId="{8F36D7D6-A341-4236-ADE9-606D06CA89AC}" srcOrd="0" destOrd="0" presId="urn:microsoft.com/office/officeart/2005/8/layout/orgChart1"/>
    <dgm:cxn modelId="{3D099F53-2F0E-4B05-BB87-B415207C809C}" type="presParOf" srcId="{18691F40-1B29-40FD-B9CD-2C6105590569}" destId="{E2A528BB-EE74-48BE-860E-69FD467B5152}" srcOrd="1" destOrd="0" presId="urn:microsoft.com/office/officeart/2005/8/layout/orgChart1"/>
    <dgm:cxn modelId="{0E0AB2C9-EC9E-49AB-9DB9-82360114DC7C}" type="presParOf" srcId="{D14859DC-88B0-40AE-8BD4-3AFEECF0E63D}" destId="{A27C1593-4D31-43AF-83AD-A14F48F5A388}" srcOrd="1" destOrd="0" presId="urn:microsoft.com/office/officeart/2005/8/layout/orgChart1"/>
    <dgm:cxn modelId="{595DF330-9AA7-47EA-8740-D9807C4AB964}" type="presParOf" srcId="{D14859DC-88B0-40AE-8BD4-3AFEECF0E63D}" destId="{B7DFC6A0-644B-4F10-89B7-98D9BA8C6DAC}" srcOrd="2" destOrd="0" presId="urn:microsoft.com/office/officeart/2005/8/layout/orgChart1"/>
    <dgm:cxn modelId="{A9856B18-6845-4A9D-AB53-2D03460B1E54}" type="presParOf" srcId="{FFC309F9-ADD5-406E-B5F6-FC600639E22F}" destId="{75F62676-4197-4E2A-BFAD-0D4332E5B7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8C5511-DA15-4D26-840D-988D50429921}">
      <dsp:nvSpPr>
        <dsp:cNvPr id="0" name=""/>
        <dsp:cNvSpPr/>
      </dsp:nvSpPr>
      <dsp:spPr>
        <a:xfrm>
          <a:off x="3038474" y="814867"/>
          <a:ext cx="1970224" cy="341939"/>
        </a:xfrm>
        <a:custGeom>
          <a:avLst/>
          <a:gdLst/>
          <a:ahLst/>
          <a:cxnLst/>
          <a:rect l="0" t="0" r="0" b="0"/>
          <a:pathLst>
            <a:path>
              <a:moveTo>
                <a:pt x="0" y="0"/>
              </a:moveTo>
              <a:lnTo>
                <a:pt x="0" y="170969"/>
              </a:lnTo>
              <a:lnTo>
                <a:pt x="1970224" y="170969"/>
              </a:lnTo>
              <a:lnTo>
                <a:pt x="1970224" y="3419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D73120-2D35-4D3A-A18E-CDD4DF512577}">
      <dsp:nvSpPr>
        <dsp:cNvPr id="0" name=""/>
        <dsp:cNvSpPr/>
      </dsp:nvSpPr>
      <dsp:spPr>
        <a:xfrm>
          <a:off x="2992754" y="814867"/>
          <a:ext cx="91440" cy="341939"/>
        </a:xfrm>
        <a:custGeom>
          <a:avLst/>
          <a:gdLst/>
          <a:ahLst/>
          <a:cxnLst/>
          <a:rect l="0" t="0" r="0" b="0"/>
          <a:pathLst>
            <a:path>
              <a:moveTo>
                <a:pt x="45720" y="0"/>
              </a:moveTo>
              <a:lnTo>
                <a:pt x="45720" y="3419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239F12-5595-4F8F-84AB-D7A0FB76CE75}">
      <dsp:nvSpPr>
        <dsp:cNvPr id="0" name=""/>
        <dsp:cNvSpPr/>
      </dsp:nvSpPr>
      <dsp:spPr>
        <a:xfrm>
          <a:off x="1068250" y="814867"/>
          <a:ext cx="1970224" cy="341939"/>
        </a:xfrm>
        <a:custGeom>
          <a:avLst/>
          <a:gdLst/>
          <a:ahLst/>
          <a:cxnLst/>
          <a:rect l="0" t="0" r="0" b="0"/>
          <a:pathLst>
            <a:path>
              <a:moveTo>
                <a:pt x="1970224" y="0"/>
              </a:moveTo>
              <a:lnTo>
                <a:pt x="1970224" y="170969"/>
              </a:lnTo>
              <a:lnTo>
                <a:pt x="0" y="170969"/>
              </a:lnTo>
              <a:lnTo>
                <a:pt x="0" y="3419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C7836-8EE8-4469-8D65-F49CA444B317}">
      <dsp:nvSpPr>
        <dsp:cNvPr id="0" name=""/>
        <dsp:cNvSpPr/>
      </dsp:nvSpPr>
      <dsp:spPr>
        <a:xfrm>
          <a:off x="2224332" y="725"/>
          <a:ext cx="1628284" cy="8141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889000" rtl="0">
            <a:lnSpc>
              <a:spcPct val="90000"/>
            </a:lnSpc>
            <a:spcBef>
              <a:spcPct val="0"/>
            </a:spcBef>
            <a:spcAft>
              <a:spcPct val="35000"/>
            </a:spcAft>
            <a:buNone/>
          </a:pPr>
          <a:r>
            <a:rPr lang="en-GB" sz="2000" kern="1200"/>
            <a:t>Works Officer</a:t>
          </a:r>
        </a:p>
      </dsp:txBody>
      <dsp:txXfrm>
        <a:off x="2224332" y="725"/>
        <a:ext cx="1628284" cy="814142"/>
      </dsp:txXfrm>
    </dsp:sp>
    <dsp:sp modelId="{1ACA55BE-B36D-4EB2-BA14-CF2AA90C9D8D}">
      <dsp:nvSpPr>
        <dsp:cNvPr id="0" name=""/>
        <dsp:cNvSpPr/>
      </dsp:nvSpPr>
      <dsp:spPr>
        <a:xfrm>
          <a:off x="254108" y="1156807"/>
          <a:ext cx="1628284" cy="8141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889000" rtl="0">
            <a:lnSpc>
              <a:spcPct val="90000"/>
            </a:lnSpc>
            <a:spcBef>
              <a:spcPct val="0"/>
            </a:spcBef>
            <a:spcAft>
              <a:spcPct val="35000"/>
            </a:spcAft>
            <a:buNone/>
          </a:pPr>
          <a:r>
            <a:rPr lang="en-GB" sz="2000" b="0" i="0" u="none" strike="noStrike" kern="1200" baseline="0">
              <a:latin typeface="Arial"/>
            </a:rPr>
            <a:t>Semi Skilled Construction Operative</a:t>
          </a:r>
        </a:p>
      </dsp:txBody>
      <dsp:txXfrm>
        <a:off x="254108" y="1156807"/>
        <a:ext cx="1628284" cy="814142"/>
      </dsp:txXfrm>
    </dsp:sp>
    <dsp:sp modelId="{39332BB9-4330-40DA-8F00-5AB539026FD2}">
      <dsp:nvSpPr>
        <dsp:cNvPr id="0" name=""/>
        <dsp:cNvSpPr/>
      </dsp:nvSpPr>
      <dsp:spPr>
        <a:xfrm>
          <a:off x="2224332" y="1156807"/>
          <a:ext cx="1628284" cy="8141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889000" rtl="0">
            <a:lnSpc>
              <a:spcPct val="90000"/>
            </a:lnSpc>
            <a:spcBef>
              <a:spcPct val="0"/>
            </a:spcBef>
            <a:spcAft>
              <a:spcPct val="35000"/>
            </a:spcAft>
            <a:buNone/>
          </a:pPr>
          <a:r>
            <a:rPr lang="en-GB" sz="2000" b="0" i="0" u="none" strike="noStrike" kern="1200" baseline="0">
              <a:latin typeface="Arial"/>
            </a:rPr>
            <a:t>Semi Skilled Construction Operative</a:t>
          </a:r>
        </a:p>
      </dsp:txBody>
      <dsp:txXfrm>
        <a:off x="2224332" y="1156807"/>
        <a:ext cx="1628284" cy="814142"/>
      </dsp:txXfrm>
    </dsp:sp>
    <dsp:sp modelId="{8F36D7D6-A341-4236-ADE9-606D06CA89AC}">
      <dsp:nvSpPr>
        <dsp:cNvPr id="0" name=""/>
        <dsp:cNvSpPr/>
      </dsp:nvSpPr>
      <dsp:spPr>
        <a:xfrm>
          <a:off x="4194556" y="1156807"/>
          <a:ext cx="1628284" cy="8141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889000" rtl="0">
            <a:lnSpc>
              <a:spcPct val="90000"/>
            </a:lnSpc>
            <a:spcBef>
              <a:spcPct val="0"/>
            </a:spcBef>
            <a:spcAft>
              <a:spcPct val="35000"/>
            </a:spcAft>
            <a:buNone/>
          </a:pPr>
          <a:r>
            <a:rPr lang="en-GB" sz="2000" b="0" i="0" u="none" strike="noStrike" kern="1200" baseline="0">
              <a:latin typeface="Arial"/>
            </a:rPr>
            <a:t>Semi Skilled Construction Operative</a:t>
          </a:r>
        </a:p>
      </dsp:txBody>
      <dsp:txXfrm>
        <a:off x="4194556" y="1156807"/>
        <a:ext cx="1628284" cy="8141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1A49486C-6C6F-423C-AF5D-6C003623916B}">
  <ds:schemaRefs>
    <ds:schemaRef ds:uri="http://schemas.microsoft.com/sharepoint/v3/contenttype/forms"/>
  </ds:schemaRefs>
</ds:datastoreItem>
</file>

<file path=customXml/itemProps2.xml><?xml version="1.0" encoding="utf-8"?>
<ds:datastoreItem xmlns:ds="http://schemas.openxmlformats.org/officeDocument/2006/customXml" ds:itemID="{3FD2B710-E08A-4BB0-BC32-9C82EB40F807}">
  <ds:schemaRefs>
    <ds:schemaRef ds:uri="http://schemas.microsoft.com/office/2006/metadata/longProperties"/>
  </ds:schemaRefs>
</ds:datastoreItem>
</file>

<file path=customXml/itemProps3.xml><?xml version="1.0" encoding="utf-8"?>
<ds:datastoreItem xmlns:ds="http://schemas.openxmlformats.org/officeDocument/2006/customXml" ds:itemID="{416BA7FE-2E12-4578-94C5-259854D8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0F50B-E3B6-4F91-903D-E7F05759C391}">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Paul Inman</cp:lastModifiedBy>
  <cp:revision>4</cp:revision>
  <cp:lastPrinted>2016-09-08T15:05:00Z</cp:lastPrinted>
  <dcterms:created xsi:type="dcterms:W3CDTF">2024-06-28T12:39:00Z</dcterms:created>
  <dcterms:modified xsi:type="dcterms:W3CDTF">2024-10-31T13:54:00Z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