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3E4ADD" w14:textId="77777777" w:rsidR="005F10CF" w:rsidRPr="005F10CF" w:rsidRDefault="005F10CF" w:rsidP="005F10CF">
      <w:pPr>
        <w:pStyle w:val="Subtitle"/>
        <w:rPr>
          <w:sz w:val="28"/>
          <w:szCs w:val="28"/>
        </w:rPr>
      </w:pPr>
      <w:r w:rsidRPr="005F10CF">
        <w:rPr>
          <w:sz w:val="28"/>
          <w:szCs w:val="28"/>
        </w:rPr>
        <w:t>CITY OF BRADFORD METROPOLITAN DISTRICT COUNCIL</w:t>
      </w:r>
    </w:p>
    <w:p w14:paraId="5FCAC81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016A0E78"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09488E5D" w14:textId="77777777">
        <w:trPr>
          <w:trHeight w:val="476"/>
        </w:trPr>
        <w:tc>
          <w:tcPr>
            <w:tcW w:w="4794" w:type="dxa"/>
          </w:tcPr>
          <w:p w14:paraId="5CB9C059"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732E7F">
              <w:rPr>
                <w:rFonts w:ascii="Arial" w:hAnsi="Arial" w:cs="Arial"/>
                <w:b/>
                <w:bCs/>
              </w:rPr>
              <w:t>Children’s Services</w:t>
            </w:r>
          </w:p>
        </w:tc>
        <w:tc>
          <w:tcPr>
            <w:tcW w:w="4806" w:type="dxa"/>
            <w:gridSpan w:val="2"/>
          </w:tcPr>
          <w:p w14:paraId="5D14FD5C" w14:textId="77777777" w:rsidR="005F10CF" w:rsidRPr="001F7FBB" w:rsidRDefault="005F10CF" w:rsidP="005F10CF">
            <w:pPr>
              <w:tabs>
                <w:tab w:val="left" w:pos="-720"/>
              </w:tabs>
              <w:suppressAutoHyphens/>
              <w:spacing w:before="120" w:after="120"/>
              <w:rPr>
                <w:rFonts w:ascii="Arial" w:hAnsi="Arial" w:cs="Arial"/>
                <w:bCs/>
              </w:rPr>
            </w:pPr>
            <w:r w:rsidRPr="00A21494">
              <w:rPr>
                <w:rFonts w:ascii="Arial" w:hAnsi="Arial" w:cs="Arial"/>
                <w:b/>
                <w:bCs/>
              </w:rPr>
              <w:t>SERVICE GROUP:</w:t>
            </w:r>
            <w:r w:rsidR="001F7FBB">
              <w:rPr>
                <w:rFonts w:ascii="Arial" w:hAnsi="Arial" w:cs="Arial"/>
                <w:b/>
                <w:bCs/>
              </w:rPr>
              <w:t xml:space="preserve"> </w:t>
            </w:r>
          </w:p>
        </w:tc>
      </w:tr>
      <w:tr w:rsidR="005F10CF" w:rsidRPr="00AE53C0" w14:paraId="4DBE1696" w14:textId="77777777">
        <w:trPr>
          <w:trHeight w:val="476"/>
        </w:trPr>
        <w:tc>
          <w:tcPr>
            <w:tcW w:w="4794" w:type="dxa"/>
          </w:tcPr>
          <w:p w14:paraId="3F8A3464" w14:textId="77777777" w:rsidR="005F10CF" w:rsidRPr="001F7FBB" w:rsidRDefault="0071283C" w:rsidP="00732E7F">
            <w:pPr>
              <w:tabs>
                <w:tab w:val="left" w:pos="-720"/>
              </w:tabs>
              <w:suppressAutoHyphens/>
              <w:spacing w:before="120" w:after="120"/>
              <w:rPr>
                <w:rFonts w:ascii="Arial" w:hAnsi="Arial" w:cs="Arial"/>
              </w:rPr>
            </w:pPr>
            <w:r>
              <w:rPr>
                <w:rFonts w:ascii="Arial" w:hAnsi="Arial" w:cs="Arial"/>
                <w:b/>
              </w:rPr>
              <w:t xml:space="preserve">POST TITLE: </w:t>
            </w:r>
            <w:r w:rsidR="004640E7">
              <w:rPr>
                <w:rFonts w:ascii="Arial" w:hAnsi="Arial" w:cs="Arial"/>
                <w:b/>
              </w:rPr>
              <w:t>Commissioning</w:t>
            </w:r>
            <w:r w:rsidR="005A4749">
              <w:rPr>
                <w:rFonts w:ascii="Arial" w:hAnsi="Arial" w:cs="Arial"/>
                <w:b/>
              </w:rPr>
              <w:t xml:space="preserve"> and Contracts</w:t>
            </w:r>
            <w:r w:rsidR="004640E7">
              <w:rPr>
                <w:rFonts w:ascii="Arial" w:hAnsi="Arial" w:cs="Arial"/>
                <w:b/>
              </w:rPr>
              <w:t xml:space="preserve"> Support</w:t>
            </w:r>
            <w:r w:rsidR="00732E7F">
              <w:rPr>
                <w:rFonts w:ascii="Arial" w:hAnsi="Arial" w:cs="Arial"/>
                <w:b/>
              </w:rPr>
              <w:t xml:space="preserve"> Officer</w:t>
            </w:r>
            <w:r w:rsidR="00091F84">
              <w:rPr>
                <w:rFonts w:ascii="Arial" w:hAnsi="Arial" w:cs="Arial"/>
                <w:b/>
              </w:rPr>
              <w:t xml:space="preserve"> </w:t>
            </w:r>
          </w:p>
        </w:tc>
        <w:tc>
          <w:tcPr>
            <w:tcW w:w="4806" w:type="dxa"/>
            <w:gridSpan w:val="2"/>
          </w:tcPr>
          <w:p w14:paraId="3408B96B"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732E7F">
              <w:rPr>
                <w:rFonts w:ascii="Arial" w:hAnsi="Arial" w:cs="Arial"/>
                <w:b/>
              </w:rPr>
              <w:t>Commissioning Manager</w:t>
            </w:r>
          </w:p>
        </w:tc>
      </w:tr>
      <w:tr w:rsidR="005F10CF" w:rsidRPr="00AE53C0" w14:paraId="3EF32F1D" w14:textId="77777777">
        <w:trPr>
          <w:trHeight w:val="476"/>
        </w:trPr>
        <w:tc>
          <w:tcPr>
            <w:tcW w:w="4820" w:type="dxa"/>
            <w:gridSpan w:val="2"/>
          </w:tcPr>
          <w:p w14:paraId="107554BB"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2204BC">
              <w:rPr>
                <w:rFonts w:ascii="Arial" w:hAnsi="Arial" w:cs="Arial"/>
                <w:b/>
                <w:bCs/>
              </w:rPr>
              <w:t>SO1</w:t>
            </w:r>
          </w:p>
        </w:tc>
        <w:tc>
          <w:tcPr>
            <w:tcW w:w="4780" w:type="dxa"/>
          </w:tcPr>
          <w:p w14:paraId="0040546B"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p>
        </w:tc>
      </w:tr>
    </w:tbl>
    <w:p w14:paraId="126345C1" w14:textId="77777777" w:rsidR="005F10CF" w:rsidRDefault="005F10CF" w:rsidP="005F10CF">
      <w:pPr>
        <w:tabs>
          <w:tab w:val="left" w:pos="-720"/>
        </w:tabs>
        <w:suppressAutoHyphens/>
        <w:rPr>
          <w:sz w:val="16"/>
        </w:rPr>
      </w:pPr>
    </w:p>
    <w:p w14:paraId="0577B34A" w14:textId="77777777" w:rsidR="001A2487" w:rsidRDefault="001A2487" w:rsidP="005F10CF">
      <w:pPr>
        <w:tabs>
          <w:tab w:val="left" w:pos="-720"/>
        </w:tabs>
        <w:suppressAutoHyphens/>
        <w:rPr>
          <w:sz w:val="16"/>
        </w:rPr>
      </w:pPr>
    </w:p>
    <w:p w14:paraId="5C25DDDF"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33BD927F"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0AA9EDDA" w14:textId="77777777" w:rsidR="002D4D68" w:rsidRDefault="002D4D68" w:rsidP="002D4D68">
      <w:pPr>
        <w:tabs>
          <w:tab w:val="left" w:pos="-720"/>
        </w:tabs>
        <w:suppressAutoHyphens/>
        <w:jc w:val="both"/>
        <w:rPr>
          <w:rFonts w:ascii="Arial" w:hAnsi="Arial" w:cs="Arial"/>
        </w:rPr>
      </w:pPr>
    </w:p>
    <w:p w14:paraId="34168443"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EDCBD6E" w14:textId="77777777" w:rsidR="002D4D68" w:rsidRDefault="002D4D68" w:rsidP="002D4D68">
      <w:pPr>
        <w:tabs>
          <w:tab w:val="left" w:pos="-720"/>
        </w:tabs>
        <w:suppressAutoHyphens/>
        <w:jc w:val="both"/>
        <w:rPr>
          <w:rFonts w:ascii="Arial" w:hAnsi="Arial" w:cs="Arial"/>
        </w:rPr>
      </w:pPr>
    </w:p>
    <w:p w14:paraId="555BFC8D"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44F49406" w14:textId="77777777" w:rsidR="002D4D68" w:rsidRDefault="002D4D68" w:rsidP="002D4D68">
      <w:pPr>
        <w:tabs>
          <w:tab w:val="left" w:pos="-720"/>
        </w:tabs>
        <w:suppressAutoHyphens/>
        <w:jc w:val="both"/>
        <w:rPr>
          <w:rFonts w:ascii="Arial" w:hAnsi="Arial" w:cs="Arial"/>
        </w:rPr>
      </w:pPr>
    </w:p>
    <w:p w14:paraId="75DF8C1C" w14:textId="7777777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r>
        <w:rPr>
          <w:rFonts w:ascii="Arial" w:hAnsi="Arial" w:cs="Arial"/>
          <w:i/>
        </w:rPr>
        <w:t xml:space="preserve"> </w:t>
      </w:r>
    </w:p>
    <w:p w14:paraId="1C0EF786" w14:textId="77777777" w:rsidR="001A2487" w:rsidRDefault="001A2487" w:rsidP="005F10CF">
      <w:pPr>
        <w:tabs>
          <w:tab w:val="left" w:pos="-720"/>
        </w:tabs>
        <w:suppressAutoHyphens/>
        <w:rPr>
          <w:sz w:val="16"/>
        </w:rPr>
      </w:pPr>
    </w:p>
    <w:p w14:paraId="053A9225"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5F10CF" w14:paraId="6D74C969" w14:textId="77777777" w:rsidTr="003058BA">
        <w:tc>
          <w:tcPr>
            <w:tcW w:w="9708" w:type="dxa"/>
            <w:gridSpan w:val="2"/>
            <w:shd w:val="clear" w:color="auto" w:fill="D9D9D9"/>
          </w:tcPr>
          <w:p w14:paraId="33054D57" w14:textId="77777777" w:rsidR="005F10CF" w:rsidRPr="003058BA" w:rsidRDefault="005F10CF" w:rsidP="00627ED5">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r w:rsidR="003E25F4" w:rsidRPr="003058BA">
              <w:rPr>
                <w:rFonts w:ascii="Arial" w:hAnsi="Arial" w:cs="Arial"/>
                <w:b/>
              </w:rPr>
              <w:t xml:space="preserve"> </w:t>
            </w:r>
          </w:p>
        </w:tc>
      </w:tr>
      <w:tr w:rsidR="005F10CF" w14:paraId="65FFDE5D" w14:textId="77777777" w:rsidTr="003058BA">
        <w:trPr>
          <w:trHeight w:val="861"/>
        </w:trPr>
        <w:tc>
          <w:tcPr>
            <w:tcW w:w="9708" w:type="dxa"/>
            <w:gridSpan w:val="2"/>
            <w:tcBorders>
              <w:bottom w:val="single" w:sz="4" w:space="0" w:color="auto"/>
            </w:tcBorders>
            <w:shd w:val="clear" w:color="auto" w:fill="auto"/>
          </w:tcPr>
          <w:p w14:paraId="345FB3F0" w14:textId="77777777" w:rsidR="00214776" w:rsidRPr="00BA3D97" w:rsidRDefault="00214776" w:rsidP="003058BA">
            <w:pPr>
              <w:ind w:right="-6"/>
              <w:rPr>
                <w:rFonts w:ascii="Arial" w:hAnsi="Arial" w:cs="Arial"/>
              </w:rPr>
            </w:pPr>
          </w:p>
          <w:p w14:paraId="5686BC27" w14:textId="4CBBE26E" w:rsidR="000F4F64" w:rsidRPr="00BA3D97" w:rsidRDefault="000F4F64" w:rsidP="000F4F64">
            <w:pPr>
              <w:rPr>
                <w:rFonts w:ascii="Arial" w:hAnsi="Arial" w:cs="Arial"/>
                <w:bCs/>
              </w:rPr>
            </w:pPr>
            <w:r w:rsidRPr="00BA3D97">
              <w:rPr>
                <w:rFonts w:ascii="Arial" w:hAnsi="Arial" w:cs="Arial"/>
                <w:bCs/>
              </w:rPr>
              <w:t xml:space="preserve">To support the Commissioning and Contracts teams using a range of project management approaches to </w:t>
            </w:r>
            <w:r w:rsidR="00DF1B5E" w:rsidRPr="00BA3D97">
              <w:rPr>
                <w:rFonts w:ascii="Arial" w:hAnsi="Arial" w:cs="Arial"/>
                <w:bCs/>
              </w:rPr>
              <w:t xml:space="preserve"> aid </w:t>
            </w:r>
            <w:r w:rsidRPr="00BA3D97">
              <w:rPr>
                <w:rFonts w:ascii="Arial" w:hAnsi="Arial" w:cs="Arial"/>
                <w:bCs/>
              </w:rPr>
              <w:t xml:space="preserve">in the development, commissioning, mobilisation and monitoring of contracts </w:t>
            </w:r>
            <w:r w:rsidR="00995A72" w:rsidRPr="00BA3D97">
              <w:rPr>
                <w:rFonts w:ascii="Arial" w:hAnsi="Arial" w:cs="Arial"/>
                <w:bCs/>
              </w:rPr>
              <w:t>across Bradford Council</w:t>
            </w:r>
            <w:r w:rsidR="00DF1B5E" w:rsidRPr="00BA3D97">
              <w:rPr>
                <w:rFonts w:ascii="Arial" w:hAnsi="Arial" w:cs="Arial"/>
                <w:bCs/>
              </w:rPr>
              <w:t xml:space="preserve"> &amp; Bradford Childrens &amp; Family Trust ( BCFT)</w:t>
            </w:r>
            <w:r w:rsidRPr="00BA3D97">
              <w:rPr>
                <w:rFonts w:ascii="Arial" w:hAnsi="Arial" w:cs="Arial"/>
                <w:bCs/>
              </w:rPr>
              <w:t xml:space="preserve">. </w:t>
            </w:r>
          </w:p>
          <w:p w14:paraId="09ED0654" w14:textId="77777777" w:rsidR="000F4F64" w:rsidRPr="00BA3D97" w:rsidRDefault="000F4F64" w:rsidP="000F4F64">
            <w:pPr>
              <w:rPr>
                <w:rFonts w:ascii="Arial" w:hAnsi="Arial" w:cs="Arial"/>
                <w:bCs/>
              </w:rPr>
            </w:pPr>
          </w:p>
          <w:p w14:paraId="6518760B" w14:textId="77777777" w:rsidR="000F4F64" w:rsidRPr="00BA3D97" w:rsidRDefault="000F4F64" w:rsidP="000F4F64">
            <w:pPr>
              <w:rPr>
                <w:rFonts w:ascii="Arial" w:hAnsi="Arial" w:cs="Arial"/>
                <w:bCs/>
              </w:rPr>
            </w:pPr>
            <w:r w:rsidRPr="00BA3D97">
              <w:rPr>
                <w:rFonts w:ascii="Arial" w:hAnsi="Arial" w:cs="Arial"/>
                <w:bCs/>
              </w:rPr>
              <w:t xml:space="preserve">To assist in the gathering, collation, analysis and presentation of performance quality and finance </w:t>
            </w:r>
            <w:r w:rsidR="00DF1B5E" w:rsidRPr="00BA3D97">
              <w:rPr>
                <w:rFonts w:ascii="Arial" w:hAnsi="Arial" w:cs="Arial"/>
                <w:bCs/>
              </w:rPr>
              <w:t xml:space="preserve">data </w:t>
            </w:r>
            <w:r w:rsidRPr="00BA3D97">
              <w:rPr>
                <w:rFonts w:ascii="Arial" w:hAnsi="Arial" w:cs="Arial"/>
                <w:bCs/>
              </w:rPr>
              <w:t xml:space="preserve">to support the function of the </w:t>
            </w:r>
            <w:r w:rsidR="00173D20" w:rsidRPr="00BA3D97">
              <w:rPr>
                <w:rFonts w:ascii="Arial" w:hAnsi="Arial" w:cs="Arial"/>
                <w:bCs/>
              </w:rPr>
              <w:t>commissioning and contract teams.</w:t>
            </w:r>
            <w:r w:rsidRPr="00BA3D97">
              <w:rPr>
                <w:rFonts w:ascii="Arial" w:hAnsi="Arial" w:cs="Arial"/>
                <w:bCs/>
              </w:rPr>
              <w:t xml:space="preserve"> </w:t>
            </w:r>
          </w:p>
          <w:p w14:paraId="7675604E" w14:textId="77777777" w:rsidR="00995A72" w:rsidRPr="00BA3D97" w:rsidRDefault="00995A72" w:rsidP="00995A72">
            <w:pPr>
              <w:pStyle w:val="pf0"/>
              <w:rPr>
                <w:rFonts w:ascii="Arial" w:hAnsi="Arial" w:cs="Arial"/>
              </w:rPr>
            </w:pPr>
            <w:r w:rsidRPr="00BA3D97">
              <w:rPr>
                <w:rStyle w:val="cf01"/>
                <w:rFonts w:ascii="Arial" w:hAnsi="Arial" w:cs="Arial"/>
                <w:sz w:val="24"/>
                <w:szCs w:val="24"/>
              </w:rPr>
              <w:t>Coordinate and undertake commissioning and contract management tasks as part of a project task group. Working closely with colleagues across Children’s Services and in other departments to ensure the development, establishment and sustainability of good quality service provision.</w:t>
            </w:r>
          </w:p>
          <w:p w14:paraId="0FFC8826" w14:textId="77777777" w:rsidR="000F4F64" w:rsidRPr="003058BA" w:rsidRDefault="000F4F64" w:rsidP="003058BA">
            <w:pPr>
              <w:ind w:right="-6"/>
              <w:rPr>
                <w:rFonts w:ascii="Arial" w:hAnsi="Arial" w:cs="Arial"/>
              </w:rPr>
            </w:pPr>
            <w:r w:rsidRPr="000F4F64">
              <w:rPr>
                <w:rFonts w:ascii="Arial" w:hAnsi="Arial" w:cs="Arial"/>
                <w:bCs/>
              </w:rPr>
              <w:t xml:space="preserve">. </w:t>
            </w:r>
          </w:p>
        </w:tc>
      </w:tr>
      <w:tr w:rsidR="005F10CF" w14:paraId="0DA9317B" w14:textId="77777777" w:rsidTr="003058BA">
        <w:tc>
          <w:tcPr>
            <w:tcW w:w="9708" w:type="dxa"/>
            <w:gridSpan w:val="2"/>
            <w:tcBorders>
              <w:bottom w:val="single" w:sz="4" w:space="0" w:color="auto"/>
            </w:tcBorders>
            <w:shd w:val="clear" w:color="auto" w:fill="D9D9D9"/>
          </w:tcPr>
          <w:p w14:paraId="24027758" w14:textId="77777777" w:rsidR="0069454F" w:rsidRPr="003058BA" w:rsidRDefault="003E25F4" w:rsidP="00627ED5">
            <w:pPr>
              <w:ind w:right="-874"/>
              <w:rPr>
                <w:rFonts w:ascii="Arial" w:hAnsi="Arial" w:cs="Arial"/>
              </w:rPr>
            </w:pPr>
            <w:r w:rsidRPr="003058BA">
              <w:rPr>
                <w:rFonts w:ascii="Arial" w:hAnsi="Arial" w:cs="Arial"/>
                <w:b/>
              </w:rPr>
              <w:lastRenderedPageBreak/>
              <w:t>Main Responsibilities of Post</w:t>
            </w:r>
            <w:r w:rsidR="005F10CF" w:rsidRPr="003058BA">
              <w:rPr>
                <w:rFonts w:ascii="Arial" w:hAnsi="Arial" w:cs="Arial"/>
                <w:b/>
              </w:rPr>
              <w:t xml:space="preserve">: </w:t>
            </w:r>
          </w:p>
        </w:tc>
      </w:tr>
      <w:tr w:rsidR="00AE53C0" w14:paraId="6E5BBFE5" w14:textId="77777777" w:rsidTr="003058BA">
        <w:trPr>
          <w:trHeight w:val="70"/>
        </w:trPr>
        <w:tc>
          <w:tcPr>
            <w:tcW w:w="9708" w:type="dxa"/>
            <w:gridSpan w:val="2"/>
            <w:shd w:val="clear" w:color="auto" w:fill="auto"/>
          </w:tcPr>
          <w:p w14:paraId="4602AE9C" w14:textId="70F09EFF" w:rsidR="00173D20" w:rsidRPr="00995A72" w:rsidRDefault="00173D20" w:rsidP="00995A72">
            <w:pPr>
              <w:rPr>
                <w:rFonts w:ascii="Arial" w:hAnsi="Arial" w:cs="Arial"/>
                <w:color w:val="0E101A"/>
              </w:rPr>
            </w:pPr>
          </w:p>
          <w:p w14:paraId="40118545" w14:textId="34801AC5" w:rsidR="00A95C2B" w:rsidRDefault="008B0753" w:rsidP="00995A72">
            <w:pPr>
              <w:rPr>
                <w:rFonts w:ascii="Arial" w:hAnsi="Arial" w:cs="Arial"/>
                <w:color w:val="0E101A"/>
              </w:rPr>
            </w:pPr>
            <w:r>
              <w:rPr>
                <w:rFonts w:ascii="Arial" w:hAnsi="Arial" w:cs="Arial"/>
                <w:color w:val="0E101A"/>
              </w:rPr>
              <w:t>To s</w:t>
            </w:r>
            <w:r w:rsidR="00173D20" w:rsidRPr="00995A72">
              <w:rPr>
                <w:rFonts w:ascii="Arial" w:hAnsi="Arial" w:cs="Arial"/>
                <w:color w:val="0E101A"/>
              </w:rPr>
              <w:t xml:space="preserve">upport the functions of the Team to meet the requirements of the commissioning strategy and plan </w:t>
            </w:r>
            <w:r w:rsidR="00A95C2B">
              <w:rPr>
                <w:rFonts w:ascii="Arial" w:hAnsi="Arial" w:cs="Arial"/>
                <w:color w:val="0E101A"/>
              </w:rPr>
              <w:t xml:space="preserve">by working on a </w:t>
            </w:r>
            <w:r w:rsidR="00AA7456">
              <w:rPr>
                <w:rFonts w:ascii="Arial" w:hAnsi="Arial" w:cs="Arial"/>
                <w:color w:val="0E101A"/>
              </w:rPr>
              <w:t xml:space="preserve">project-led basis, including </w:t>
            </w:r>
            <w:r w:rsidR="005A7BAC" w:rsidRPr="00995A72">
              <w:rPr>
                <w:rFonts w:ascii="Arial" w:hAnsi="Arial" w:cs="Arial"/>
                <w:color w:val="0E101A"/>
              </w:rPr>
              <w:t>offering</w:t>
            </w:r>
            <w:r w:rsidR="005A7BAC">
              <w:rPr>
                <w:rFonts w:ascii="Arial" w:hAnsi="Arial" w:cs="Arial"/>
                <w:color w:val="0E101A"/>
              </w:rPr>
              <w:t xml:space="preserve"> project coordination</w:t>
            </w:r>
            <w:r w:rsidR="005A7BAC" w:rsidRPr="00995A72">
              <w:rPr>
                <w:rFonts w:ascii="Arial" w:hAnsi="Arial" w:cs="Arial"/>
                <w:color w:val="0E101A"/>
              </w:rPr>
              <w:t xml:space="preserve"> support from needs assessment to contract mobilisation, contract management</w:t>
            </w:r>
            <w:r w:rsidR="005A7BAC">
              <w:rPr>
                <w:rFonts w:ascii="Arial" w:hAnsi="Arial" w:cs="Arial"/>
                <w:color w:val="0E101A"/>
              </w:rPr>
              <w:t xml:space="preserve">, quality assurance </w:t>
            </w:r>
            <w:r w:rsidR="005A7BAC" w:rsidRPr="00995A72">
              <w:rPr>
                <w:rFonts w:ascii="Arial" w:hAnsi="Arial" w:cs="Arial"/>
                <w:color w:val="0E101A"/>
              </w:rPr>
              <w:t>and decommissioning of services.</w:t>
            </w:r>
          </w:p>
          <w:p w14:paraId="0FCB2B05" w14:textId="77777777" w:rsidR="008B0753" w:rsidRDefault="008B0753" w:rsidP="00995A72">
            <w:pPr>
              <w:rPr>
                <w:rFonts w:ascii="Arial" w:hAnsi="Arial" w:cs="Arial"/>
                <w:color w:val="0E101A"/>
              </w:rPr>
            </w:pPr>
          </w:p>
          <w:p w14:paraId="2E3B3EDB" w14:textId="1E7AE7EC" w:rsidR="00173D20" w:rsidRPr="00995A72" w:rsidRDefault="008B0753" w:rsidP="00995A72">
            <w:pPr>
              <w:rPr>
                <w:rFonts w:ascii="Arial" w:hAnsi="Arial" w:cs="Arial"/>
                <w:color w:val="0E101A"/>
              </w:rPr>
            </w:pPr>
            <w:r>
              <w:rPr>
                <w:rFonts w:ascii="Arial" w:hAnsi="Arial" w:cs="Arial"/>
                <w:color w:val="0E101A"/>
              </w:rPr>
              <w:t xml:space="preserve">To coordinate </w:t>
            </w:r>
            <w:r w:rsidR="00173D20" w:rsidRPr="00995A72">
              <w:rPr>
                <w:rFonts w:ascii="Arial" w:hAnsi="Arial" w:cs="Arial"/>
                <w:color w:val="0E101A"/>
              </w:rPr>
              <w:t>responses to enquiries from providers, partners and a range of stakeholders effectively and professionally.</w:t>
            </w:r>
          </w:p>
          <w:p w14:paraId="31E7287B" w14:textId="77777777" w:rsidR="00173D20" w:rsidRPr="00995A72" w:rsidRDefault="00173D20" w:rsidP="00173D20">
            <w:pPr>
              <w:ind w:left="360"/>
              <w:rPr>
                <w:rFonts w:ascii="Arial" w:hAnsi="Arial" w:cs="Arial"/>
                <w:color w:val="0E101A"/>
              </w:rPr>
            </w:pPr>
          </w:p>
          <w:p w14:paraId="0C08D71F" w14:textId="77777777" w:rsidR="00173D20" w:rsidRPr="00995A72" w:rsidRDefault="00173D20" w:rsidP="00995A72">
            <w:pPr>
              <w:rPr>
                <w:rFonts w:ascii="Arial" w:hAnsi="Arial" w:cs="Arial"/>
                <w:color w:val="0E101A"/>
              </w:rPr>
            </w:pPr>
            <w:r w:rsidRPr="00995A72">
              <w:rPr>
                <w:rFonts w:ascii="Arial" w:hAnsi="Arial" w:cs="Arial"/>
                <w:color w:val="0E101A"/>
              </w:rPr>
              <w:t>To gather, analyse and record key documents as required to ensure compliance and transparency in the commissioning cycle and contract management.</w:t>
            </w:r>
          </w:p>
          <w:p w14:paraId="4A316AF8" w14:textId="77777777" w:rsidR="00173D20" w:rsidRPr="00995A72" w:rsidRDefault="00173D20" w:rsidP="00173D20">
            <w:pPr>
              <w:ind w:left="360"/>
              <w:rPr>
                <w:rFonts w:ascii="Arial" w:hAnsi="Arial" w:cs="Arial"/>
                <w:color w:val="0E101A"/>
              </w:rPr>
            </w:pPr>
          </w:p>
          <w:p w14:paraId="64E19A76" w14:textId="77777777" w:rsidR="00173D20" w:rsidRPr="00995A72" w:rsidRDefault="00173D20" w:rsidP="00995A72">
            <w:pPr>
              <w:rPr>
                <w:rFonts w:ascii="Arial" w:hAnsi="Arial" w:cs="Arial"/>
                <w:color w:val="0E101A"/>
              </w:rPr>
            </w:pPr>
            <w:r w:rsidRPr="00995A72">
              <w:rPr>
                <w:rFonts w:ascii="Arial" w:hAnsi="Arial" w:cs="Arial"/>
                <w:color w:val="0E101A"/>
              </w:rPr>
              <w:t xml:space="preserve">To assist in gathering analysing </w:t>
            </w:r>
            <w:r w:rsidR="004332D1">
              <w:rPr>
                <w:rFonts w:ascii="Arial" w:hAnsi="Arial" w:cs="Arial"/>
                <w:color w:val="0E101A"/>
              </w:rPr>
              <w:t>updating</w:t>
            </w:r>
            <w:r w:rsidR="009766FA">
              <w:rPr>
                <w:rFonts w:ascii="Arial" w:hAnsi="Arial" w:cs="Arial"/>
                <w:color w:val="0E101A"/>
              </w:rPr>
              <w:t xml:space="preserve"> </w:t>
            </w:r>
            <w:r w:rsidRPr="00995A72">
              <w:rPr>
                <w:rFonts w:ascii="Arial" w:hAnsi="Arial" w:cs="Arial"/>
                <w:color w:val="0E101A"/>
              </w:rPr>
              <w:t>and</w:t>
            </w:r>
            <w:r>
              <w:rPr>
                <w:rFonts w:ascii="Arial" w:hAnsi="Arial" w:cs="Arial"/>
                <w:color w:val="0E101A"/>
              </w:rPr>
              <w:t xml:space="preserve"> </w:t>
            </w:r>
            <w:r w:rsidR="00BA3D97" w:rsidRPr="007E15E7">
              <w:rPr>
                <w:rFonts w:ascii="Arial" w:hAnsi="Arial" w:cs="Arial"/>
              </w:rPr>
              <w:t>maintenance</w:t>
            </w:r>
            <w:r w:rsidRPr="007E15E7">
              <w:rPr>
                <w:rFonts w:ascii="Arial" w:hAnsi="Arial" w:cs="Arial"/>
              </w:rPr>
              <w:t xml:space="preserve"> of electronic management information systems including databases</w:t>
            </w:r>
            <w:r w:rsidR="009766FA">
              <w:rPr>
                <w:rFonts w:ascii="Arial" w:hAnsi="Arial" w:cs="Arial"/>
                <w:color w:val="0E101A"/>
              </w:rPr>
              <w:t>.</w:t>
            </w:r>
          </w:p>
          <w:p w14:paraId="3DEF9010" w14:textId="77777777" w:rsidR="00173D20" w:rsidRPr="00995A72" w:rsidRDefault="00173D20" w:rsidP="00173D20">
            <w:pPr>
              <w:ind w:left="360"/>
              <w:rPr>
                <w:rFonts w:ascii="Arial" w:hAnsi="Arial" w:cs="Arial"/>
                <w:color w:val="0E101A"/>
              </w:rPr>
            </w:pPr>
          </w:p>
          <w:p w14:paraId="2A767E92" w14:textId="77777777" w:rsidR="00173D20" w:rsidRPr="00995A72" w:rsidRDefault="00173D20" w:rsidP="00995A72">
            <w:pPr>
              <w:rPr>
                <w:rFonts w:ascii="Arial" w:hAnsi="Arial" w:cs="Arial"/>
                <w:color w:val="0E101A"/>
              </w:rPr>
            </w:pPr>
            <w:r w:rsidRPr="00995A72">
              <w:rPr>
                <w:rFonts w:ascii="Arial" w:hAnsi="Arial" w:cs="Arial"/>
                <w:color w:val="0E101A"/>
              </w:rPr>
              <w:t xml:space="preserve">To Work effectively with Commissioning and Contract colleagues alongside the Procurement Team to provide support to ensure tender processes are undertaken promptly </w:t>
            </w:r>
            <w:r w:rsidR="009766FA">
              <w:rPr>
                <w:rFonts w:ascii="Arial" w:hAnsi="Arial" w:cs="Arial"/>
                <w:color w:val="0E101A"/>
              </w:rPr>
              <w:t>and</w:t>
            </w:r>
            <w:r w:rsidRPr="00995A72">
              <w:rPr>
                <w:rFonts w:ascii="Arial" w:hAnsi="Arial" w:cs="Arial"/>
                <w:color w:val="0E101A"/>
              </w:rPr>
              <w:t xml:space="preserve"> continued service delivery</w:t>
            </w:r>
            <w:r w:rsidR="009766FA">
              <w:rPr>
                <w:rFonts w:ascii="Arial" w:hAnsi="Arial" w:cs="Arial"/>
                <w:color w:val="0E101A"/>
              </w:rPr>
              <w:t xml:space="preserve"> is provided for ongoing contracts</w:t>
            </w:r>
            <w:r w:rsidRPr="00995A72">
              <w:rPr>
                <w:rFonts w:ascii="Arial" w:hAnsi="Arial" w:cs="Arial"/>
                <w:color w:val="0E101A"/>
              </w:rPr>
              <w:t>.</w:t>
            </w:r>
          </w:p>
          <w:p w14:paraId="1EE268D4" w14:textId="77777777" w:rsidR="00173D20" w:rsidRPr="00995A72" w:rsidRDefault="00173D20" w:rsidP="009766FA">
            <w:pPr>
              <w:rPr>
                <w:rFonts w:ascii="Arial" w:hAnsi="Arial" w:cs="Arial"/>
                <w:color w:val="0E101A"/>
              </w:rPr>
            </w:pPr>
          </w:p>
          <w:p w14:paraId="6EDC52EC" w14:textId="77777777" w:rsidR="00173D20" w:rsidRDefault="00173D20" w:rsidP="00173D20">
            <w:pPr>
              <w:rPr>
                <w:rFonts w:ascii="Arial" w:hAnsi="Arial" w:cs="Arial"/>
                <w:color w:val="0E101A"/>
              </w:rPr>
            </w:pPr>
            <w:r w:rsidRPr="00995A72">
              <w:rPr>
                <w:rFonts w:ascii="Arial" w:hAnsi="Arial" w:cs="Arial"/>
                <w:color w:val="0E101A"/>
              </w:rPr>
              <w:t xml:space="preserve">To undertake routine investigations, checks and monitoring of quality standards in respect of the work carried out by providers as part of Contracts and service level agreements. To review performance to feed into </w:t>
            </w:r>
            <w:r w:rsidR="009766FA">
              <w:rPr>
                <w:rFonts w:ascii="Arial" w:hAnsi="Arial" w:cs="Arial"/>
                <w:color w:val="0E101A"/>
              </w:rPr>
              <w:t>reviews</w:t>
            </w:r>
            <w:r w:rsidRPr="00995A72">
              <w:rPr>
                <w:rFonts w:ascii="Arial" w:hAnsi="Arial" w:cs="Arial"/>
                <w:color w:val="0E101A"/>
              </w:rPr>
              <w:t xml:space="preserve"> for future service arrangements.</w:t>
            </w:r>
          </w:p>
          <w:p w14:paraId="156613A2" w14:textId="77777777" w:rsidR="00173D20" w:rsidRDefault="00173D20" w:rsidP="00173D20">
            <w:pPr>
              <w:rPr>
                <w:rFonts w:ascii="Arial" w:hAnsi="Arial" w:cs="Arial"/>
                <w:color w:val="0E101A"/>
              </w:rPr>
            </w:pPr>
          </w:p>
          <w:p w14:paraId="080BF6E9" w14:textId="2D827BF7" w:rsidR="00173D20" w:rsidRPr="00995A72" w:rsidRDefault="00173D20" w:rsidP="00995A72">
            <w:pPr>
              <w:rPr>
                <w:rFonts w:ascii="Arial" w:hAnsi="Arial" w:cs="Arial"/>
                <w:color w:val="0E101A"/>
              </w:rPr>
            </w:pPr>
            <w:r w:rsidRPr="007E15E7">
              <w:rPr>
                <w:rFonts w:ascii="Arial" w:hAnsi="Arial" w:cs="Arial"/>
              </w:rPr>
              <w:t>To support the development of effective arrangements for service user</w:t>
            </w:r>
            <w:r w:rsidR="008909F7">
              <w:rPr>
                <w:rFonts w:ascii="Arial" w:hAnsi="Arial" w:cs="Arial"/>
              </w:rPr>
              <w:t>s</w:t>
            </w:r>
            <w:r w:rsidRPr="007E15E7">
              <w:rPr>
                <w:rFonts w:ascii="Arial" w:hAnsi="Arial" w:cs="Arial"/>
              </w:rPr>
              <w:t>, carer</w:t>
            </w:r>
            <w:r w:rsidR="008909F7">
              <w:rPr>
                <w:rFonts w:ascii="Arial" w:hAnsi="Arial" w:cs="Arial"/>
              </w:rPr>
              <w:t>s</w:t>
            </w:r>
            <w:r w:rsidRPr="007E15E7">
              <w:rPr>
                <w:rFonts w:ascii="Arial" w:hAnsi="Arial" w:cs="Arial"/>
              </w:rPr>
              <w:t xml:space="preserve"> and provider co production and engagement in service review</w:t>
            </w:r>
            <w:r w:rsidR="008909F7">
              <w:rPr>
                <w:rFonts w:ascii="Arial" w:hAnsi="Arial" w:cs="Arial"/>
              </w:rPr>
              <w:t>s</w:t>
            </w:r>
            <w:r w:rsidRPr="007E15E7">
              <w:rPr>
                <w:rFonts w:ascii="Arial" w:hAnsi="Arial" w:cs="Arial"/>
              </w:rPr>
              <w:t xml:space="preserve"> and quality improvement</w:t>
            </w:r>
          </w:p>
          <w:p w14:paraId="4E0BFFF1" w14:textId="77777777" w:rsidR="00173D20" w:rsidRPr="00995A72" w:rsidRDefault="00173D20" w:rsidP="00173D20">
            <w:pPr>
              <w:ind w:left="360"/>
              <w:rPr>
                <w:rFonts w:ascii="Arial" w:hAnsi="Arial" w:cs="Arial"/>
                <w:color w:val="0E101A"/>
              </w:rPr>
            </w:pPr>
          </w:p>
          <w:p w14:paraId="3D669C57" w14:textId="7612D99A" w:rsidR="00173D20" w:rsidRPr="00995A72" w:rsidRDefault="008A7A57" w:rsidP="00173D20">
            <w:pPr>
              <w:rPr>
                <w:rFonts w:ascii="Arial" w:hAnsi="Arial" w:cs="Arial"/>
                <w:color w:val="0E101A"/>
              </w:rPr>
            </w:pPr>
            <w:r w:rsidRPr="008A7A57">
              <w:rPr>
                <w:rFonts w:ascii="Arial" w:hAnsi="Arial" w:cs="Arial"/>
                <w:color w:val="0E101A"/>
              </w:rPr>
              <w:t>To champion transparency and fair processes in commissioning and actively challenge poor standards.</w:t>
            </w:r>
            <w:r>
              <w:rPr>
                <w:rFonts w:ascii="Arial" w:hAnsi="Arial" w:cs="Arial"/>
                <w:color w:val="0E101A"/>
              </w:rPr>
              <w:t xml:space="preserve"> </w:t>
            </w:r>
            <w:r w:rsidR="00173D20" w:rsidRPr="00995A72">
              <w:rPr>
                <w:rFonts w:ascii="Arial" w:hAnsi="Arial" w:cs="Arial"/>
                <w:color w:val="0E101A"/>
              </w:rPr>
              <w:t>Maintain due regard for equalities consideration throughout the contract management process and draft reports for decision-makers.</w:t>
            </w:r>
          </w:p>
          <w:p w14:paraId="24887CA4" w14:textId="77777777" w:rsidR="00173D20" w:rsidRPr="00995A72" w:rsidRDefault="00173D20" w:rsidP="00995A72">
            <w:pPr>
              <w:rPr>
                <w:rFonts w:ascii="Arial" w:hAnsi="Arial" w:cs="Arial"/>
                <w:color w:val="0E101A"/>
              </w:rPr>
            </w:pPr>
          </w:p>
          <w:p w14:paraId="23225A8C" w14:textId="4C32D704" w:rsidR="00173D20" w:rsidRDefault="00173D20" w:rsidP="00173D20">
            <w:pPr>
              <w:rPr>
                <w:rFonts w:ascii="Arial" w:hAnsi="Arial" w:cs="Arial"/>
                <w:color w:val="0E101A"/>
              </w:rPr>
            </w:pPr>
            <w:r w:rsidRPr="00995A72">
              <w:rPr>
                <w:rFonts w:ascii="Arial" w:hAnsi="Arial" w:cs="Arial"/>
                <w:color w:val="0E101A"/>
              </w:rPr>
              <w:t xml:space="preserve">To participate in and provide training and development activities as necessary to ensure up-to-date knowledge and </w:t>
            </w:r>
            <w:r w:rsidR="00BA3D97" w:rsidRPr="00995A72">
              <w:rPr>
                <w:rFonts w:ascii="Arial" w:hAnsi="Arial" w:cs="Arial"/>
                <w:color w:val="0E101A"/>
              </w:rPr>
              <w:t>ski</w:t>
            </w:r>
            <w:r w:rsidR="00BA3D97">
              <w:rPr>
                <w:rFonts w:ascii="Arial" w:hAnsi="Arial" w:cs="Arial"/>
                <w:color w:val="0E101A"/>
              </w:rPr>
              <w:t>lls</w:t>
            </w:r>
            <w:r>
              <w:rPr>
                <w:rFonts w:ascii="Arial" w:hAnsi="Arial" w:cs="Arial"/>
                <w:color w:val="0E101A"/>
              </w:rPr>
              <w:t xml:space="preserve">. </w:t>
            </w:r>
          </w:p>
          <w:p w14:paraId="77F884D2" w14:textId="77777777" w:rsidR="00173D20" w:rsidRDefault="00173D20" w:rsidP="00173D20">
            <w:pPr>
              <w:rPr>
                <w:rFonts w:ascii="Arial" w:hAnsi="Arial" w:cs="Arial"/>
                <w:color w:val="0E101A"/>
              </w:rPr>
            </w:pPr>
          </w:p>
          <w:p w14:paraId="140C75EF" w14:textId="556F87D9" w:rsidR="00173D20" w:rsidRPr="009766FA" w:rsidRDefault="00173D20" w:rsidP="00995A72">
            <w:pPr>
              <w:rPr>
                <w:rFonts w:ascii="Arial" w:hAnsi="Arial" w:cs="Arial"/>
              </w:rPr>
            </w:pPr>
            <w:r w:rsidRPr="007E15E7">
              <w:rPr>
                <w:rFonts w:ascii="Arial" w:hAnsi="Arial" w:cs="Arial"/>
              </w:rPr>
              <w:t xml:space="preserve">To keep abreast of policies, procedures, government guidance and legislation related to </w:t>
            </w:r>
            <w:r w:rsidR="00BA3D97">
              <w:rPr>
                <w:rFonts w:ascii="Arial" w:hAnsi="Arial" w:cs="Arial"/>
              </w:rPr>
              <w:t>children’s</w:t>
            </w:r>
            <w:r w:rsidR="009766FA">
              <w:rPr>
                <w:rFonts w:ascii="Arial" w:hAnsi="Arial" w:cs="Arial"/>
              </w:rPr>
              <w:t xml:space="preserve"> support</w:t>
            </w:r>
            <w:r w:rsidRPr="007E15E7">
              <w:rPr>
                <w:rFonts w:ascii="Arial" w:hAnsi="Arial" w:cs="Arial"/>
              </w:rPr>
              <w:t xml:space="preserve"> services</w:t>
            </w:r>
            <w:r w:rsidR="009766FA">
              <w:rPr>
                <w:rFonts w:ascii="Arial" w:hAnsi="Arial" w:cs="Arial"/>
              </w:rPr>
              <w:t>,</w:t>
            </w:r>
            <w:r w:rsidRPr="007E15E7">
              <w:rPr>
                <w:rFonts w:ascii="Arial" w:hAnsi="Arial" w:cs="Arial"/>
              </w:rPr>
              <w:t xml:space="preserve"> contract &amp; quality and support implementation of national guidance across the </w:t>
            </w:r>
            <w:r w:rsidR="00BA3D97" w:rsidRPr="007E15E7">
              <w:rPr>
                <w:rFonts w:ascii="Arial" w:hAnsi="Arial" w:cs="Arial"/>
              </w:rPr>
              <w:t>department’s</w:t>
            </w:r>
            <w:r w:rsidRPr="007E15E7">
              <w:rPr>
                <w:rFonts w:ascii="Arial" w:hAnsi="Arial" w:cs="Arial"/>
              </w:rPr>
              <w:t xml:space="preserve"> areas of responsibility</w:t>
            </w:r>
            <w:r>
              <w:rPr>
                <w:rFonts w:ascii="Arial" w:hAnsi="Arial" w:cs="Arial"/>
              </w:rPr>
              <w:t>.</w:t>
            </w:r>
          </w:p>
          <w:p w14:paraId="3D151F3A" w14:textId="77777777" w:rsidR="002D4D68" w:rsidRPr="00173D20" w:rsidRDefault="002D4D68" w:rsidP="003058BA">
            <w:pPr>
              <w:ind w:left="60" w:right="-874"/>
              <w:rPr>
                <w:rFonts w:ascii="Arial" w:hAnsi="Arial" w:cs="Arial"/>
              </w:rPr>
            </w:pPr>
          </w:p>
        </w:tc>
      </w:tr>
      <w:tr w:rsidR="005F10CF" w14:paraId="4B0A101F" w14:textId="77777777" w:rsidTr="003058BA">
        <w:tc>
          <w:tcPr>
            <w:tcW w:w="9708" w:type="dxa"/>
            <w:gridSpan w:val="2"/>
            <w:shd w:val="clear" w:color="auto" w:fill="auto"/>
          </w:tcPr>
          <w:p w14:paraId="50DDAD80" w14:textId="77777777" w:rsidR="005F10CF" w:rsidRDefault="005F10CF" w:rsidP="003058BA">
            <w:pPr>
              <w:ind w:right="-874"/>
              <w:rPr>
                <w:rFonts w:ascii="Arial" w:hAnsi="Arial" w:cs="Arial"/>
                <w:b/>
              </w:rPr>
            </w:pPr>
            <w:r w:rsidRPr="003058BA">
              <w:rPr>
                <w:rFonts w:ascii="Arial" w:hAnsi="Arial" w:cs="Arial"/>
                <w:b/>
              </w:rPr>
              <w:t>Structure:</w:t>
            </w:r>
          </w:p>
          <w:p w14:paraId="6355E456" w14:textId="77777777" w:rsidR="00173D20" w:rsidRDefault="00173D20" w:rsidP="003058BA">
            <w:pPr>
              <w:ind w:right="-874"/>
              <w:rPr>
                <w:rFonts w:ascii="Arial" w:hAnsi="Arial" w:cs="Arial"/>
                <w:b/>
              </w:rPr>
            </w:pPr>
          </w:p>
          <w:p w14:paraId="7125931A" w14:textId="2AFC21D6" w:rsidR="00173D20" w:rsidRDefault="006A3EB8" w:rsidP="00B347EA">
            <w:pPr>
              <w:ind w:right="-874"/>
              <w:jc w:val="center"/>
              <w:rPr>
                <w:rFonts w:ascii="Arial" w:hAnsi="Arial" w:cs="Arial"/>
                <w:b/>
              </w:rPr>
            </w:pPr>
            <w:r>
              <w:rPr>
                <w:rFonts w:ascii="Arial" w:hAnsi="Arial" w:cs="Arial"/>
                <w:b/>
                <w:noProof/>
              </w:rPr>
              <w:lastRenderedPageBreak/>
              <w:drawing>
                <wp:inline distT="0" distB="0" distL="0" distR="0" wp14:anchorId="3632A64A" wp14:editId="3A27FC05">
                  <wp:extent cx="3930650" cy="1965325"/>
                  <wp:effectExtent l="0" t="0" r="0" b="15875"/>
                  <wp:docPr id="16" name="Organization Chart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8940CF" w14:textId="77777777" w:rsidR="00173D20" w:rsidRDefault="00173D20" w:rsidP="003058BA">
            <w:pPr>
              <w:ind w:right="-874"/>
              <w:rPr>
                <w:rFonts w:ascii="Arial" w:hAnsi="Arial" w:cs="Arial"/>
                <w:b/>
              </w:rPr>
            </w:pPr>
          </w:p>
          <w:p w14:paraId="3188227C" w14:textId="77777777" w:rsidR="00173D20" w:rsidRPr="003058BA" w:rsidRDefault="00173D20" w:rsidP="003058BA">
            <w:pPr>
              <w:ind w:right="-874"/>
              <w:rPr>
                <w:rFonts w:ascii="Arial" w:hAnsi="Arial" w:cs="Arial"/>
                <w:b/>
              </w:rPr>
            </w:pPr>
          </w:p>
          <w:p w14:paraId="4E9FCE5B" w14:textId="77777777" w:rsidR="001761AF" w:rsidRPr="003058BA" w:rsidRDefault="00173D20" w:rsidP="003058BA">
            <w:pPr>
              <w:ind w:right="-108"/>
              <w:rPr>
                <w:b/>
              </w:rPr>
            </w:pPr>
            <w:r w:rsidRPr="003058BA">
              <w:rPr>
                <w:b/>
                <w:noProof/>
              </w:rPr>
              <w:t xml:space="preserve"> </w:t>
            </w:r>
            <w:r>
              <w:t xml:space="preserve">  </w:t>
            </w:r>
          </w:p>
          <w:p w14:paraId="63BC54B2" w14:textId="77777777" w:rsidR="003327C2" w:rsidRPr="003058BA" w:rsidRDefault="003327C2" w:rsidP="003058BA">
            <w:pPr>
              <w:ind w:right="-108"/>
              <w:rPr>
                <w:b/>
              </w:rPr>
            </w:pPr>
          </w:p>
        </w:tc>
      </w:tr>
      <w:tr w:rsidR="00061B2D" w14:paraId="5142B754" w14:textId="77777777" w:rsidTr="003058BA">
        <w:tc>
          <w:tcPr>
            <w:tcW w:w="9708" w:type="dxa"/>
            <w:gridSpan w:val="2"/>
            <w:tcBorders>
              <w:bottom w:val="single" w:sz="4" w:space="0" w:color="auto"/>
            </w:tcBorders>
            <w:shd w:val="clear" w:color="auto" w:fill="D9D9D9"/>
          </w:tcPr>
          <w:p w14:paraId="5C195ED6" w14:textId="77777777" w:rsidR="00061B2D" w:rsidRDefault="00BC536F" w:rsidP="003058BA">
            <w:pPr>
              <w:ind w:right="-6"/>
              <w:rPr>
                <w:rFonts w:ascii="Arial Bold" w:hAnsi="Arial Bold" w:cs="Arial"/>
                <w:b/>
                <w:i/>
                <w:color w:val="000000"/>
              </w:rPr>
            </w:pPr>
            <w:r w:rsidRPr="003058BA">
              <w:rPr>
                <w:rFonts w:ascii="Arial Bold" w:hAnsi="Arial Bold" w:cs="Arial"/>
                <w:b/>
              </w:rPr>
              <w:lastRenderedPageBreak/>
              <w:t xml:space="preserve">Special </w:t>
            </w:r>
            <w:r w:rsidR="00C958B5" w:rsidRPr="003058BA">
              <w:rPr>
                <w:rFonts w:ascii="Arial Bold" w:hAnsi="Arial Bold" w:cs="Arial"/>
                <w:b/>
              </w:rPr>
              <w:t>K</w:t>
            </w:r>
            <w:r w:rsidR="00E34645" w:rsidRPr="003058BA">
              <w:rPr>
                <w:rFonts w:ascii="Arial Bold" w:hAnsi="Arial Bold" w:cs="Arial"/>
                <w:b/>
              </w:rPr>
              <w:t xml:space="preserve">nowledge </w:t>
            </w:r>
            <w:r w:rsidR="009B5B9F" w:rsidRPr="003058BA">
              <w:rPr>
                <w:rFonts w:ascii="Arial Bold" w:hAnsi="Arial Bold" w:cs="Arial"/>
                <w:b/>
              </w:rPr>
              <w:t>Requirement</w:t>
            </w:r>
            <w:r w:rsidR="009B5B9F" w:rsidRPr="003058BA">
              <w:rPr>
                <w:rFonts w:ascii="Arial Bold" w:hAnsi="Arial Bold" w:cs="Arial"/>
                <w:b/>
                <w:sz w:val="28"/>
              </w:rPr>
              <w:t xml:space="preserve">: </w:t>
            </w:r>
            <w:r w:rsidR="00825411" w:rsidRPr="003058BA">
              <w:rPr>
                <w:rFonts w:ascii="Arial" w:hAnsi="Arial" w:cs="Arial"/>
                <w:b/>
              </w:rPr>
              <w:t xml:space="preserve">Will be </w:t>
            </w:r>
            <w:r w:rsidR="00785F4B" w:rsidRPr="003058BA">
              <w:rPr>
                <w:rFonts w:ascii="Arial" w:hAnsi="Arial" w:cs="Arial"/>
                <w:b/>
              </w:rPr>
              <w:t>used</w:t>
            </w:r>
            <w:r w:rsidR="00785F4B" w:rsidRPr="003058BA">
              <w:rPr>
                <w:rFonts w:ascii="Arial Bold" w:hAnsi="Arial Bold" w:cs="Arial"/>
                <w:b/>
                <w:sz w:val="28"/>
              </w:rPr>
              <w:t xml:space="preserve"> </w:t>
            </w:r>
            <w:r w:rsidR="00785F4B" w:rsidRPr="003058BA">
              <w:rPr>
                <w:rFonts w:ascii="Arial" w:hAnsi="Arial" w:cs="Arial"/>
                <w:b/>
              </w:rPr>
              <w:t>for</w:t>
            </w:r>
            <w:r w:rsidR="00702E6D" w:rsidRPr="003058BA">
              <w:rPr>
                <w:rFonts w:ascii="Arial" w:hAnsi="Arial" w:cs="Arial"/>
                <w:b/>
              </w:rPr>
              <w:t xml:space="preserve"> shortlisting</w:t>
            </w:r>
            <w:r w:rsidR="00F806F6" w:rsidRPr="003058BA">
              <w:rPr>
                <w:rFonts w:ascii="Arial" w:hAnsi="Arial" w:cs="Arial"/>
                <w:b/>
              </w:rPr>
              <w:t xml:space="preserve">. </w:t>
            </w:r>
          </w:p>
          <w:p w14:paraId="54580EF5" w14:textId="77777777" w:rsidR="00627ED5" w:rsidRPr="003058BA" w:rsidRDefault="00627ED5" w:rsidP="003058BA">
            <w:pPr>
              <w:ind w:right="-6"/>
              <w:rPr>
                <w:rFonts w:ascii="Arial Bold" w:hAnsi="Arial Bold" w:cs="Arial"/>
                <w:b/>
                <w:i/>
                <w:color w:val="000000"/>
              </w:rPr>
            </w:pPr>
          </w:p>
        </w:tc>
      </w:tr>
      <w:tr w:rsidR="00FB7BFC" w14:paraId="5002046A" w14:textId="77777777" w:rsidTr="003058BA">
        <w:tc>
          <w:tcPr>
            <w:tcW w:w="9708" w:type="dxa"/>
            <w:gridSpan w:val="2"/>
            <w:shd w:val="clear" w:color="auto" w:fill="FFFFFF"/>
          </w:tcPr>
          <w:p w14:paraId="077FE1B1" w14:textId="77777777" w:rsidR="00FB7BFC" w:rsidRPr="003058BA" w:rsidRDefault="00517C74" w:rsidP="003058BA">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C5A9C" w:rsidRPr="003058BA" w14:paraId="01488A78" w14:textId="77777777" w:rsidTr="003058BA">
        <w:tc>
          <w:tcPr>
            <w:tcW w:w="8028" w:type="dxa"/>
            <w:shd w:val="clear" w:color="auto" w:fill="auto"/>
          </w:tcPr>
          <w:p w14:paraId="78702A6D" w14:textId="77777777" w:rsidR="001C5A9C" w:rsidRPr="003058BA" w:rsidRDefault="001C5A9C" w:rsidP="003058BA">
            <w:pPr>
              <w:ind w:right="-6"/>
              <w:rPr>
                <w:rFonts w:ascii="Arial" w:hAnsi="Arial"/>
                <w:color w:val="000000"/>
              </w:rPr>
            </w:pPr>
          </w:p>
        </w:tc>
        <w:tc>
          <w:tcPr>
            <w:tcW w:w="1680" w:type="dxa"/>
            <w:shd w:val="clear" w:color="auto" w:fill="auto"/>
          </w:tcPr>
          <w:p w14:paraId="0218823A" w14:textId="77777777" w:rsidR="001C5A9C" w:rsidRPr="003058BA" w:rsidRDefault="001C5A9C" w:rsidP="003058BA">
            <w:pPr>
              <w:ind w:right="-6"/>
              <w:rPr>
                <w:rFonts w:ascii="Arial" w:hAnsi="Arial" w:cs="Arial"/>
                <w:b/>
              </w:rPr>
            </w:pPr>
            <w:r w:rsidRPr="003058BA">
              <w:rPr>
                <w:rFonts w:ascii="Arial" w:hAnsi="Arial" w:cs="Arial"/>
                <w:b/>
              </w:rPr>
              <w:t>Essential</w:t>
            </w:r>
          </w:p>
        </w:tc>
      </w:tr>
      <w:tr w:rsidR="00D53288" w:rsidRPr="003058BA" w14:paraId="615ADBBB" w14:textId="77777777" w:rsidTr="003058BA">
        <w:tc>
          <w:tcPr>
            <w:tcW w:w="8028" w:type="dxa"/>
            <w:shd w:val="clear" w:color="auto" w:fill="auto"/>
          </w:tcPr>
          <w:p w14:paraId="56F4D531" w14:textId="77777777" w:rsidR="00D26670" w:rsidRDefault="00D26670" w:rsidP="00D26670">
            <w:pPr>
              <w:pStyle w:val="pf0"/>
            </w:pPr>
            <w:r w:rsidRPr="00D26670">
              <w:rPr>
                <w:rStyle w:val="cf01"/>
                <w:rFonts w:ascii="Arial" w:hAnsi="Arial" w:cs="Arial"/>
                <w:sz w:val="24"/>
                <w:szCs w:val="24"/>
              </w:rPr>
              <w:t xml:space="preserve">Due to the Government’s Fluency in English for posts where employees speak directly to members of the public the postholder is required to meet the </w:t>
            </w:r>
            <w:r w:rsidRPr="00D26670">
              <w:rPr>
                <w:rStyle w:val="cf11"/>
                <w:rFonts w:ascii="Arial" w:hAnsi="Arial" w:cs="Arial"/>
                <w:sz w:val="24"/>
                <w:szCs w:val="24"/>
              </w:rPr>
              <w:t>Advanced threshold</w:t>
            </w:r>
            <w:r w:rsidRPr="00D26670">
              <w:rPr>
                <w:rStyle w:val="cf01"/>
                <w:rFonts w:ascii="Arial" w:hAnsi="Arial" w:cs="Arial"/>
                <w:sz w:val="24"/>
                <w:szCs w:val="24"/>
              </w:rPr>
              <w:t xml:space="preserve"> level which will be applied where the postholder requires a greater level of sensitive interaction with the public. </w:t>
            </w:r>
          </w:p>
          <w:p w14:paraId="09A3A119" w14:textId="77777777" w:rsidR="00D53288" w:rsidRPr="00D26670" w:rsidRDefault="00D26670" w:rsidP="00D26670">
            <w:pPr>
              <w:pStyle w:val="pf0"/>
              <w:rPr>
                <w:rFonts w:ascii="Arial" w:hAnsi="Arial" w:cs="Arial"/>
              </w:rPr>
            </w:pPr>
            <w:r w:rsidRPr="00D26670">
              <w:rPr>
                <w:rStyle w:val="cf31"/>
                <w:rFonts w:ascii="Arial" w:hAnsi="Arial" w:cs="Arial"/>
                <w:sz w:val="24"/>
                <w:szCs w:val="24"/>
              </w:rPr>
              <w:t>You must be able to demonstrate that you can express yourself fluently and spontaneously (this will also be tested during the interview).</w:t>
            </w:r>
            <w:r w:rsidR="00D53288" w:rsidRPr="00673E69">
              <w:rPr>
                <w:rFonts w:ascii="Arial" w:hAnsi="Arial" w:cs="Arial"/>
                <w:b/>
              </w:rPr>
              <w:t xml:space="preserve">If this applies to the post you are recruiting to do not remove </w:t>
            </w:r>
            <w:r w:rsidR="00785F4B" w:rsidRPr="00673E69">
              <w:rPr>
                <w:rFonts w:ascii="Arial" w:hAnsi="Arial" w:cs="Arial"/>
                <w:b/>
              </w:rPr>
              <w:t>it.</w:t>
            </w:r>
          </w:p>
        </w:tc>
        <w:tc>
          <w:tcPr>
            <w:tcW w:w="1680" w:type="dxa"/>
            <w:shd w:val="clear" w:color="auto" w:fill="auto"/>
          </w:tcPr>
          <w:p w14:paraId="6567FCD1" w14:textId="77777777" w:rsidR="00D53288" w:rsidRPr="00673E69" w:rsidRDefault="001D7497" w:rsidP="003058BA">
            <w:pPr>
              <w:ind w:right="-6"/>
              <w:rPr>
                <w:rFonts w:ascii="Arial" w:hAnsi="Arial" w:cs="Arial"/>
              </w:rPr>
            </w:pPr>
            <w:r w:rsidRPr="00673E69">
              <w:rPr>
                <w:rFonts w:ascii="Arial" w:hAnsi="Arial" w:cs="Arial"/>
              </w:rPr>
              <w:t>x</w:t>
            </w:r>
          </w:p>
        </w:tc>
      </w:tr>
      <w:tr w:rsidR="00AC145B" w:rsidRPr="003058BA" w14:paraId="722653D4" w14:textId="77777777" w:rsidTr="003058BA">
        <w:tc>
          <w:tcPr>
            <w:tcW w:w="8028" w:type="dxa"/>
            <w:shd w:val="clear" w:color="auto" w:fill="auto"/>
          </w:tcPr>
          <w:p w14:paraId="75AC6DCC" w14:textId="77777777" w:rsidR="00AC145B" w:rsidRPr="00673E69" w:rsidRDefault="00AC145B" w:rsidP="00673E69">
            <w:pPr>
              <w:ind w:right="-6"/>
              <w:rPr>
                <w:rFonts w:ascii="Arial" w:hAnsi="Arial" w:cs="Arial"/>
              </w:rPr>
            </w:pPr>
            <w:r w:rsidRPr="00673E69">
              <w:rPr>
                <w:rFonts w:ascii="Arial" w:hAnsi="Arial"/>
                <w:color w:val="000000"/>
              </w:rPr>
              <w:t xml:space="preserve">Carries out the working practices, procedures and basic operations across a </w:t>
            </w:r>
            <w:r w:rsidR="00673E69" w:rsidRPr="00673E69">
              <w:rPr>
                <w:rFonts w:ascii="Arial" w:hAnsi="Arial"/>
                <w:color w:val="000000"/>
              </w:rPr>
              <w:t xml:space="preserve">Commissioning of goods and services </w:t>
            </w:r>
          </w:p>
        </w:tc>
        <w:tc>
          <w:tcPr>
            <w:tcW w:w="1680" w:type="dxa"/>
            <w:shd w:val="clear" w:color="auto" w:fill="auto"/>
          </w:tcPr>
          <w:p w14:paraId="72FD1548" w14:textId="77777777" w:rsidR="00AC145B" w:rsidRPr="001D7497" w:rsidRDefault="001D7497" w:rsidP="003058BA">
            <w:pPr>
              <w:ind w:right="-6"/>
              <w:rPr>
                <w:rFonts w:ascii="Arial" w:hAnsi="Arial" w:cs="Arial"/>
              </w:rPr>
            </w:pPr>
            <w:r w:rsidRPr="001D7497">
              <w:rPr>
                <w:rFonts w:ascii="Arial" w:hAnsi="Arial" w:cs="Arial"/>
              </w:rPr>
              <w:t>X</w:t>
            </w:r>
          </w:p>
        </w:tc>
      </w:tr>
      <w:tr w:rsidR="00AC145B" w:rsidRPr="003058BA" w14:paraId="44501E7D" w14:textId="77777777" w:rsidTr="003058BA">
        <w:tc>
          <w:tcPr>
            <w:tcW w:w="8028" w:type="dxa"/>
            <w:shd w:val="clear" w:color="auto" w:fill="auto"/>
          </w:tcPr>
          <w:p w14:paraId="436AE2C7" w14:textId="77777777" w:rsidR="00AC145B" w:rsidRPr="00603A49" w:rsidRDefault="00AC145B" w:rsidP="00D3083F">
            <w:pPr>
              <w:ind w:right="-6"/>
              <w:rPr>
                <w:rFonts w:ascii="Arial" w:hAnsi="Arial" w:cs="Arial"/>
                <w:highlight w:val="yellow"/>
              </w:rPr>
            </w:pPr>
            <w:r w:rsidRPr="00D3083F">
              <w:rPr>
                <w:rFonts w:ascii="Arial" w:hAnsi="Arial"/>
                <w:color w:val="000000"/>
              </w:rPr>
              <w:t>Understands and applies health and safety working practices, including risk in own area of work an</w:t>
            </w:r>
            <w:r w:rsidR="00D3083F" w:rsidRPr="00D3083F">
              <w:rPr>
                <w:rFonts w:ascii="Arial" w:hAnsi="Arial"/>
                <w:color w:val="000000"/>
              </w:rPr>
              <w:t>d or across other areas of work.</w:t>
            </w:r>
          </w:p>
        </w:tc>
        <w:tc>
          <w:tcPr>
            <w:tcW w:w="1680" w:type="dxa"/>
            <w:shd w:val="clear" w:color="auto" w:fill="auto"/>
          </w:tcPr>
          <w:p w14:paraId="768AC262" w14:textId="77777777" w:rsidR="00AC145B" w:rsidRPr="001D7497" w:rsidRDefault="001D7497" w:rsidP="003058BA">
            <w:pPr>
              <w:ind w:right="-6"/>
              <w:rPr>
                <w:rFonts w:ascii="Arial" w:hAnsi="Arial" w:cs="Arial"/>
              </w:rPr>
            </w:pPr>
            <w:r w:rsidRPr="001D7497">
              <w:rPr>
                <w:rFonts w:ascii="Arial" w:hAnsi="Arial" w:cs="Arial"/>
              </w:rPr>
              <w:t>X</w:t>
            </w:r>
          </w:p>
        </w:tc>
      </w:tr>
      <w:tr w:rsidR="00AC145B" w:rsidRPr="003058BA" w14:paraId="772DAE01" w14:textId="77777777" w:rsidTr="003058BA">
        <w:tc>
          <w:tcPr>
            <w:tcW w:w="8028" w:type="dxa"/>
            <w:shd w:val="clear" w:color="auto" w:fill="auto"/>
          </w:tcPr>
          <w:p w14:paraId="50AE8909" w14:textId="77777777" w:rsidR="00AC145B" w:rsidRPr="001D7497" w:rsidRDefault="00AC145B" w:rsidP="003058BA">
            <w:pPr>
              <w:ind w:right="-6"/>
              <w:rPr>
                <w:rFonts w:ascii="Arial" w:hAnsi="Arial" w:cs="Arial"/>
              </w:rPr>
            </w:pPr>
            <w:r w:rsidRPr="001D7497">
              <w:rPr>
                <w:rFonts w:ascii="Arial" w:hAnsi="Arial"/>
                <w:color w:val="000000"/>
              </w:rPr>
              <w:t>Uses a wide range of basic computer applications</w:t>
            </w:r>
          </w:p>
        </w:tc>
        <w:tc>
          <w:tcPr>
            <w:tcW w:w="1680" w:type="dxa"/>
            <w:shd w:val="clear" w:color="auto" w:fill="auto"/>
          </w:tcPr>
          <w:p w14:paraId="52CC0020" w14:textId="77777777" w:rsidR="00AC145B" w:rsidRPr="001D7497" w:rsidRDefault="001D7497" w:rsidP="003058BA">
            <w:pPr>
              <w:ind w:right="-6"/>
              <w:rPr>
                <w:rFonts w:ascii="Arial" w:hAnsi="Arial" w:cs="Arial"/>
              </w:rPr>
            </w:pPr>
            <w:r w:rsidRPr="001D7497">
              <w:rPr>
                <w:rFonts w:ascii="Arial" w:hAnsi="Arial" w:cs="Arial"/>
              </w:rPr>
              <w:t>X</w:t>
            </w:r>
          </w:p>
        </w:tc>
      </w:tr>
      <w:tr w:rsidR="00AC145B" w:rsidRPr="003058BA" w14:paraId="5C564641" w14:textId="77777777" w:rsidTr="003058BA">
        <w:tc>
          <w:tcPr>
            <w:tcW w:w="8028" w:type="dxa"/>
            <w:shd w:val="clear" w:color="auto" w:fill="auto"/>
          </w:tcPr>
          <w:p w14:paraId="502B2E11" w14:textId="77777777" w:rsidR="00AC145B" w:rsidRPr="001D7497" w:rsidRDefault="00AC145B" w:rsidP="003058BA">
            <w:pPr>
              <w:ind w:right="-6"/>
              <w:rPr>
                <w:rFonts w:ascii="Arial" w:hAnsi="Arial" w:cs="Arial"/>
              </w:rPr>
            </w:pPr>
            <w:r w:rsidRPr="001D7497">
              <w:rPr>
                <w:rFonts w:ascii="Arial" w:hAnsi="Arial"/>
                <w:color w:val="000000"/>
              </w:rPr>
              <w:t>Knows and understands how to analyse, interpret and present complex information from a variety of sources</w:t>
            </w:r>
          </w:p>
        </w:tc>
        <w:tc>
          <w:tcPr>
            <w:tcW w:w="1680" w:type="dxa"/>
            <w:shd w:val="clear" w:color="auto" w:fill="auto"/>
          </w:tcPr>
          <w:p w14:paraId="23931340" w14:textId="77777777" w:rsidR="00AC145B" w:rsidRPr="001D7497" w:rsidRDefault="001D7497" w:rsidP="003058BA">
            <w:pPr>
              <w:ind w:right="-6"/>
              <w:rPr>
                <w:rFonts w:ascii="Arial" w:hAnsi="Arial" w:cs="Arial"/>
              </w:rPr>
            </w:pPr>
            <w:r w:rsidRPr="001D7497">
              <w:rPr>
                <w:rFonts w:ascii="Arial" w:hAnsi="Arial" w:cs="Arial"/>
              </w:rPr>
              <w:t>X</w:t>
            </w:r>
          </w:p>
        </w:tc>
      </w:tr>
      <w:tr w:rsidR="00AC145B" w:rsidRPr="003058BA" w14:paraId="36B15BDE" w14:textId="77777777" w:rsidTr="003058BA">
        <w:tc>
          <w:tcPr>
            <w:tcW w:w="8028" w:type="dxa"/>
            <w:shd w:val="clear" w:color="auto" w:fill="auto"/>
          </w:tcPr>
          <w:p w14:paraId="74D21ACE" w14:textId="10A0867A" w:rsidR="00AC145B" w:rsidRPr="00673E69" w:rsidRDefault="00D26670" w:rsidP="005A4749">
            <w:pPr>
              <w:ind w:right="-6"/>
              <w:rPr>
                <w:rFonts w:ascii="Arial" w:hAnsi="Arial"/>
                <w:i/>
                <w:color w:val="000000"/>
              </w:rPr>
            </w:pPr>
            <w:r w:rsidRPr="00D26670">
              <w:rPr>
                <w:rStyle w:val="cf01"/>
                <w:rFonts w:ascii="Arial" w:hAnsi="Arial" w:cs="Arial"/>
                <w:sz w:val="24"/>
                <w:szCs w:val="24"/>
              </w:rPr>
              <w:t>Demonstrate a</w:t>
            </w:r>
            <w:r w:rsidR="00107518">
              <w:rPr>
                <w:rStyle w:val="cf01"/>
                <w:rFonts w:ascii="Arial" w:hAnsi="Arial" w:cs="Arial"/>
                <w:sz w:val="24"/>
                <w:szCs w:val="24"/>
              </w:rPr>
              <w:t>n understanding</w:t>
            </w:r>
            <w:r w:rsidR="00642191">
              <w:rPr>
                <w:rStyle w:val="cf01"/>
                <w:rFonts w:ascii="Arial" w:hAnsi="Arial" w:cs="Arial"/>
                <w:sz w:val="24"/>
                <w:szCs w:val="24"/>
              </w:rPr>
              <w:t xml:space="preserve"> </w:t>
            </w:r>
            <w:r w:rsidRPr="00D26670">
              <w:rPr>
                <w:rStyle w:val="cf01"/>
                <w:rFonts w:ascii="Arial" w:hAnsi="Arial" w:cs="Arial"/>
                <w:sz w:val="24"/>
                <w:szCs w:val="24"/>
              </w:rPr>
              <w:t>of commissioning, contracting and procurement processes</w:t>
            </w:r>
            <w:r w:rsidR="00642191">
              <w:rPr>
                <w:rStyle w:val="cf01"/>
                <w:rFonts w:ascii="Arial" w:hAnsi="Arial" w:cs="Arial"/>
                <w:sz w:val="24"/>
                <w:szCs w:val="24"/>
              </w:rPr>
              <w:t>.</w:t>
            </w:r>
          </w:p>
        </w:tc>
        <w:tc>
          <w:tcPr>
            <w:tcW w:w="1680" w:type="dxa"/>
            <w:shd w:val="clear" w:color="auto" w:fill="auto"/>
          </w:tcPr>
          <w:p w14:paraId="3B5B3FF5" w14:textId="77777777" w:rsidR="00AC145B" w:rsidRPr="001D7497" w:rsidRDefault="00D26670" w:rsidP="003058BA">
            <w:pPr>
              <w:ind w:right="-6"/>
              <w:rPr>
                <w:rFonts w:ascii="Arial" w:hAnsi="Arial" w:cs="Arial"/>
              </w:rPr>
            </w:pPr>
            <w:r>
              <w:rPr>
                <w:rFonts w:ascii="Arial" w:hAnsi="Arial" w:cs="Arial"/>
              </w:rPr>
              <w:t>X</w:t>
            </w:r>
          </w:p>
        </w:tc>
      </w:tr>
      <w:tr w:rsidR="006F68EB" w:rsidRPr="003058BA" w14:paraId="05C8FDF0" w14:textId="77777777" w:rsidTr="003058BA">
        <w:tc>
          <w:tcPr>
            <w:tcW w:w="8028" w:type="dxa"/>
            <w:shd w:val="clear" w:color="auto" w:fill="auto"/>
          </w:tcPr>
          <w:p w14:paraId="4D1E2086" w14:textId="77777777" w:rsidR="006F68EB" w:rsidRPr="00673E69" w:rsidRDefault="006F68EB" w:rsidP="00EF5936">
            <w:pPr>
              <w:rPr>
                <w:rFonts w:ascii="Arial" w:hAnsi="Arial" w:cs="Arial"/>
                <w:color w:val="000000"/>
              </w:rPr>
            </w:pPr>
            <w:r w:rsidRPr="00673E69">
              <w:rPr>
                <w:rFonts w:ascii="Arial" w:hAnsi="Arial" w:cs="Arial"/>
                <w:color w:val="000000"/>
              </w:rPr>
              <w:t xml:space="preserve">The ability to </w:t>
            </w:r>
            <w:r w:rsidR="00EF5936">
              <w:rPr>
                <w:rFonts w:ascii="Arial" w:hAnsi="Arial" w:cs="Arial"/>
                <w:color w:val="000000"/>
              </w:rPr>
              <w:t xml:space="preserve">collect devise appropriate contract monitoring </w:t>
            </w:r>
            <w:r w:rsidR="00785F4B">
              <w:rPr>
                <w:rFonts w:ascii="Arial" w:hAnsi="Arial" w:cs="Arial"/>
                <w:color w:val="000000"/>
              </w:rPr>
              <w:t>systems</w:t>
            </w:r>
            <w:r w:rsidR="00EF5936">
              <w:rPr>
                <w:rFonts w:ascii="Arial" w:hAnsi="Arial" w:cs="Arial"/>
                <w:color w:val="000000"/>
              </w:rPr>
              <w:t xml:space="preserve"> and reports and ensure relevant information is collected from contracted providers. Ability to </w:t>
            </w:r>
            <w:r w:rsidRPr="00673E69">
              <w:rPr>
                <w:rFonts w:ascii="Arial" w:hAnsi="Arial" w:cs="Arial"/>
                <w:color w:val="000000"/>
              </w:rPr>
              <w:t>analyse</w:t>
            </w:r>
            <w:r w:rsidR="00EF5936">
              <w:rPr>
                <w:rFonts w:ascii="Arial" w:hAnsi="Arial" w:cs="Arial"/>
                <w:color w:val="000000"/>
              </w:rPr>
              <w:t xml:space="preserve"> this</w:t>
            </w:r>
            <w:r w:rsidRPr="00673E69">
              <w:rPr>
                <w:rFonts w:ascii="Arial" w:hAnsi="Arial" w:cs="Arial"/>
                <w:color w:val="000000"/>
              </w:rPr>
              <w:t xml:space="preserve"> information for meaning, quality and implication</w:t>
            </w:r>
            <w:r w:rsidR="00EF5936">
              <w:rPr>
                <w:rFonts w:ascii="Arial" w:hAnsi="Arial" w:cs="Arial"/>
                <w:color w:val="000000"/>
              </w:rPr>
              <w:t xml:space="preserve">. </w:t>
            </w:r>
            <w:r w:rsidRPr="00673E69">
              <w:rPr>
                <w:rFonts w:ascii="Arial" w:hAnsi="Arial" w:cs="Arial"/>
                <w:color w:val="000000"/>
              </w:rPr>
              <w:t xml:space="preserve"> Ability to use this information to </w:t>
            </w:r>
            <w:r w:rsidR="00673E69" w:rsidRPr="00673E69">
              <w:rPr>
                <w:rFonts w:ascii="Arial" w:hAnsi="Arial" w:cs="Arial"/>
                <w:color w:val="000000"/>
              </w:rPr>
              <w:t>draft</w:t>
            </w:r>
            <w:r w:rsidRPr="00673E69">
              <w:rPr>
                <w:rFonts w:ascii="Arial" w:hAnsi="Arial" w:cs="Arial"/>
                <w:color w:val="000000"/>
              </w:rPr>
              <w:t xml:space="preserve"> appropriate briefings </w:t>
            </w:r>
            <w:r w:rsidR="00EF5936">
              <w:rPr>
                <w:rFonts w:ascii="Arial" w:hAnsi="Arial" w:cs="Arial"/>
                <w:color w:val="000000"/>
              </w:rPr>
              <w:t xml:space="preserve">on contract performance </w:t>
            </w:r>
            <w:r w:rsidRPr="00673E69">
              <w:rPr>
                <w:rFonts w:ascii="Arial" w:hAnsi="Arial" w:cs="Arial"/>
                <w:color w:val="000000"/>
              </w:rPr>
              <w:t>both written and verbal to a range of audiences</w:t>
            </w:r>
          </w:p>
        </w:tc>
        <w:tc>
          <w:tcPr>
            <w:tcW w:w="1680" w:type="dxa"/>
            <w:shd w:val="clear" w:color="auto" w:fill="auto"/>
          </w:tcPr>
          <w:p w14:paraId="17D29C75" w14:textId="77777777" w:rsidR="006F68EB" w:rsidRPr="001D7497" w:rsidRDefault="001D7497" w:rsidP="003058BA">
            <w:pPr>
              <w:ind w:right="-6"/>
              <w:rPr>
                <w:rFonts w:ascii="Arial" w:hAnsi="Arial" w:cs="Arial"/>
              </w:rPr>
            </w:pPr>
            <w:r w:rsidRPr="001D7497">
              <w:rPr>
                <w:rFonts w:ascii="Arial" w:hAnsi="Arial" w:cs="Arial"/>
              </w:rPr>
              <w:t>X</w:t>
            </w:r>
          </w:p>
        </w:tc>
      </w:tr>
      <w:tr w:rsidR="006F68EB" w:rsidRPr="003058BA" w14:paraId="49A62EBB" w14:textId="77777777" w:rsidTr="003058BA">
        <w:tc>
          <w:tcPr>
            <w:tcW w:w="8028" w:type="dxa"/>
            <w:shd w:val="clear" w:color="auto" w:fill="auto"/>
          </w:tcPr>
          <w:p w14:paraId="0AC293F7" w14:textId="79C06B50" w:rsidR="006F68EB" w:rsidRPr="00673E69" w:rsidRDefault="006F68EB" w:rsidP="000A4F93">
            <w:pPr>
              <w:rPr>
                <w:rFonts w:ascii="Arial" w:hAnsi="Arial" w:cs="Arial"/>
                <w:color w:val="000000"/>
              </w:rPr>
            </w:pPr>
            <w:r w:rsidRPr="00673E69">
              <w:rPr>
                <w:rFonts w:ascii="Arial" w:hAnsi="Arial" w:cs="Arial"/>
                <w:color w:val="000000"/>
              </w:rPr>
              <w:t>Research skills to identify local, regional and national best practice and its utility in Bradford.</w:t>
            </w:r>
          </w:p>
          <w:p w14:paraId="65B331E9" w14:textId="77777777" w:rsidR="006F68EB" w:rsidRPr="00673E69" w:rsidRDefault="006F68EB" w:rsidP="000A4F93">
            <w:pPr>
              <w:rPr>
                <w:rFonts w:ascii="Arial" w:hAnsi="Arial" w:cs="Arial"/>
                <w:color w:val="000000"/>
              </w:rPr>
            </w:pPr>
          </w:p>
        </w:tc>
        <w:tc>
          <w:tcPr>
            <w:tcW w:w="1680" w:type="dxa"/>
            <w:shd w:val="clear" w:color="auto" w:fill="auto"/>
          </w:tcPr>
          <w:p w14:paraId="268EA6EA" w14:textId="77777777" w:rsidR="006F68EB" w:rsidRPr="001D7497" w:rsidRDefault="001D7497" w:rsidP="003058BA">
            <w:pPr>
              <w:ind w:right="-6"/>
              <w:rPr>
                <w:rFonts w:ascii="Arial" w:hAnsi="Arial" w:cs="Arial"/>
              </w:rPr>
            </w:pPr>
            <w:r w:rsidRPr="001D7497">
              <w:rPr>
                <w:rFonts w:ascii="Arial" w:hAnsi="Arial" w:cs="Arial"/>
              </w:rPr>
              <w:t>X</w:t>
            </w:r>
          </w:p>
        </w:tc>
      </w:tr>
      <w:tr w:rsidR="006F68EB" w:rsidRPr="003058BA" w14:paraId="02B6740C" w14:textId="77777777" w:rsidTr="003058BA">
        <w:tc>
          <w:tcPr>
            <w:tcW w:w="8028" w:type="dxa"/>
            <w:shd w:val="clear" w:color="auto" w:fill="auto"/>
          </w:tcPr>
          <w:p w14:paraId="075B9FF7" w14:textId="2F6A73C0" w:rsidR="006F68EB" w:rsidRPr="00673E69" w:rsidRDefault="006F68EB" w:rsidP="000A4F93">
            <w:pPr>
              <w:rPr>
                <w:rFonts w:ascii="Arial" w:hAnsi="Arial" w:cs="Arial"/>
                <w:color w:val="000000"/>
              </w:rPr>
            </w:pPr>
            <w:r w:rsidRPr="00673E69">
              <w:rPr>
                <w:rFonts w:ascii="Arial" w:hAnsi="Arial" w:cs="Arial"/>
                <w:color w:val="000000"/>
              </w:rPr>
              <w:t xml:space="preserve">The ability to </w:t>
            </w:r>
            <w:r w:rsidR="00772250">
              <w:rPr>
                <w:rFonts w:ascii="Arial" w:hAnsi="Arial" w:cs="Arial"/>
                <w:color w:val="000000"/>
              </w:rPr>
              <w:t>compile</w:t>
            </w:r>
            <w:r w:rsidR="00B066E4">
              <w:rPr>
                <w:rFonts w:ascii="Arial" w:hAnsi="Arial" w:cs="Arial"/>
                <w:color w:val="000000"/>
              </w:rPr>
              <w:t xml:space="preserve"> </w:t>
            </w:r>
            <w:r w:rsidR="00673E69" w:rsidRPr="00673E69">
              <w:rPr>
                <w:rFonts w:ascii="Arial" w:hAnsi="Arial" w:cs="Arial"/>
                <w:color w:val="000000"/>
              </w:rPr>
              <w:t>information</w:t>
            </w:r>
            <w:r w:rsidR="00B066E4">
              <w:rPr>
                <w:rFonts w:ascii="Arial" w:hAnsi="Arial" w:cs="Arial"/>
                <w:color w:val="000000"/>
              </w:rPr>
              <w:t xml:space="preserve"> used for</w:t>
            </w:r>
            <w:r w:rsidR="00B90D15">
              <w:rPr>
                <w:rFonts w:ascii="Arial" w:hAnsi="Arial" w:cs="Arial"/>
                <w:color w:val="000000"/>
              </w:rPr>
              <w:t xml:space="preserve"> contractor performa</w:t>
            </w:r>
            <w:r w:rsidR="00EF5936">
              <w:rPr>
                <w:rFonts w:ascii="Arial" w:hAnsi="Arial" w:cs="Arial"/>
                <w:color w:val="000000"/>
              </w:rPr>
              <w:t xml:space="preserve">nce, including service </w:t>
            </w:r>
            <w:r w:rsidRPr="00673E69">
              <w:rPr>
                <w:rFonts w:ascii="Arial" w:hAnsi="Arial" w:cs="Arial"/>
                <w:color w:val="000000"/>
              </w:rPr>
              <w:t>cost</w:t>
            </w:r>
            <w:r w:rsidR="00EF5936">
              <w:rPr>
                <w:rFonts w:ascii="Arial" w:hAnsi="Arial" w:cs="Arial"/>
                <w:color w:val="000000"/>
              </w:rPr>
              <w:t>s and</w:t>
            </w:r>
            <w:r w:rsidRPr="00673E69">
              <w:rPr>
                <w:rFonts w:ascii="Arial" w:hAnsi="Arial" w:cs="Arial"/>
                <w:color w:val="000000"/>
              </w:rPr>
              <w:t xml:space="preserve"> benefit</w:t>
            </w:r>
            <w:r w:rsidR="00EF5936">
              <w:rPr>
                <w:rFonts w:ascii="Arial" w:hAnsi="Arial" w:cs="Arial"/>
                <w:color w:val="000000"/>
              </w:rPr>
              <w:t>s</w:t>
            </w:r>
            <w:r w:rsidRPr="00673E69">
              <w:rPr>
                <w:rFonts w:ascii="Arial" w:hAnsi="Arial" w:cs="Arial"/>
                <w:color w:val="000000"/>
              </w:rPr>
              <w:t xml:space="preserve"> which support effective decision </w:t>
            </w:r>
            <w:r w:rsidR="00BA3D97" w:rsidRPr="00673E69">
              <w:rPr>
                <w:rFonts w:ascii="Arial" w:hAnsi="Arial" w:cs="Arial"/>
                <w:color w:val="000000"/>
              </w:rPr>
              <w:t>making.</w:t>
            </w:r>
          </w:p>
          <w:p w14:paraId="61148D03" w14:textId="77777777" w:rsidR="006F68EB" w:rsidRPr="00673E69" w:rsidRDefault="006F68EB" w:rsidP="000A4F93">
            <w:pPr>
              <w:rPr>
                <w:rFonts w:ascii="Arial" w:hAnsi="Arial" w:cs="Arial"/>
                <w:color w:val="000000"/>
              </w:rPr>
            </w:pPr>
          </w:p>
        </w:tc>
        <w:tc>
          <w:tcPr>
            <w:tcW w:w="1680" w:type="dxa"/>
            <w:shd w:val="clear" w:color="auto" w:fill="auto"/>
          </w:tcPr>
          <w:p w14:paraId="6C729476" w14:textId="77777777" w:rsidR="006F68EB" w:rsidRPr="001D7497" w:rsidRDefault="001D7497" w:rsidP="003058BA">
            <w:pPr>
              <w:ind w:right="-6"/>
              <w:rPr>
                <w:rFonts w:ascii="Arial" w:hAnsi="Arial" w:cs="Arial"/>
              </w:rPr>
            </w:pPr>
            <w:r w:rsidRPr="001D7497">
              <w:rPr>
                <w:rFonts w:ascii="Arial" w:hAnsi="Arial" w:cs="Arial"/>
              </w:rPr>
              <w:t>X</w:t>
            </w:r>
          </w:p>
        </w:tc>
      </w:tr>
      <w:tr w:rsidR="006F68EB" w:rsidRPr="003058BA" w14:paraId="4859B497" w14:textId="77777777" w:rsidTr="003058BA">
        <w:tc>
          <w:tcPr>
            <w:tcW w:w="8028" w:type="dxa"/>
            <w:shd w:val="clear" w:color="auto" w:fill="auto"/>
          </w:tcPr>
          <w:p w14:paraId="2C8EA988" w14:textId="77777777" w:rsidR="006F68EB" w:rsidRPr="00673E69" w:rsidRDefault="006F68EB" w:rsidP="00673E69">
            <w:pPr>
              <w:rPr>
                <w:rFonts w:ascii="Arial" w:hAnsi="Arial" w:cs="Arial"/>
                <w:color w:val="000000"/>
              </w:rPr>
            </w:pPr>
            <w:r w:rsidRPr="00673E69">
              <w:rPr>
                <w:rFonts w:ascii="Arial" w:hAnsi="Arial" w:cs="Arial"/>
                <w:color w:val="000000"/>
              </w:rPr>
              <w:lastRenderedPageBreak/>
              <w:t xml:space="preserve">To develop constructive working relationships with colleagues, </w:t>
            </w:r>
            <w:r w:rsidR="00785F4B" w:rsidRPr="00673E69">
              <w:rPr>
                <w:rFonts w:ascii="Arial" w:hAnsi="Arial" w:cs="Arial"/>
                <w:color w:val="000000"/>
              </w:rPr>
              <w:t>including a</w:t>
            </w:r>
            <w:r w:rsidRPr="00673E69">
              <w:rPr>
                <w:rFonts w:ascii="Arial" w:hAnsi="Arial" w:cs="Arial"/>
                <w:color w:val="000000"/>
              </w:rPr>
              <w:t xml:space="preserve"> range of stakeholders, senior managers and leaders that support their engagemen</w:t>
            </w:r>
            <w:r w:rsidR="00EF5936">
              <w:rPr>
                <w:rFonts w:ascii="Arial" w:hAnsi="Arial" w:cs="Arial"/>
                <w:color w:val="000000"/>
              </w:rPr>
              <w:t>t in the contract management process.</w:t>
            </w:r>
          </w:p>
        </w:tc>
        <w:tc>
          <w:tcPr>
            <w:tcW w:w="1680" w:type="dxa"/>
            <w:shd w:val="clear" w:color="auto" w:fill="auto"/>
          </w:tcPr>
          <w:p w14:paraId="780A9096" w14:textId="77777777" w:rsidR="006F68EB" w:rsidRPr="001D7497" w:rsidRDefault="001D7497" w:rsidP="003058BA">
            <w:pPr>
              <w:ind w:right="-6"/>
              <w:rPr>
                <w:rFonts w:ascii="Arial" w:hAnsi="Arial" w:cs="Arial"/>
              </w:rPr>
            </w:pPr>
            <w:r w:rsidRPr="001D7497">
              <w:rPr>
                <w:rFonts w:ascii="Arial" w:hAnsi="Arial" w:cs="Arial"/>
              </w:rPr>
              <w:t>X</w:t>
            </w:r>
          </w:p>
        </w:tc>
      </w:tr>
      <w:tr w:rsidR="006F68EB" w:rsidRPr="003058BA" w14:paraId="020ED544" w14:textId="77777777" w:rsidTr="003058BA">
        <w:tc>
          <w:tcPr>
            <w:tcW w:w="8028" w:type="dxa"/>
            <w:shd w:val="clear" w:color="auto" w:fill="auto"/>
          </w:tcPr>
          <w:p w14:paraId="3471E67D" w14:textId="77777777" w:rsidR="006F68EB" w:rsidRPr="00673E69" w:rsidRDefault="006F68EB" w:rsidP="000A4F93">
            <w:pPr>
              <w:rPr>
                <w:rFonts w:ascii="Arial" w:hAnsi="Arial" w:cs="Arial"/>
                <w:color w:val="000000"/>
              </w:rPr>
            </w:pPr>
          </w:p>
        </w:tc>
        <w:tc>
          <w:tcPr>
            <w:tcW w:w="1680" w:type="dxa"/>
            <w:shd w:val="clear" w:color="auto" w:fill="auto"/>
          </w:tcPr>
          <w:p w14:paraId="10A416E4" w14:textId="77777777" w:rsidR="006F68EB" w:rsidRPr="001D7497" w:rsidRDefault="006F68EB" w:rsidP="003058BA">
            <w:pPr>
              <w:ind w:right="-6"/>
              <w:rPr>
                <w:rFonts w:ascii="Arial" w:hAnsi="Arial" w:cs="Arial"/>
              </w:rPr>
            </w:pPr>
          </w:p>
        </w:tc>
      </w:tr>
    </w:tbl>
    <w:p w14:paraId="0E183A2B"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5E3CEFFD" w14:textId="77777777" w:rsidTr="003058BA">
        <w:tc>
          <w:tcPr>
            <w:tcW w:w="9588" w:type="dxa"/>
            <w:shd w:val="clear" w:color="auto" w:fill="D9D9D9"/>
          </w:tcPr>
          <w:p w14:paraId="527C3A65" w14:textId="77777777" w:rsidR="00300C33" w:rsidRPr="003058BA" w:rsidRDefault="00300C33" w:rsidP="003058BA">
            <w:pPr>
              <w:ind w:right="-6"/>
              <w:rPr>
                <w:rFonts w:ascii="Arial" w:hAnsi="Arial" w:cs="Arial"/>
                <w:color w:val="000000"/>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825411" w:rsidRPr="003058BA">
              <w:rPr>
                <w:rFonts w:ascii="Arial" w:hAnsi="Arial" w:cs="Arial"/>
                <w:b/>
              </w:rPr>
              <w:t xml:space="preserve"> for </w:t>
            </w:r>
            <w:r w:rsidR="00BA3D97" w:rsidRPr="003058BA">
              <w:rPr>
                <w:rFonts w:ascii="Arial" w:hAnsi="Arial" w:cs="Arial"/>
                <w:b/>
              </w:rPr>
              <w:t>shortlisting.</w:t>
            </w:r>
            <w:r w:rsidR="00825411" w:rsidRPr="003058BA">
              <w:rPr>
                <w:rFonts w:ascii="Arial" w:hAnsi="Arial" w:cs="Arial"/>
                <w:b/>
              </w:rPr>
              <w:t xml:space="preserve"> </w:t>
            </w:r>
          </w:p>
          <w:p w14:paraId="02D91D12" w14:textId="77777777" w:rsidR="00300C33" w:rsidRPr="003058BA" w:rsidRDefault="00300C33" w:rsidP="003058BA">
            <w:pPr>
              <w:ind w:right="-6"/>
              <w:rPr>
                <w:rFonts w:ascii="Arial" w:hAnsi="Arial" w:cs="Arial"/>
                <w:b/>
              </w:rPr>
            </w:pPr>
          </w:p>
        </w:tc>
      </w:tr>
      <w:tr w:rsidR="00300C33" w14:paraId="51B1A298" w14:textId="77777777" w:rsidTr="003058BA">
        <w:tc>
          <w:tcPr>
            <w:tcW w:w="9588" w:type="dxa"/>
            <w:shd w:val="clear" w:color="auto" w:fill="auto"/>
          </w:tcPr>
          <w:p w14:paraId="62CF9C72" w14:textId="77777777" w:rsidR="00300C33" w:rsidRPr="00673E69" w:rsidRDefault="000278AC" w:rsidP="003058BA">
            <w:pPr>
              <w:ind w:right="-6"/>
              <w:rPr>
                <w:rFonts w:ascii="Arial" w:hAnsi="Arial" w:cs="Arial"/>
              </w:rPr>
            </w:pPr>
            <w:r w:rsidRPr="00673E69">
              <w:rPr>
                <w:rFonts w:ascii="Arial" w:hAnsi="Arial" w:cs="Arial"/>
              </w:rPr>
              <w:t xml:space="preserve">The applicant is required to provide evidence of having previously spoken fluently to members of the public in order to meet </w:t>
            </w:r>
            <w:r w:rsidR="00353D10" w:rsidRPr="00673E69">
              <w:rPr>
                <w:rFonts w:ascii="Arial" w:hAnsi="Arial" w:cs="Arial"/>
              </w:rPr>
              <w:t xml:space="preserve">the advanced </w:t>
            </w:r>
            <w:r w:rsidR="004D0138" w:rsidRPr="00673E69">
              <w:rPr>
                <w:rFonts w:ascii="Arial" w:hAnsi="Arial" w:cs="Arial"/>
              </w:rPr>
              <w:t xml:space="preserve">threshold </w:t>
            </w:r>
            <w:r w:rsidR="004B3B9D" w:rsidRPr="00673E69">
              <w:rPr>
                <w:rFonts w:ascii="Arial" w:hAnsi="Arial" w:cs="Arial"/>
              </w:rPr>
              <w:t>level</w:t>
            </w:r>
            <w:r w:rsidRPr="00673E69">
              <w:rPr>
                <w:rFonts w:ascii="Arial" w:hAnsi="Arial" w:cs="Arial"/>
              </w:rPr>
              <w:t xml:space="preserve"> outlined under Special Knowledge above.  </w:t>
            </w:r>
          </w:p>
        </w:tc>
      </w:tr>
      <w:tr w:rsidR="006F68EB" w14:paraId="6B59F931" w14:textId="77777777" w:rsidTr="003058BA">
        <w:tc>
          <w:tcPr>
            <w:tcW w:w="9588" w:type="dxa"/>
            <w:shd w:val="clear" w:color="auto" w:fill="auto"/>
          </w:tcPr>
          <w:p w14:paraId="26B7919D" w14:textId="00E86F89" w:rsidR="006F68EB" w:rsidRPr="00673E69" w:rsidRDefault="006F68EB" w:rsidP="00EF5936">
            <w:pPr>
              <w:tabs>
                <w:tab w:val="left" w:pos="284"/>
                <w:tab w:val="left" w:pos="426"/>
              </w:tabs>
              <w:rPr>
                <w:rFonts w:ascii="Arial" w:hAnsi="Arial" w:cs="Arial"/>
                <w:color w:val="000000"/>
              </w:rPr>
            </w:pPr>
            <w:r w:rsidRPr="00673E69">
              <w:rPr>
                <w:rFonts w:ascii="Arial" w:hAnsi="Arial" w:cs="Arial"/>
                <w:color w:val="000000"/>
              </w:rPr>
              <w:t>Experience of analysing information for meaning, quality and implication and d</w:t>
            </w:r>
            <w:r w:rsidR="00673E69" w:rsidRPr="00673E69">
              <w:rPr>
                <w:rFonts w:ascii="Arial" w:hAnsi="Arial" w:cs="Arial"/>
                <w:color w:val="000000"/>
              </w:rPr>
              <w:t xml:space="preserve">rafting </w:t>
            </w:r>
            <w:r w:rsidRPr="00673E69">
              <w:rPr>
                <w:rFonts w:ascii="Arial" w:hAnsi="Arial" w:cs="Arial"/>
                <w:color w:val="000000"/>
              </w:rPr>
              <w:t xml:space="preserve">reports </w:t>
            </w:r>
            <w:r w:rsidR="00EF5936">
              <w:rPr>
                <w:rFonts w:ascii="Arial" w:hAnsi="Arial" w:cs="Arial"/>
                <w:color w:val="000000"/>
              </w:rPr>
              <w:t>on contract performance</w:t>
            </w:r>
          </w:p>
        </w:tc>
      </w:tr>
      <w:tr w:rsidR="006F68EB" w14:paraId="54B9A152" w14:textId="77777777" w:rsidTr="003058BA">
        <w:tc>
          <w:tcPr>
            <w:tcW w:w="9588" w:type="dxa"/>
            <w:shd w:val="clear" w:color="auto" w:fill="auto"/>
          </w:tcPr>
          <w:p w14:paraId="63964475" w14:textId="77777777" w:rsidR="006F68EB" w:rsidRPr="00673E69" w:rsidRDefault="006F68EB" w:rsidP="000A4F93">
            <w:pPr>
              <w:tabs>
                <w:tab w:val="left" w:pos="284"/>
                <w:tab w:val="left" w:pos="426"/>
              </w:tabs>
              <w:rPr>
                <w:rFonts w:ascii="Arial" w:hAnsi="Arial" w:cs="Arial"/>
                <w:color w:val="000000"/>
              </w:rPr>
            </w:pPr>
            <w:r w:rsidRPr="00673E69">
              <w:rPr>
                <w:rFonts w:ascii="Arial" w:hAnsi="Arial" w:cs="Arial"/>
                <w:color w:val="000000"/>
              </w:rPr>
              <w:t xml:space="preserve">Experience of working in a multi-agency environment and forging productive working relationships with partners. Strong communication skills with the ability </w:t>
            </w:r>
            <w:r w:rsidR="00673E69" w:rsidRPr="00673E69">
              <w:rPr>
                <w:rFonts w:ascii="Arial" w:hAnsi="Arial" w:cs="Arial"/>
                <w:color w:val="000000"/>
              </w:rPr>
              <w:t>to</w:t>
            </w:r>
            <w:r w:rsidRPr="00673E69">
              <w:rPr>
                <w:rFonts w:ascii="Arial" w:hAnsi="Arial" w:cs="Arial"/>
                <w:color w:val="000000"/>
              </w:rPr>
              <w:t xml:space="preserve"> form positive </w:t>
            </w:r>
            <w:r w:rsidR="00BA3D97" w:rsidRPr="00673E69">
              <w:rPr>
                <w:rFonts w:ascii="Arial" w:hAnsi="Arial" w:cs="Arial"/>
                <w:color w:val="000000"/>
              </w:rPr>
              <w:t>relationships.</w:t>
            </w:r>
          </w:p>
          <w:p w14:paraId="16CD155F" w14:textId="77777777" w:rsidR="006F68EB" w:rsidRPr="00673E69" w:rsidRDefault="006F68EB" w:rsidP="000A4F93">
            <w:pPr>
              <w:ind w:right="-6"/>
              <w:rPr>
                <w:rFonts w:ascii="Arial" w:hAnsi="Arial" w:cs="Arial"/>
              </w:rPr>
            </w:pPr>
          </w:p>
        </w:tc>
      </w:tr>
      <w:tr w:rsidR="006F68EB" w14:paraId="229604D2" w14:textId="77777777" w:rsidTr="003058BA">
        <w:tc>
          <w:tcPr>
            <w:tcW w:w="9588" w:type="dxa"/>
            <w:shd w:val="clear" w:color="auto" w:fill="auto"/>
          </w:tcPr>
          <w:p w14:paraId="706EAF63" w14:textId="77777777" w:rsidR="006F68EB" w:rsidRPr="00673E69" w:rsidRDefault="006F68EB" w:rsidP="000A4F93">
            <w:pPr>
              <w:rPr>
                <w:rFonts w:ascii="Arial" w:hAnsi="Arial" w:cs="Arial"/>
                <w:color w:val="000000"/>
                <w:sz w:val="16"/>
                <w:szCs w:val="16"/>
              </w:rPr>
            </w:pPr>
            <w:r w:rsidRPr="00673E69">
              <w:rPr>
                <w:rFonts w:ascii="Arial" w:hAnsi="Arial" w:cs="Arial"/>
                <w:color w:val="000000"/>
              </w:rPr>
              <w:t xml:space="preserve">Experience of </w:t>
            </w:r>
            <w:r w:rsidR="00EF5936">
              <w:rPr>
                <w:rFonts w:ascii="Arial" w:hAnsi="Arial" w:cs="Arial"/>
                <w:color w:val="000000"/>
              </w:rPr>
              <w:t>i</w:t>
            </w:r>
            <w:r w:rsidRPr="00673E69">
              <w:rPr>
                <w:rFonts w:ascii="Arial" w:hAnsi="Arial" w:cs="Arial"/>
                <w:color w:val="000000"/>
              </w:rPr>
              <w:t xml:space="preserve">mplementing creative and innovative solutions to routine problems  </w:t>
            </w:r>
          </w:p>
          <w:p w14:paraId="614B58AE" w14:textId="77777777" w:rsidR="006F68EB" w:rsidRPr="00673E69" w:rsidRDefault="006F68EB" w:rsidP="000A4F93">
            <w:pPr>
              <w:rPr>
                <w:rFonts w:ascii="Arial" w:hAnsi="Arial" w:cs="Arial"/>
              </w:rPr>
            </w:pPr>
          </w:p>
        </w:tc>
      </w:tr>
      <w:tr w:rsidR="002204BC" w14:paraId="7A28B2E6" w14:textId="77777777" w:rsidTr="003058BA">
        <w:tc>
          <w:tcPr>
            <w:tcW w:w="9588" w:type="dxa"/>
            <w:shd w:val="clear" w:color="auto" w:fill="auto"/>
          </w:tcPr>
          <w:p w14:paraId="7043BE8F" w14:textId="12519F3F" w:rsidR="002204BC" w:rsidRDefault="00D26670" w:rsidP="000A4F93">
            <w:pPr>
              <w:rPr>
                <w:rFonts w:ascii="Arial" w:hAnsi="Arial" w:cs="Arial"/>
                <w:color w:val="000000"/>
              </w:rPr>
            </w:pPr>
            <w:r>
              <w:rPr>
                <w:rFonts w:ascii="Arial" w:hAnsi="Arial" w:cs="Arial"/>
                <w:color w:val="000000"/>
              </w:rPr>
              <w:t>E</w:t>
            </w:r>
            <w:r w:rsidR="002204BC">
              <w:rPr>
                <w:rFonts w:ascii="Arial" w:hAnsi="Arial" w:cs="Arial"/>
                <w:color w:val="000000"/>
              </w:rPr>
              <w:t xml:space="preserve">xperience in a role which includes </w:t>
            </w:r>
            <w:r w:rsidR="00F62BF5">
              <w:rPr>
                <w:rFonts w:ascii="Arial" w:hAnsi="Arial" w:cs="Arial"/>
                <w:color w:val="000000"/>
              </w:rPr>
              <w:t xml:space="preserve">supporting </w:t>
            </w:r>
            <w:r w:rsidR="002204BC">
              <w:rPr>
                <w:rFonts w:ascii="Arial" w:hAnsi="Arial" w:cs="Arial"/>
                <w:color w:val="000000"/>
              </w:rPr>
              <w:t>project</w:t>
            </w:r>
            <w:r w:rsidR="00F62BF5">
              <w:rPr>
                <w:rFonts w:ascii="Arial" w:hAnsi="Arial" w:cs="Arial"/>
                <w:color w:val="000000"/>
              </w:rPr>
              <w:t>s</w:t>
            </w:r>
            <w:r w:rsidR="003644B9">
              <w:rPr>
                <w:rFonts w:ascii="Arial" w:hAnsi="Arial" w:cs="Arial"/>
                <w:color w:val="000000"/>
              </w:rPr>
              <w:t>, service change</w:t>
            </w:r>
            <w:r w:rsidR="002204BC">
              <w:rPr>
                <w:rFonts w:ascii="Arial" w:hAnsi="Arial" w:cs="Arial"/>
                <w:color w:val="000000"/>
              </w:rPr>
              <w:t xml:space="preserve"> or </w:t>
            </w:r>
            <w:r>
              <w:rPr>
                <w:rFonts w:ascii="Arial" w:hAnsi="Arial" w:cs="Arial"/>
                <w:color w:val="000000"/>
              </w:rPr>
              <w:t>c</w:t>
            </w:r>
            <w:r w:rsidR="002204BC">
              <w:rPr>
                <w:rFonts w:ascii="Arial" w:hAnsi="Arial" w:cs="Arial"/>
                <w:color w:val="000000"/>
              </w:rPr>
              <w:t>ommissioning</w:t>
            </w:r>
            <w:r>
              <w:rPr>
                <w:rFonts w:ascii="Arial" w:hAnsi="Arial" w:cs="Arial"/>
                <w:color w:val="000000"/>
              </w:rPr>
              <w:t xml:space="preserve"> and contract management </w:t>
            </w:r>
            <w:r w:rsidR="002204BC">
              <w:rPr>
                <w:rFonts w:ascii="Arial" w:hAnsi="Arial" w:cs="Arial"/>
                <w:color w:val="000000"/>
              </w:rPr>
              <w:t>activities</w:t>
            </w:r>
            <w:r>
              <w:rPr>
                <w:rFonts w:ascii="Arial" w:hAnsi="Arial" w:cs="Arial"/>
                <w:color w:val="000000"/>
              </w:rPr>
              <w:t xml:space="preserve">. </w:t>
            </w:r>
          </w:p>
          <w:p w14:paraId="71F25EB8" w14:textId="77777777" w:rsidR="002204BC" w:rsidRPr="00673E69" w:rsidRDefault="002204BC" w:rsidP="000A4F93">
            <w:pPr>
              <w:rPr>
                <w:rFonts w:ascii="Arial" w:hAnsi="Arial" w:cs="Arial"/>
                <w:color w:val="000000"/>
              </w:rPr>
            </w:pPr>
          </w:p>
        </w:tc>
      </w:tr>
      <w:tr w:rsidR="006F68EB" w14:paraId="7E45D1F7" w14:textId="77777777" w:rsidTr="003058BA">
        <w:tc>
          <w:tcPr>
            <w:tcW w:w="9588" w:type="dxa"/>
            <w:tcBorders>
              <w:bottom w:val="single" w:sz="4" w:space="0" w:color="auto"/>
            </w:tcBorders>
            <w:shd w:val="clear" w:color="auto" w:fill="D9D9D9"/>
          </w:tcPr>
          <w:p w14:paraId="06641DB7" w14:textId="77777777" w:rsidR="006F68EB" w:rsidRPr="003058BA" w:rsidRDefault="006F68EB" w:rsidP="003058BA">
            <w:pPr>
              <w:ind w:right="-6"/>
              <w:rPr>
                <w:rFonts w:ascii="Arial" w:hAnsi="Arial" w:cs="Arial"/>
                <w:color w:val="000000"/>
              </w:rPr>
            </w:pPr>
            <w:r w:rsidRPr="003058BA">
              <w:rPr>
                <w:rFonts w:ascii="Arial" w:hAnsi="Arial" w:cs="Arial"/>
                <w:b/>
              </w:rPr>
              <w:t>Relevant professional qualifications requirement: Will be used</w:t>
            </w:r>
            <w:r w:rsidRPr="003058BA">
              <w:rPr>
                <w:rFonts w:ascii="Arial Bold" w:hAnsi="Arial Bold" w:cs="Arial"/>
                <w:b/>
                <w:sz w:val="28"/>
              </w:rPr>
              <w:t xml:space="preserve"> </w:t>
            </w:r>
            <w:r w:rsidRPr="003058BA">
              <w:rPr>
                <w:rFonts w:ascii="Arial" w:hAnsi="Arial" w:cs="Arial"/>
                <w:b/>
              </w:rPr>
              <w:t xml:space="preserve"> for </w:t>
            </w:r>
            <w:r w:rsidR="00BA3D97" w:rsidRPr="003058BA">
              <w:rPr>
                <w:rFonts w:ascii="Arial" w:hAnsi="Arial" w:cs="Arial"/>
                <w:b/>
              </w:rPr>
              <w:t>shortlisting.</w:t>
            </w:r>
            <w:r w:rsidRPr="003058BA">
              <w:rPr>
                <w:rFonts w:ascii="Arial" w:hAnsi="Arial" w:cs="Arial"/>
                <w:b/>
              </w:rPr>
              <w:t xml:space="preserve"> </w:t>
            </w:r>
          </w:p>
          <w:p w14:paraId="49D4A835" w14:textId="77777777" w:rsidR="006F68EB" w:rsidRPr="003058BA" w:rsidRDefault="006F68EB" w:rsidP="003058BA">
            <w:pPr>
              <w:ind w:right="-6"/>
              <w:rPr>
                <w:rFonts w:ascii="Arial" w:hAnsi="Arial" w:cs="Arial"/>
                <w:b/>
              </w:rPr>
            </w:pPr>
          </w:p>
        </w:tc>
      </w:tr>
      <w:tr w:rsidR="006F68EB" w14:paraId="0847CE70" w14:textId="77777777" w:rsidTr="003058BA">
        <w:tc>
          <w:tcPr>
            <w:tcW w:w="9588" w:type="dxa"/>
            <w:shd w:val="clear" w:color="auto" w:fill="FFFFFF"/>
          </w:tcPr>
          <w:p w14:paraId="5794F354" w14:textId="0F2DD398" w:rsidR="006F68EB" w:rsidRPr="00C558E4" w:rsidRDefault="006F68EB" w:rsidP="000A4F93">
            <w:pPr>
              <w:ind w:right="-6"/>
              <w:rPr>
                <w:rFonts w:ascii="Arial" w:hAnsi="Arial" w:cs="Arial"/>
              </w:rPr>
            </w:pPr>
            <w:r w:rsidRPr="00C558E4">
              <w:rPr>
                <w:rFonts w:ascii="Arial" w:hAnsi="Arial" w:cs="Arial"/>
              </w:rPr>
              <w:t xml:space="preserve">A </w:t>
            </w:r>
            <w:r w:rsidR="00047058">
              <w:rPr>
                <w:rFonts w:ascii="Arial" w:hAnsi="Arial" w:cs="Arial"/>
              </w:rPr>
              <w:t>Level 4 qualific</w:t>
            </w:r>
            <w:r w:rsidR="007413DF">
              <w:rPr>
                <w:rFonts w:ascii="Arial" w:hAnsi="Arial" w:cs="Arial"/>
              </w:rPr>
              <w:t xml:space="preserve">ation in a relevant discipline </w:t>
            </w:r>
            <w:r w:rsidRPr="00C558E4">
              <w:rPr>
                <w:rFonts w:ascii="Arial" w:hAnsi="Arial" w:cs="Arial"/>
              </w:rPr>
              <w:t xml:space="preserve">or candidate can demonstrate equivalent level </w:t>
            </w:r>
            <w:r w:rsidR="00785F4B" w:rsidRPr="00C558E4">
              <w:rPr>
                <w:rFonts w:ascii="Arial" w:hAnsi="Arial" w:cs="Arial"/>
              </w:rPr>
              <w:t>of</w:t>
            </w:r>
            <w:r w:rsidRPr="00C558E4">
              <w:rPr>
                <w:rFonts w:ascii="Arial" w:hAnsi="Arial" w:cs="Arial"/>
              </w:rPr>
              <w:t xml:space="preserve"> skills and abilities required for the job</w:t>
            </w:r>
            <w:r w:rsidR="00047058">
              <w:t xml:space="preserve"> </w:t>
            </w:r>
          </w:p>
        </w:tc>
      </w:tr>
      <w:tr w:rsidR="006F68EB" w14:paraId="091E18A7" w14:textId="77777777" w:rsidTr="003058BA">
        <w:tc>
          <w:tcPr>
            <w:tcW w:w="9588" w:type="dxa"/>
            <w:shd w:val="clear" w:color="auto" w:fill="FFFFFF"/>
          </w:tcPr>
          <w:p w14:paraId="45C747E6" w14:textId="77777777" w:rsidR="006F68EB" w:rsidRPr="003058BA" w:rsidRDefault="006F68EB" w:rsidP="003058BA">
            <w:pPr>
              <w:ind w:right="-6"/>
              <w:rPr>
                <w:rFonts w:ascii="Arial Bold" w:hAnsi="Arial Bold" w:cs="Arial"/>
                <w:b/>
                <w:sz w:val="28"/>
              </w:rPr>
            </w:pPr>
          </w:p>
        </w:tc>
      </w:tr>
      <w:tr w:rsidR="006F68EB" w14:paraId="084A0770" w14:textId="77777777" w:rsidTr="003058BA">
        <w:tc>
          <w:tcPr>
            <w:tcW w:w="9588" w:type="dxa"/>
            <w:shd w:val="clear" w:color="auto" w:fill="C0C0C0"/>
          </w:tcPr>
          <w:p w14:paraId="62A466D4" w14:textId="77777777" w:rsidR="006F68EB" w:rsidRPr="003058BA" w:rsidRDefault="006F68EB" w:rsidP="003058BA">
            <w:pPr>
              <w:ind w:right="-874"/>
              <w:rPr>
                <w:rFonts w:ascii="Arial" w:hAnsi="Arial" w:cs="Arial"/>
                <w:b/>
              </w:rPr>
            </w:pPr>
            <w:r w:rsidRPr="003058BA">
              <w:rPr>
                <w:rFonts w:ascii="Arial" w:hAnsi="Arial" w:cs="Arial"/>
                <w:b/>
              </w:rPr>
              <w:t xml:space="preserve">Core Employee competencies at manager level to be used at the interview stage. </w:t>
            </w:r>
          </w:p>
          <w:p w14:paraId="5809BAA4" w14:textId="77777777" w:rsidR="006F68EB" w:rsidRPr="003058BA" w:rsidRDefault="006F68EB" w:rsidP="003058BA">
            <w:pPr>
              <w:ind w:right="-874"/>
              <w:rPr>
                <w:rFonts w:ascii="Arial Bold" w:hAnsi="Arial Bold" w:cs="Arial"/>
                <w:b/>
                <w:sz w:val="28"/>
              </w:rPr>
            </w:pPr>
          </w:p>
        </w:tc>
      </w:tr>
      <w:tr w:rsidR="006F68EB" w14:paraId="39415663" w14:textId="77777777" w:rsidTr="003058BA">
        <w:tc>
          <w:tcPr>
            <w:tcW w:w="9588" w:type="dxa"/>
            <w:tcBorders>
              <w:bottom w:val="single" w:sz="4" w:space="0" w:color="auto"/>
            </w:tcBorders>
            <w:shd w:val="clear" w:color="auto" w:fill="FFFFFF"/>
          </w:tcPr>
          <w:p w14:paraId="1B0C0FB5" w14:textId="77777777" w:rsidR="006F68EB" w:rsidRPr="003058BA" w:rsidRDefault="006F68EB" w:rsidP="003058BA">
            <w:pPr>
              <w:ind w:right="-874"/>
              <w:rPr>
                <w:rFonts w:ascii="Arial" w:hAnsi="Arial" w:cs="Arial"/>
              </w:rPr>
            </w:pPr>
            <w:r w:rsidRPr="003058BA">
              <w:rPr>
                <w:rFonts w:ascii="Arial" w:hAnsi="Arial" w:cs="Arial"/>
                <w:b/>
              </w:rPr>
              <w:t xml:space="preserve">Carries Out Performance Management – </w:t>
            </w:r>
            <w:r w:rsidRPr="003058BA">
              <w:rPr>
                <w:rFonts w:ascii="Arial" w:hAnsi="Arial" w:cs="Arial"/>
              </w:rPr>
              <w:t xml:space="preserve">covers the </w:t>
            </w:r>
            <w:r w:rsidR="00BA3D97" w:rsidRPr="003058BA">
              <w:rPr>
                <w:rFonts w:ascii="Arial" w:hAnsi="Arial" w:cs="Arial"/>
              </w:rPr>
              <w:t>employees’</w:t>
            </w:r>
            <w:r w:rsidRPr="003058BA">
              <w:rPr>
                <w:rFonts w:ascii="Arial" w:hAnsi="Arial" w:cs="Arial"/>
              </w:rPr>
              <w:t xml:space="preserve"> capacity to </w:t>
            </w:r>
            <w:r w:rsidR="00BA3D97" w:rsidRPr="003058BA">
              <w:rPr>
                <w:rFonts w:ascii="Arial" w:hAnsi="Arial" w:cs="Arial"/>
              </w:rPr>
              <w:t>manage.</w:t>
            </w:r>
            <w:r w:rsidRPr="003058BA">
              <w:rPr>
                <w:rFonts w:ascii="Arial" w:hAnsi="Arial" w:cs="Arial"/>
              </w:rPr>
              <w:t xml:space="preserve"> </w:t>
            </w:r>
          </w:p>
          <w:p w14:paraId="38C35930" w14:textId="77777777" w:rsidR="006F68EB" w:rsidRPr="003058BA" w:rsidRDefault="00785F4B" w:rsidP="003058BA">
            <w:pPr>
              <w:ind w:right="-874"/>
              <w:rPr>
                <w:rFonts w:ascii="Arial" w:hAnsi="Arial" w:cs="Arial"/>
              </w:rPr>
            </w:pPr>
            <w:r w:rsidRPr="003058BA">
              <w:rPr>
                <w:rFonts w:ascii="Arial" w:hAnsi="Arial" w:cs="Arial"/>
              </w:rPr>
              <w:t xml:space="preserve">their workload and carry out a number of specific tasks accurately and at a high standard. </w:t>
            </w:r>
          </w:p>
        </w:tc>
      </w:tr>
      <w:tr w:rsidR="006F68EB" w14:paraId="69E7F60D" w14:textId="77777777" w:rsidTr="003058BA">
        <w:tc>
          <w:tcPr>
            <w:tcW w:w="9588" w:type="dxa"/>
            <w:shd w:val="clear" w:color="auto" w:fill="FFFFFF"/>
          </w:tcPr>
          <w:p w14:paraId="1A9BE68A" w14:textId="77777777" w:rsidR="006F68EB" w:rsidRPr="003058BA" w:rsidRDefault="006F68EB" w:rsidP="003058BA">
            <w:pPr>
              <w:ind w:right="-6"/>
              <w:rPr>
                <w:rFonts w:ascii="Arial Bold" w:hAnsi="Arial Bold" w:cs="Arial"/>
                <w:b/>
              </w:rPr>
            </w:pPr>
            <w:r w:rsidRPr="003058BA">
              <w:rPr>
                <w:rFonts w:ascii="Arial Bold" w:hAnsi="Arial Bold" w:cs="Arial"/>
                <w:b/>
              </w:rPr>
              <w:t xml:space="preserve">Communicates Effectively </w:t>
            </w:r>
            <w:r w:rsidRPr="003058BA">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058BA">
              <w:rPr>
                <w:rFonts w:ascii="Arial Bold" w:hAnsi="Arial Bold" w:cs="Arial"/>
                <w:b/>
              </w:rPr>
              <w:t xml:space="preserve"> </w:t>
            </w:r>
          </w:p>
        </w:tc>
      </w:tr>
      <w:tr w:rsidR="006F68EB" w14:paraId="15E16CF5" w14:textId="77777777" w:rsidTr="003058BA">
        <w:tc>
          <w:tcPr>
            <w:tcW w:w="9588" w:type="dxa"/>
            <w:shd w:val="clear" w:color="auto" w:fill="FFFFFF"/>
          </w:tcPr>
          <w:p w14:paraId="02D73A3A" w14:textId="77777777" w:rsidR="006F68EB" w:rsidRPr="003058BA" w:rsidRDefault="006F68EB" w:rsidP="00771A1E">
            <w:pPr>
              <w:rPr>
                <w:rFonts w:ascii="Arial Bold" w:hAnsi="Arial Bold" w:cs="Arial"/>
                <w:b/>
              </w:rPr>
            </w:pPr>
            <w:r w:rsidRPr="003058BA">
              <w:rPr>
                <w:rFonts w:ascii="Arial Bold" w:hAnsi="Arial Bold" w:cs="Arial"/>
                <w:b/>
              </w:rPr>
              <w:t>Carries Out Effective Decision Making</w:t>
            </w:r>
            <w:r w:rsidRPr="003058BA">
              <w:rPr>
                <w:rFonts w:ascii="Arial" w:hAnsi="Arial"/>
                <w:sz w:val="22"/>
              </w:rPr>
              <w:t xml:space="preserve"> - </w:t>
            </w:r>
            <w:r w:rsidRPr="003058BA">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6F68EB" w14:paraId="039F21CC" w14:textId="77777777" w:rsidTr="003058BA">
        <w:tc>
          <w:tcPr>
            <w:tcW w:w="9588" w:type="dxa"/>
            <w:shd w:val="clear" w:color="auto" w:fill="FFFFFF"/>
          </w:tcPr>
          <w:p w14:paraId="041DBB17" w14:textId="77777777" w:rsidR="006F68EB" w:rsidRPr="003058BA" w:rsidRDefault="006F68EB" w:rsidP="0028277B">
            <w:pPr>
              <w:rPr>
                <w:rFonts w:ascii="Arial" w:hAnsi="Arial"/>
                <w:sz w:val="22"/>
              </w:rPr>
            </w:pPr>
            <w:r w:rsidRPr="003058BA">
              <w:rPr>
                <w:rFonts w:ascii="Arial Bold" w:hAnsi="Arial Bold" w:cs="Arial"/>
                <w:b/>
              </w:rPr>
              <w:t xml:space="preserve">Undertakes Structured </w:t>
            </w:r>
            <w:r w:rsidR="00BA3D97" w:rsidRPr="003058BA">
              <w:rPr>
                <w:rFonts w:ascii="Arial Bold" w:hAnsi="Arial Bold" w:cs="Arial"/>
                <w:b/>
              </w:rPr>
              <w:t>Problem-Solving</w:t>
            </w:r>
            <w:r w:rsidRPr="003058BA">
              <w:rPr>
                <w:rFonts w:ascii="Arial" w:hAnsi="Arial"/>
                <w:sz w:val="22"/>
              </w:rPr>
              <w:t xml:space="preserve"> </w:t>
            </w:r>
            <w:r w:rsidRPr="003058BA">
              <w:rPr>
                <w:rFonts w:ascii="Arial Bold" w:hAnsi="Arial Bold"/>
                <w:b/>
              </w:rPr>
              <w:t>Activity</w:t>
            </w:r>
            <w:r w:rsidRPr="003058BA">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6F68EB" w14:paraId="599DB832" w14:textId="77777777" w:rsidTr="003058BA">
        <w:tc>
          <w:tcPr>
            <w:tcW w:w="9588" w:type="dxa"/>
            <w:shd w:val="clear" w:color="auto" w:fill="FFFFFF"/>
          </w:tcPr>
          <w:p w14:paraId="0AE04AAE" w14:textId="77777777" w:rsidR="006F68EB" w:rsidRPr="003058BA" w:rsidRDefault="006F68EB" w:rsidP="001A4BB6">
            <w:pPr>
              <w:rPr>
                <w:rFonts w:ascii="Arial" w:hAnsi="Arial"/>
                <w:sz w:val="22"/>
              </w:rPr>
            </w:pPr>
            <w:r w:rsidRPr="003058BA">
              <w:rPr>
                <w:rFonts w:ascii="Arial Bold" w:hAnsi="Arial Bold" w:cs="Arial"/>
                <w:b/>
                <w:szCs w:val="20"/>
              </w:rPr>
              <w:t>Operates with Dignity and Respect</w:t>
            </w:r>
            <w:r w:rsidRPr="003058BA">
              <w:rPr>
                <w:rFonts w:ascii="Arial" w:hAnsi="Arial"/>
                <w:sz w:val="22"/>
              </w:rPr>
              <w:t xml:space="preserve"> - </w:t>
            </w:r>
            <w:r w:rsidRPr="003058BA">
              <w:rPr>
                <w:rFonts w:ascii="Arial" w:hAnsi="Arial"/>
              </w:rPr>
              <w:t>covers treating everyone with respect and dignity, maintains impartiality/fairness with all people, is aware of the barriers people face.</w:t>
            </w:r>
            <w:r w:rsidRPr="003058BA">
              <w:rPr>
                <w:rFonts w:ascii="Arial" w:hAnsi="Arial"/>
                <w:sz w:val="22"/>
              </w:rPr>
              <w:t xml:space="preserve">  </w:t>
            </w:r>
          </w:p>
        </w:tc>
      </w:tr>
    </w:tbl>
    <w:p w14:paraId="12B03ED8"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2C31EC" w14:paraId="02F7FBC5" w14:textId="77777777" w:rsidTr="003058BA">
        <w:tc>
          <w:tcPr>
            <w:tcW w:w="9708" w:type="dxa"/>
            <w:gridSpan w:val="3"/>
            <w:shd w:val="clear" w:color="auto" w:fill="B3B3B3"/>
          </w:tcPr>
          <w:p w14:paraId="0E678E6F" w14:textId="77777777" w:rsidR="002C31EC" w:rsidRPr="003058BA" w:rsidRDefault="002C31EC" w:rsidP="003058BA">
            <w:pPr>
              <w:ind w:right="-874"/>
              <w:rPr>
                <w:rFonts w:ascii="Arial" w:hAnsi="Arial" w:cs="Arial"/>
                <w:b/>
              </w:rPr>
            </w:pPr>
            <w:r w:rsidRPr="003058BA">
              <w:rPr>
                <w:rFonts w:ascii="Arial" w:hAnsi="Arial" w:cs="Arial"/>
                <w:b/>
              </w:rPr>
              <w:t xml:space="preserve">Working Conditions: </w:t>
            </w:r>
          </w:p>
          <w:p w14:paraId="35CFE103" w14:textId="77777777" w:rsidR="002C31EC" w:rsidRPr="003058BA" w:rsidRDefault="002C31EC" w:rsidP="003058BA">
            <w:pPr>
              <w:ind w:right="-154"/>
              <w:rPr>
                <w:rFonts w:ascii="Arial" w:hAnsi="Arial" w:cs="Arial"/>
              </w:rPr>
            </w:pPr>
            <w:r w:rsidRPr="003058BA">
              <w:rPr>
                <w:sz w:val="20"/>
                <w:szCs w:val="20"/>
              </w:rPr>
              <w:t xml:space="preserve"> </w:t>
            </w:r>
          </w:p>
        </w:tc>
      </w:tr>
      <w:tr w:rsidR="002C31EC" w14:paraId="6E7EE168" w14:textId="77777777" w:rsidTr="003058BA">
        <w:tc>
          <w:tcPr>
            <w:tcW w:w="9708" w:type="dxa"/>
            <w:gridSpan w:val="3"/>
            <w:shd w:val="clear" w:color="auto" w:fill="auto"/>
          </w:tcPr>
          <w:p w14:paraId="7E827992" w14:textId="77777777" w:rsidR="002C31EC" w:rsidRPr="003058BA" w:rsidRDefault="00AE6843" w:rsidP="003058BA">
            <w:pPr>
              <w:ind w:right="-154"/>
              <w:rPr>
                <w:rFonts w:ascii="Arial" w:hAnsi="Arial" w:cs="Arial"/>
              </w:rPr>
            </w:pPr>
            <w:r w:rsidRPr="003058BA">
              <w:rPr>
                <w:rFonts w:ascii="Arial" w:hAnsi="Arial" w:cs="Arial"/>
              </w:rPr>
              <w:t xml:space="preserve">Must be able to perform all duties and tasks with reasonable adjustment, where appropriate, in accordance with the Equality Act 2010 in relation to Disability Provisions. </w:t>
            </w:r>
            <w:r w:rsidRPr="003058BA">
              <w:rPr>
                <w:sz w:val="20"/>
                <w:szCs w:val="20"/>
              </w:rPr>
              <w:t xml:space="preserve"> </w:t>
            </w:r>
          </w:p>
        </w:tc>
      </w:tr>
      <w:tr w:rsidR="002C31EC" w14:paraId="7C498380" w14:textId="77777777" w:rsidTr="003058BA">
        <w:tc>
          <w:tcPr>
            <w:tcW w:w="9708" w:type="dxa"/>
            <w:gridSpan w:val="3"/>
            <w:shd w:val="clear" w:color="auto" w:fill="auto"/>
          </w:tcPr>
          <w:p w14:paraId="149A3E02" w14:textId="77777777" w:rsidR="002C31EC" w:rsidRPr="003058BA" w:rsidRDefault="002C31EC" w:rsidP="003058BA">
            <w:pPr>
              <w:ind w:right="-874"/>
              <w:rPr>
                <w:rFonts w:ascii="Arial" w:hAnsi="Arial" w:cs="Arial"/>
                <w:b/>
              </w:rPr>
            </w:pPr>
          </w:p>
        </w:tc>
      </w:tr>
      <w:tr w:rsidR="002C31EC" w14:paraId="56886BC9" w14:textId="77777777" w:rsidTr="003058BA">
        <w:tc>
          <w:tcPr>
            <w:tcW w:w="9708" w:type="dxa"/>
            <w:gridSpan w:val="3"/>
            <w:shd w:val="clear" w:color="auto" w:fill="B3B3B3"/>
          </w:tcPr>
          <w:p w14:paraId="2B46CF38" w14:textId="77777777" w:rsidR="002C31EC" w:rsidRPr="003058BA" w:rsidRDefault="002C31EC" w:rsidP="003058BA">
            <w:pPr>
              <w:ind w:right="-874"/>
              <w:rPr>
                <w:rFonts w:ascii="Arial" w:hAnsi="Arial" w:cs="Arial"/>
              </w:rPr>
            </w:pPr>
            <w:r w:rsidRPr="003058BA">
              <w:rPr>
                <w:rFonts w:ascii="Arial" w:hAnsi="Arial" w:cs="Arial"/>
                <w:b/>
              </w:rPr>
              <w:t xml:space="preserve">Special Conditions: </w:t>
            </w:r>
          </w:p>
        </w:tc>
      </w:tr>
      <w:tr w:rsidR="002C31EC" w14:paraId="5BC855A6" w14:textId="77777777" w:rsidTr="003058BA">
        <w:tc>
          <w:tcPr>
            <w:tcW w:w="9708" w:type="dxa"/>
            <w:gridSpan w:val="3"/>
            <w:shd w:val="clear" w:color="auto" w:fill="auto"/>
          </w:tcPr>
          <w:p w14:paraId="4A9BF30F" w14:textId="77777777" w:rsidR="002C31EC" w:rsidRPr="003058BA" w:rsidRDefault="000A345B" w:rsidP="00106194">
            <w:pPr>
              <w:ind w:right="136"/>
              <w:rPr>
                <w:rFonts w:ascii="Arial" w:hAnsi="Arial" w:cs="Arial"/>
              </w:rPr>
            </w:pPr>
            <w:r w:rsidRPr="003058BA">
              <w:rPr>
                <w:rFonts w:ascii="Arial" w:hAnsi="Arial" w:cs="Arial"/>
              </w:rPr>
              <w:t xml:space="preserve">You will </w:t>
            </w:r>
            <w:r w:rsidR="009C6B8C" w:rsidRPr="003058BA">
              <w:rPr>
                <w:rFonts w:ascii="Arial" w:hAnsi="Arial" w:cs="Arial"/>
              </w:rPr>
              <w:t xml:space="preserve">be informed outline </w:t>
            </w:r>
            <w:r w:rsidRPr="003058BA">
              <w:rPr>
                <w:rFonts w:ascii="Arial" w:hAnsi="Arial" w:cs="Arial"/>
              </w:rPr>
              <w:t>if there is a requirement for the post to have recruitment checks such as DBS, Warner Process.</w:t>
            </w:r>
          </w:p>
        </w:tc>
      </w:tr>
      <w:tr w:rsidR="002C31EC" w:rsidRPr="003058BA" w14:paraId="7ED7289F" w14:textId="77777777" w:rsidTr="003058BA">
        <w:trPr>
          <w:trHeight w:val="795"/>
        </w:trPr>
        <w:tc>
          <w:tcPr>
            <w:tcW w:w="2796" w:type="dxa"/>
            <w:shd w:val="clear" w:color="auto" w:fill="auto"/>
          </w:tcPr>
          <w:p w14:paraId="2F8A9AEC" w14:textId="77777777" w:rsidR="002C31EC" w:rsidRPr="003058BA" w:rsidRDefault="002C31EC" w:rsidP="003D6FE8">
            <w:pPr>
              <w:rPr>
                <w:rFonts w:ascii="Arial" w:hAnsi="Arial" w:cs="Arial"/>
                <w:b/>
              </w:rPr>
            </w:pPr>
            <w:r w:rsidRPr="003058BA">
              <w:rPr>
                <w:rFonts w:ascii="Arial" w:hAnsi="Arial" w:cs="Arial"/>
                <w:b/>
              </w:rPr>
              <w:t>Compiled by:</w:t>
            </w:r>
          </w:p>
          <w:p w14:paraId="73660C80" w14:textId="77777777" w:rsidR="002C31EC" w:rsidRPr="003058BA" w:rsidRDefault="00727F6F" w:rsidP="003D6FE8">
            <w:pPr>
              <w:rPr>
                <w:rFonts w:ascii="Arial" w:hAnsi="Arial" w:cs="Arial"/>
                <w:b/>
              </w:rPr>
            </w:pPr>
            <w:r>
              <w:rPr>
                <w:rFonts w:ascii="Arial" w:hAnsi="Arial" w:cs="Arial"/>
                <w:b/>
              </w:rPr>
              <w:t>Mary Brittle</w:t>
            </w:r>
          </w:p>
          <w:p w14:paraId="2CFA7041" w14:textId="77777777" w:rsidR="002C31EC" w:rsidRPr="003058BA" w:rsidRDefault="002C31EC" w:rsidP="003D6FE8">
            <w:pPr>
              <w:rPr>
                <w:rFonts w:ascii="Arial" w:hAnsi="Arial" w:cs="Arial"/>
                <w:b/>
              </w:rPr>
            </w:pPr>
          </w:p>
          <w:p w14:paraId="1EB13ADE" w14:textId="77777777" w:rsidR="002C31EC" w:rsidRPr="003058BA" w:rsidRDefault="002C31EC" w:rsidP="003D6FE8">
            <w:pPr>
              <w:rPr>
                <w:rFonts w:ascii="Arial" w:hAnsi="Arial" w:cs="Arial"/>
                <w:b/>
              </w:rPr>
            </w:pPr>
            <w:r w:rsidRPr="003058BA">
              <w:rPr>
                <w:rFonts w:ascii="Arial" w:hAnsi="Arial" w:cs="Arial"/>
                <w:b/>
              </w:rPr>
              <w:t>Date:</w:t>
            </w:r>
            <w:r w:rsidR="00727F6F">
              <w:rPr>
                <w:rFonts w:ascii="Arial" w:hAnsi="Arial" w:cs="Arial"/>
                <w:b/>
              </w:rPr>
              <w:t xml:space="preserve"> 18/05/17</w:t>
            </w:r>
          </w:p>
        </w:tc>
        <w:tc>
          <w:tcPr>
            <w:tcW w:w="2982" w:type="dxa"/>
            <w:shd w:val="clear" w:color="auto" w:fill="auto"/>
          </w:tcPr>
          <w:p w14:paraId="102C148B" w14:textId="77777777" w:rsidR="002C31EC" w:rsidRDefault="002C31EC" w:rsidP="003D6FE8">
            <w:pPr>
              <w:rPr>
                <w:rFonts w:ascii="Arial" w:hAnsi="Arial" w:cs="Arial"/>
                <w:b/>
              </w:rPr>
            </w:pPr>
            <w:r w:rsidRPr="003058BA">
              <w:rPr>
                <w:rFonts w:ascii="Arial" w:hAnsi="Arial" w:cs="Arial"/>
                <w:b/>
              </w:rPr>
              <w:t>Grade Assessment Date:</w:t>
            </w:r>
          </w:p>
          <w:p w14:paraId="061CCD53" w14:textId="77777777" w:rsidR="00727F6F" w:rsidRPr="003058BA" w:rsidRDefault="00727F6F" w:rsidP="003D6FE8">
            <w:pPr>
              <w:rPr>
                <w:rFonts w:ascii="Arial" w:hAnsi="Arial" w:cs="Arial"/>
                <w:b/>
              </w:rPr>
            </w:pPr>
            <w:r>
              <w:rPr>
                <w:rFonts w:ascii="Arial" w:hAnsi="Arial" w:cs="Arial"/>
                <w:b/>
              </w:rPr>
              <w:t>26/05/17</w:t>
            </w:r>
          </w:p>
          <w:p w14:paraId="19FD9ECE" w14:textId="77777777" w:rsidR="002C31EC" w:rsidRPr="003058BA" w:rsidRDefault="002C31EC" w:rsidP="003D6FE8">
            <w:pPr>
              <w:rPr>
                <w:rFonts w:ascii="Arial" w:hAnsi="Arial" w:cs="Arial"/>
                <w:b/>
              </w:rPr>
            </w:pPr>
          </w:p>
        </w:tc>
        <w:tc>
          <w:tcPr>
            <w:tcW w:w="3930" w:type="dxa"/>
            <w:shd w:val="clear" w:color="auto" w:fill="auto"/>
          </w:tcPr>
          <w:p w14:paraId="31C1FA69" w14:textId="77777777" w:rsidR="002C31EC" w:rsidRDefault="002C31EC" w:rsidP="003058BA">
            <w:pPr>
              <w:ind w:right="-6"/>
              <w:rPr>
                <w:rFonts w:ascii="Arial" w:hAnsi="Arial" w:cs="Arial"/>
                <w:b/>
              </w:rPr>
            </w:pPr>
            <w:r w:rsidRPr="003058BA">
              <w:rPr>
                <w:rFonts w:ascii="Arial" w:hAnsi="Arial" w:cs="Arial"/>
                <w:b/>
              </w:rPr>
              <w:t>Post Grade:</w:t>
            </w:r>
          </w:p>
          <w:p w14:paraId="79B0631C" w14:textId="77777777" w:rsidR="00727F6F" w:rsidRPr="003058BA" w:rsidRDefault="00727F6F" w:rsidP="003058BA">
            <w:pPr>
              <w:ind w:right="-6"/>
              <w:rPr>
                <w:rFonts w:ascii="Arial" w:hAnsi="Arial" w:cs="Arial"/>
                <w:b/>
              </w:rPr>
            </w:pPr>
            <w:r>
              <w:rPr>
                <w:rFonts w:ascii="Arial" w:hAnsi="Arial" w:cs="Arial"/>
                <w:b/>
              </w:rPr>
              <w:t>SO1</w:t>
            </w:r>
          </w:p>
        </w:tc>
      </w:tr>
    </w:tbl>
    <w:p w14:paraId="1F3E5AEB" w14:textId="77777777" w:rsidR="00687263" w:rsidRDefault="00687263" w:rsidP="001761AF">
      <w:pPr>
        <w:rPr>
          <w:b/>
        </w:rPr>
      </w:pPr>
    </w:p>
    <w:sectPr w:rsidR="00687263" w:rsidSect="003E5B5F">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4B39" w14:textId="77777777" w:rsidR="003E5B5F" w:rsidRDefault="003E5B5F">
      <w:r>
        <w:separator/>
      </w:r>
    </w:p>
  </w:endnote>
  <w:endnote w:type="continuationSeparator" w:id="0">
    <w:p w14:paraId="12D0C9AB" w14:textId="77777777" w:rsidR="003E5B5F" w:rsidRDefault="003E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A001" w14:textId="3D583DB9" w:rsidR="00D61B44" w:rsidRDefault="00D61B44">
    <w:pPr>
      <w:pStyle w:val="Footer"/>
    </w:pPr>
    <w:r>
      <w:rPr>
        <w:noProof/>
      </w:rPr>
      <mc:AlternateContent>
        <mc:Choice Requires="wps">
          <w:drawing>
            <wp:anchor distT="0" distB="0" distL="0" distR="0" simplePos="0" relativeHeight="251663360" behindDoc="0" locked="0" layoutInCell="1" allowOverlap="1" wp14:anchorId="7D44C81B" wp14:editId="52BDB535">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3985A" w14:textId="4E0884CB"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4C81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53985A" w14:textId="4E0884CB"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29A1" w14:textId="713CD5A7" w:rsidR="00CA7871" w:rsidRPr="00CA7871" w:rsidRDefault="00D61B44">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4384" behindDoc="0" locked="0" layoutInCell="1" allowOverlap="1" wp14:anchorId="45DD51EB" wp14:editId="569C6DBA">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88353" w14:textId="02C2F60D"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D51E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A88353" w14:textId="02C2F60D"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r w:rsidR="00204858">
      <w:rPr>
        <w:rFonts w:ascii="Arial" w:hAnsi="Arial" w:cs="Arial"/>
        <w:sz w:val="16"/>
        <w:szCs w:val="16"/>
      </w:rPr>
      <w:t>Version 3</w:t>
    </w:r>
    <w:r w:rsidR="00CA7871" w:rsidRPr="009B2155">
      <w:rPr>
        <w:rFonts w:ascii="Arial" w:hAnsi="Arial" w:cs="Arial"/>
        <w:sz w:val="16"/>
        <w:szCs w:val="16"/>
      </w:rPr>
      <w:t xml:space="preserve">| Dated </w:t>
    </w:r>
    <w:r w:rsidR="00204858">
      <w:rPr>
        <w:rFonts w:ascii="Arial" w:hAnsi="Arial" w:cs="Arial"/>
        <w:sz w:val="16"/>
        <w:szCs w:val="16"/>
      </w:rPr>
      <w:t>29th September  2016</w:t>
    </w:r>
    <w:r w:rsidR="00CA7871" w:rsidRPr="009B2155">
      <w:rPr>
        <w:rFonts w:ascii="Arial" w:hAnsi="Arial" w:cs="Arial"/>
        <w:sz w:val="16"/>
        <w:szCs w:val="16"/>
      </w:rPr>
      <w:t xml:space="preserve"> | Created by IJ | Job Profile </w:t>
    </w:r>
    <w:r w:rsidR="00CA7871">
      <w:rPr>
        <w:rFonts w:ascii="Arial" w:hAnsi="Arial" w:cs="Arial"/>
        <w:sz w:val="16"/>
        <w:szCs w:val="16"/>
      </w:rPr>
      <w:t>First Line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62F" w14:textId="2F029E0B" w:rsidR="00D61B44" w:rsidRDefault="00D61B44">
    <w:pPr>
      <w:pStyle w:val="Footer"/>
    </w:pPr>
    <w:r>
      <w:rPr>
        <w:noProof/>
      </w:rPr>
      <mc:AlternateContent>
        <mc:Choice Requires="wps">
          <w:drawing>
            <wp:anchor distT="0" distB="0" distL="0" distR="0" simplePos="0" relativeHeight="251662336" behindDoc="0" locked="0" layoutInCell="1" allowOverlap="1" wp14:anchorId="1275D80D" wp14:editId="4DEE2C36">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24378" w14:textId="14334084"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75D80D"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6924378" w14:textId="14334084"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2C6F" w14:textId="77777777" w:rsidR="003E5B5F" w:rsidRDefault="003E5B5F">
      <w:r>
        <w:separator/>
      </w:r>
    </w:p>
  </w:footnote>
  <w:footnote w:type="continuationSeparator" w:id="0">
    <w:p w14:paraId="1B40039E" w14:textId="77777777" w:rsidR="003E5B5F" w:rsidRDefault="003E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7244" w14:textId="16A69D66" w:rsidR="00E9142D" w:rsidRDefault="00D61B44">
    <w:pPr>
      <w:pStyle w:val="Header"/>
    </w:pPr>
    <w:r>
      <w:rPr>
        <w:noProof/>
      </w:rPr>
      <mc:AlternateContent>
        <mc:Choice Requires="wps">
          <w:drawing>
            <wp:anchor distT="0" distB="0" distL="0" distR="0" simplePos="0" relativeHeight="251660288" behindDoc="0" locked="0" layoutInCell="1" allowOverlap="1" wp14:anchorId="10F11472" wp14:editId="1E7BF672">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EEF9B" w14:textId="4A5AF529"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F1147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69EEF9B" w14:textId="4A5AF529"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r w:rsidR="00000000">
      <w:rPr>
        <w:noProof/>
      </w:rPr>
      <w:pict w14:anchorId="5C870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4B2A862" w14:textId="77777777">
      <w:trPr>
        <w:trHeight w:val="237"/>
      </w:trPr>
      <w:tc>
        <w:tcPr>
          <w:tcW w:w="9499" w:type="dxa"/>
        </w:tcPr>
        <w:p w14:paraId="0D4ED79F" w14:textId="6026D90A" w:rsidR="001761AF" w:rsidRPr="005328F5" w:rsidRDefault="00D61B44" w:rsidP="009973B9">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61312" behindDoc="0" locked="0" layoutInCell="1" allowOverlap="1" wp14:anchorId="4D614121" wp14:editId="1929EABB">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6AE73" w14:textId="3C6F695D"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61412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456AE73" w14:textId="3C6F695D"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r w:rsidR="001761AF">
            <w:rPr>
              <w:rFonts w:ascii="Arial" w:hAnsi="Arial" w:cs="Arial"/>
              <w:b/>
              <w:noProof/>
              <w:sz w:val="20"/>
              <w:szCs w:val="20"/>
            </w:rPr>
            <w:t>Competency Based Job Profile</w:t>
          </w:r>
          <w:r w:rsidR="001761AF" w:rsidRPr="005328F5">
            <w:rPr>
              <w:rFonts w:ascii="Arial" w:hAnsi="Arial" w:cs="Arial"/>
              <w:b/>
              <w:color w:val="0000FF"/>
              <w:sz w:val="20"/>
              <w:szCs w:val="20"/>
            </w:rPr>
            <w:t xml:space="preserve"> </w:t>
          </w:r>
          <w:r w:rsidR="00236433">
            <w:rPr>
              <w:rFonts w:ascii="Arial" w:hAnsi="Arial" w:cs="Arial"/>
              <w:b/>
              <w:color w:val="0000FF"/>
              <w:sz w:val="20"/>
              <w:szCs w:val="20"/>
            </w:rPr>
            <w:t xml:space="preserve">First Line Manager </w:t>
          </w:r>
          <w:r w:rsidR="009973B9">
            <w:rPr>
              <w:rFonts w:ascii="Arial" w:hAnsi="Arial" w:cs="Arial"/>
              <w:b/>
              <w:color w:val="0000FF"/>
              <w:sz w:val="20"/>
              <w:szCs w:val="20"/>
            </w:rPr>
            <w:t>Sept 16</w:t>
          </w:r>
        </w:p>
      </w:tc>
    </w:tr>
  </w:tbl>
  <w:p w14:paraId="74F28539" w14:textId="77777777" w:rsidR="001761AF" w:rsidRDefault="001761AF" w:rsidP="001761AF"/>
  <w:p w14:paraId="16EDE2CE"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4D12" w14:textId="313C7EE8" w:rsidR="00E9142D" w:rsidRDefault="00D61B44">
    <w:pPr>
      <w:pStyle w:val="Header"/>
    </w:pPr>
    <w:r>
      <w:rPr>
        <w:noProof/>
      </w:rPr>
      <mc:AlternateContent>
        <mc:Choice Requires="wps">
          <w:drawing>
            <wp:anchor distT="0" distB="0" distL="0" distR="0" simplePos="0" relativeHeight="251659264" behindDoc="0" locked="0" layoutInCell="1" allowOverlap="1" wp14:anchorId="78DD677D" wp14:editId="01307CB3">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26134" w14:textId="7447CA80"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DD677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36B26134" w14:textId="7447CA80"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r w:rsidR="00000000">
      <w:rPr>
        <w:noProof/>
      </w:rPr>
      <w:pict w14:anchorId="42A7A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A1E84"/>
    <w:multiLevelType w:val="multilevel"/>
    <w:tmpl w:val="E610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73945714"/>
    <w:multiLevelType w:val="hybridMultilevel"/>
    <w:tmpl w:val="F93E7B2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2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54999174">
    <w:abstractNumId w:val="13"/>
  </w:num>
  <w:num w:numId="2" w16cid:durableId="1300375281">
    <w:abstractNumId w:val="21"/>
  </w:num>
  <w:num w:numId="3" w16cid:durableId="567691464">
    <w:abstractNumId w:val="24"/>
  </w:num>
  <w:num w:numId="4" w16cid:durableId="1454907080">
    <w:abstractNumId w:val="15"/>
  </w:num>
  <w:num w:numId="5" w16cid:durableId="499851518">
    <w:abstractNumId w:val="17"/>
  </w:num>
  <w:num w:numId="6" w16cid:durableId="1726681575">
    <w:abstractNumId w:val="0"/>
  </w:num>
  <w:num w:numId="7" w16cid:durableId="1923563485">
    <w:abstractNumId w:val="11"/>
  </w:num>
  <w:num w:numId="8" w16cid:durableId="1173640894">
    <w:abstractNumId w:val="5"/>
  </w:num>
  <w:num w:numId="9" w16cid:durableId="154035508">
    <w:abstractNumId w:val="3"/>
  </w:num>
  <w:num w:numId="10" w16cid:durableId="10524580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995608">
    <w:abstractNumId w:val="6"/>
  </w:num>
  <w:num w:numId="12" w16cid:durableId="11198814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3483398">
    <w:abstractNumId w:val="25"/>
  </w:num>
  <w:num w:numId="14" w16cid:durableId="1644460519">
    <w:abstractNumId w:val="4"/>
  </w:num>
  <w:num w:numId="15" w16cid:durableId="1489663316">
    <w:abstractNumId w:val="2"/>
  </w:num>
  <w:num w:numId="16" w16cid:durableId="1461265997">
    <w:abstractNumId w:val="16"/>
  </w:num>
  <w:num w:numId="17" w16cid:durableId="437453525">
    <w:abstractNumId w:val="23"/>
  </w:num>
  <w:num w:numId="18" w16cid:durableId="11860921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94464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5096141">
    <w:abstractNumId w:val="26"/>
  </w:num>
  <w:num w:numId="21" w16cid:durableId="189071998">
    <w:abstractNumId w:val="9"/>
  </w:num>
  <w:num w:numId="22" w16cid:durableId="1338192970">
    <w:abstractNumId w:val="18"/>
  </w:num>
  <w:num w:numId="23" w16cid:durableId="1094323351">
    <w:abstractNumId w:val="14"/>
  </w:num>
  <w:num w:numId="24" w16cid:durableId="762071287">
    <w:abstractNumId w:val="19"/>
  </w:num>
  <w:num w:numId="25" w16cid:durableId="1596330165">
    <w:abstractNumId w:val="1"/>
  </w:num>
  <w:num w:numId="26" w16cid:durableId="301228045">
    <w:abstractNumId w:val="22"/>
  </w:num>
  <w:num w:numId="27" w16cid:durableId="794829960">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265"/>
    <w:rsid w:val="00010D4F"/>
    <w:rsid w:val="0001141C"/>
    <w:rsid w:val="00012849"/>
    <w:rsid w:val="0001616A"/>
    <w:rsid w:val="0001663E"/>
    <w:rsid w:val="000177B3"/>
    <w:rsid w:val="00023DF3"/>
    <w:rsid w:val="000249CE"/>
    <w:rsid w:val="0002549F"/>
    <w:rsid w:val="000278AC"/>
    <w:rsid w:val="0003207D"/>
    <w:rsid w:val="000334A5"/>
    <w:rsid w:val="0003469E"/>
    <w:rsid w:val="00034C20"/>
    <w:rsid w:val="00035BFA"/>
    <w:rsid w:val="00036A48"/>
    <w:rsid w:val="000415F2"/>
    <w:rsid w:val="00041F34"/>
    <w:rsid w:val="0004353E"/>
    <w:rsid w:val="00044E71"/>
    <w:rsid w:val="0004523D"/>
    <w:rsid w:val="000462EA"/>
    <w:rsid w:val="00046652"/>
    <w:rsid w:val="0004665F"/>
    <w:rsid w:val="00047058"/>
    <w:rsid w:val="000511C9"/>
    <w:rsid w:val="00055315"/>
    <w:rsid w:val="000554E9"/>
    <w:rsid w:val="00055801"/>
    <w:rsid w:val="0005619B"/>
    <w:rsid w:val="0005630D"/>
    <w:rsid w:val="00061B2D"/>
    <w:rsid w:val="000644EB"/>
    <w:rsid w:val="000648EA"/>
    <w:rsid w:val="00064FB8"/>
    <w:rsid w:val="0006662C"/>
    <w:rsid w:val="00070CA9"/>
    <w:rsid w:val="00071974"/>
    <w:rsid w:val="0007219C"/>
    <w:rsid w:val="000728C4"/>
    <w:rsid w:val="000744E9"/>
    <w:rsid w:val="00075BE0"/>
    <w:rsid w:val="00080626"/>
    <w:rsid w:val="00080CF5"/>
    <w:rsid w:val="000811F3"/>
    <w:rsid w:val="0008354D"/>
    <w:rsid w:val="00083DE1"/>
    <w:rsid w:val="00090C17"/>
    <w:rsid w:val="00091B0A"/>
    <w:rsid w:val="00091F84"/>
    <w:rsid w:val="000934F2"/>
    <w:rsid w:val="00094267"/>
    <w:rsid w:val="00095A76"/>
    <w:rsid w:val="000968B4"/>
    <w:rsid w:val="00097BBC"/>
    <w:rsid w:val="000A10D9"/>
    <w:rsid w:val="000A126D"/>
    <w:rsid w:val="000A25F2"/>
    <w:rsid w:val="000A345B"/>
    <w:rsid w:val="000A4F93"/>
    <w:rsid w:val="000A61DE"/>
    <w:rsid w:val="000B1A54"/>
    <w:rsid w:val="000B200D"/>
    <w:rsid w:val="000B2CA9"/>
    <w:rsid w:val="000B3218"/>
    <w:rsid w:val="000B45BF"/>
    <w:rsid w:val="000B5757"/>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4F64"/>
    <w:rsid w:val="000F5B54"/>
    <w:rsid w:val="000F6DB3"/>
    <w:rsid w:val="0010419C"/>
    <w:rsid w:val="00105164"/>
    <w:rsid w:val="001052C2"/>
    <w:rsid w:val="00105A47"/>
    <w:rsid w:val="00106194"/>
    <w:rsid w:val="00106395"/>
    <w:rsid w:val="001069FE"/>
    <w:rsid w:val="001073FA"/>
    <w:rsid w:val="00107518"/>
    <w:rsid w:val="00110484"/>
    <w:rsid w:val="001132C9"/>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35F5"/>
    <w:rsid w:val="001454BA"/>
    <w:rsid w:val="001457EB"/>
    <w:rsid w:val="001474A7"/>
    <w:rsid w:val="00152C29"/>
    <w:rsid w:val="00152F2D"/>
    <w:rsid w:val="001554E0"/>
    <w:rsid w:val="00161357"/>
    <w:rsid w:val="00161B9F"/>
    <w:rsid w:val="00163F09"/>
    <w:rsid w:val="00166A64"/>
    <w:rsid w:val="0016757D"/>
    <w:rsid w:val="00171385"/>
    <w:rsid w:val="00171BA0"/>
    <w:rsid w:val="00173294"/>
    <w:rsid w:val="00173D20"/>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108"/>
    <w:rsid w:val="00194504"/>
    <w:rsid w:val="001956EC"/>
    <w:rsid w:val="00195FA7"/>
    <w:rsid w:val="001A0206"/>
    <w:rsid w:val="001A1FBA"/>
    <w:rsid w:val="001A2487"/>
    <w:rsid w:val="001A3DEE"/>
    <w:rsid w:val="001A4589"/>
    <w:rsid w:val="001A4BB6"/>
    <w:rsid w:val="001A56A7"/>
    <w:rsid w:val="001A6C28"/>
    <w:rsid w:val="001A76DA"/>
    <w:rsid w:val="001A7767"/>
    <w:rsid w:val="001A7CEA"/>
    <w:rsid w:val="001B3D37"/>
    <w:rsid w:val="001B5E10"/>
    <w:rsid w:val="001C0F72"/>
    <w:rsid w:val="001C16A4"/>
    <w:rsid w:val="001C25A4"/>
    <w:rsid w:val="001C48DD"/>
    <w:rsid w:val="001C5A49"/>
    <w:rsid w:val="001C5A9C"/>
    <w:rsid w:val="001D6AE3"/>
    <w:rsid w:val="001D7497"/>
    <w:rsid w:val="001D75FE"/>
    <w:rsid w:val="001E34E7"/>
    <w:rsid w:val="001E72FB"/>
    <w:rsid w:val="001E7373"/>
    <w:rsid w:val="001E7A3C"/>
    <w:rsid w:val="001E7FF2"/>
    <w:rsid w:val="001F256F"/>
    <w:rsid w:val="001F2B0B"/>
    <w:rsid w:val="001F5BA1"/>
    <w:rsid w:val="001F5D30"/>
    <w:rsid w:val="001F623C"/>
    <w:rsid w:val="001F7FBB"/>
    <w:rsid w:val="00200323"/>
    <w:rsid w:val="00204858"/>
    <w:rsid w:val="00213542"/>
    <w:rsid w:val="00214776"/>
    <w:rsid w:val="00216D75"/>
    <w:rsid w:val="002204BC"/>
    <w:rsid w:val="002215EA"/>
    <w:rsid w:val="00221842"/>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3348"/>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C036D"/>
    <w:rsid w:val="002C0ABD"/>
    <w:rsid w:val="002C1D5F"/>
    <w:rsid w:val="002C28CE"/>
    <w:rsid w:val="002C31EC"/>
    <w:rsid w:val="002C4630"/>
    <w:rsid w:val="002D113E"/>
    <w:rsid w:val="002D1C0A"/>
    <w:rsid w:val="002D30ED"/>
    <w:rsid w:val="002D3641"/>
    <w:rsid w:val="002D3A7A"/>
    <w:rsid w:val="002D4D68"/>
    <w:rsid w:val="002D5633"/>
    <w:rsid w:val="002D59F1"/>
    <w:rsid w:val="002D6608"/>
    <w:rsid w:val="002D72F3"/>
    <w:rsid w:val="002D766F"/>
    <w:rsid w:val="002D7B0E"/>
    <w:rsid w:val="002E152C"/>
    <w:rsid w:val="002E2759"/>
    <w:rsid w:val="002E2EC1"/>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8BA"/>
    <w:rsid w:val="00305DB3"/>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6499"/>
    <w:rsid w:val="00326D74"/>
    <w:rsid w:val="00326F4B"/>
    <w:rsid w:val="00330411"/>
    <w:rsid w:val="00330905"/>
    <w:rsid w:val="00331A97"/>
    <w:rsid w:val="00331E6D"/>
    <w:rsid w:val="003327C2"/>
    <w:rsid w:val="00333D39"/>
    <w:rsid w:val="00334DF7"/>
    <w:rsid w:val="0033502A"/>
    <w:rsid w:val="00335313"/>
    <w:rsid w:val="00335E68"/>
    <w:rsid w:val="00337020"/>
    <w:rsid w:val="003401B5"/>
    <w:rsid w:val="00342074"/>
    <w:rsid w:val="003443FC"/>
    <w:rsid w:val="00345960"/>
    <w:rsid w:val="00345A80"/>
    <w:rsid w:val="003509A4"/>
    <w:rsid w:val="00351739"/>
    <w:rsid w:val="00353D10"/>
    <w:rsid w:val="0035577D"/>
    <w:rsid w:val="003567D9"/>
    <w:rsid w:val="003567F0"/>
    <w:rsid w:val="003575C5"/>
    <w:rsid w:val="003640F1"/>
    <w:rsid w:val="003644B9"/>
    <w:rsid w:val="00364B24"/>
    <w:rsid w:val="003652C6"/>
    <w:rsid w:val="003663C0"/>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1B27"/>
    <w:rsid w:val="003C2D52"/>
    <w:rsid w:val="003C3E39"/>
    <w:rsid w:val="003C5111"/>
    <w:rsid w:val="003C6A5A"/>
    <w:rsid w:val="003C7408"/>
    <w:rsid w:val="003D202A"/>
    <w:rsid w:val="003D40F1"/>
    <w:rsid w:val="003D596F"/>
    <w:rsid w:val="003D5CCE"/>
    <w:rsid w:val="003D6FE8"/>
    <w:rsid w:val="003D7E2C"/>
    <w:rsid w:val="003E180D"/>
    <w:rsid w:val="003E18D0"/>
    <w:rsid w:val="003E1B0C"/>
    <w:rsid w:val="003E25F4"/>
    <w:rsid w:val="003E2D76"/>
    <w:rsid w:val="003E5A16"/>
    <w:rsid w:val="003E5B5F"/>
    <w:rsid w:val="003E6813"/>
    <w:rsid w:val="003E7BAF"/>
    <w:rsid w:val="003F1C53"/>
    <w:rsid w:val="003F23FF"/>
    <w:rsid w:val="003F3BE1"/>
    <w:rsid w:val="003F5499"/>
    <w:rsid w:val="0040068D"/>
    <w:rsid w:val="004015E0"/>
    <w:rsid w:val="00404092"/>
    <w:rsid w:val="0040437B"/>
    <w:rsid w:val="00406D20"/>
    <w:rsid w:val="004072EC"/>
    <w:rsid w:val="004077DB"/>
    <w:rsid w:val="00412429"/>
    <w:rsid w:val="00412452"/>
    <w:rsid w:val="00412AB7"/>
    <w:rsid w:val="00415A4A"/>
    <w:rsid w:val="00416227"/>
    <w:rsid w:val="004216BC"/>
    <w:rsid w:val="00422778"/>
    <w:rsid w:val="00424345"/>
    <w:rsid w:val="0043040D"/>
    <w:rsid w:val="00431304"/>
    <w:rsid w:val="004332D1"/>
    <w:rsid w:val="0043353C"/>
    <w:rsid w:val="00437751"/>
    <w:rsid w:val="00437972"/>
    <w:rsid w:val="00440381"/>
    <w:rsid w:val="00441A3A"/>
    <w:rsid w:val="004422D6"/>
    <w:rsid w:val="00442941"/>
    <w:rsid w:val="00445F81"/>
    <w:rsid w:val="00446BE8"/>
    <w:rsid w:val="00450A79"/>
    <w:rsid w:val="0045239B"/>
    <w:rsid w:val="00452DCC"/>
    <w:rsid w:val="00454612"/>
    <w:rsid w:val="004571A4"/>
    <w:rsid w:val="00460366"/>
    <w:rsid w:val="004618E5"/>
    <w:rsid w:val="00462BE9"/>
    <w:rsid w:val="004640E7"/>
    <w:rsid w:val="0046474B"/>
    <w:rsid w:val="00465249"/>
    <w:rsid w:val="004677C1"/>
    <w:rsid w:val="004679D4"/>
    <w:rsid w:val="00470557"/>
    <w:rsid w:val="004736C3"/>
    <w:rsid w:val="00475EB6"/>
    <w:rsid w:val="00476AD1"/>
    <w:rsid w:val="00476DF6"/>
    <w:rsid w:val="00483E4D"/>
    <w:rsid w:val="0048404B"/>
    <w:rsid w:val="00486F2B"/>
    <w:rsid w:val="0048706A"/>
    <w:rsid w:val="004874AA"/>
    <w:rsid w:val="0048770F"/>
    <w:rsid w:val="00496041"/>
    <w:rsid w:val="004A2825"/>
    <w:rsid w:val="004A3B4C"/>
    <w:rsid w:val="004A475C"/>
    <w:rsid w:val="004A4A6E"/>
    <w:rsid w:val="004A4F95"/>
    <w:rsid w:val="004B1E7E"/>
    <w:rsid w:val="004B2E74"/>
    <w:rsid w:val="004B3A62"/>
    <w:rsid w:val="004B3B9D"/>
    <w:rsid w:val="004B6C3A"/>
    <w:rsid w:val="004B6F43"/>
    <w:rsid w:val="004B71EF"/>
    <w:rsid w:val="004B7BA0"/>
    <w:rsid w:val="004C00B7"/>
    <w:rsid w:val="004C1046"/>
    <w:rsid w:val="004C2924"/>
    <w:rsid w:val="004C65CF"/>
    <w:rsid w:val="004C6F2A"/>
    <w:rsid w:val="004D0138"/>
    <w:rsid w:val="004D06F9"/>
    <w:rsid w:val="004D129A"/>
    <w:rsid w:val="004D2650"/>
    <w:rsid w:val="004D4C94"/>
    <w:rsid w:val="004D5346"/>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56AE"/>
    <w:rsid w:val="00537490"/>
    <w:rsid w:val="00537E6B"/>
    <w:rsid w:val="00545190"/>
    <w:rsid w:val="00546FF8"/>
    <w:rsid w:val="00550BC4"/>
    <w:rsid w:val="00551C3E"/>
    <w:rsid w:val="005522A4"/>
    <w:rsid w:val="00553CD7"/>
    <w:rsid w:val="005552E3"/>
    <w:rsid w:val="005556F7"/>
    <w:rsid w:val="00560759"/>
    <w:rsid w:val="00561964"/>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43EE"/>
    <w:rsid w:val="005A4749"/>
    <w:rsid w:val="005A7186"/>
    <w:rsid w:val="005A7BAC"/>
    <w:rsid w:val="005B01DE"/>
    <w:rsid w:val="005B0D96"/>
    <w:rsid w:val="005B0DE2"/>
    <w:rsid w:val="005B3A65"/>
    <w:rsid w:val="005B5160"/>
    <w:rsid w:val="005C0E8F"/>
    <w:rsid w:val="005C1A53"/>
    <w:rsid w:val="005C31C3"/>
    <w:rsid w:val="005C52EC"/>
    <w:rsid w:val="005C5C29"/>
    <w:rsid w:val="005C6B71"/>
    <w:rsid w:val="005D2A7C"/>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3A49"/>
    <w:rsid w:val="00605935"/>
    <w:rsid w:val="00607503"/>
    <w:rsid w:val="0061213A"/>
    <w:rsid w:val="00614D55"/>
    <w:rsid w:val="00614E0B"/>
    <w:rsid w:val="0062075F"/>
    <w:rsid w:val="0062086E"/>
    <w:rsid w:val="0062144C"/>
    <w:rsid w:val="00622BB6"/>
    <w:rsid w:val="00622F60"/>
    <w:rsid w:val="0062571E"/>
    <w:rsid w:val="00627ED5"/>
    <w:rsid w:val="00631042"/>
    <w:rsid w:val="00632A4A"/>
    <w:rsid w:val="006335FE"/>
    <w:rsid w:val="00634F50"/>
    <w:rsid w:val="00642191"/>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70F9"/>
    <w:rsid w:val="00671BE5"/>
    <w:rsid w:val="0067390F"/>
    <w:rsid w:val="00673E69"/>
    <w:rsid w:val="00674808"/>
    <w:rsid w:val="00677647"/>
    <w:rsid w:val="00680390"/>
    <w:rsid w:val="00680AA9"/>
    <w:rsid w:val="00680EE8"/>
    <w:rsid w:val="00681856"/>
    <w:rsid w:val="00682C0B"/>
    <w:rsid w:val="00682E59"/>
    <w:rsid w:val="00683281"/>
    <w:rsid w:val="00686A7E"/>
    <w:rsid w:val="00687263"/>
    <w:rsid w:val="00693450"/>
    <w:rsid w:val="0069454F"/>
    <w:rsid w:val="006949EE"/>
    <w:rsid w:val="00694F9F"/>
    <w:rsid w:val="00695E1A"/>
    <w:rsid w:val="006A02A4"/>
    <w:rsid w:val="006A05D1"/>
    <w:rsid w:val="006A2F1F"/>
    <w:rsid w:val="006A3478"/>
    <w:rsid w:val="006A3EB8"/>
    <w:rsid w:val="006A4C21"/>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58EC"/>
    <w:rsid w:val="006F68EB"/>
    <w:rsid w:val="006F7584"/>
    <w:rsid w:val="00700EC7"/>
    <w:rsid w:val="00700EE7"/>
    <w:rsid w:val="00702E6D"/>
    <w:rsid w:val="007043AB"/>
    <w:rsid w:val="00706BE4"/>
    <w:rsid w:val="00707269"/>
    <w:rsid w:val="0071283C"/>
    <w:rsid w:val="00713B6A"/>
    <w:rsid w:val="00716DA6"/>
    <w:rsid w:val="00720B91"/>
    <w:rsid w:val="007218A1"/>
    <w:rsid w:val="0072262B"/>
    <w:rsid w:val="0072318F"/>
    <w:rsid w:val="0072394D"/>
    <w:rsid w:val="00726A79"/>
    <w:rsid w:val="00726E72"/>
    <w:rsid w:val="00727F6F"/>
    <w:rsid w:val="00730B5C"/>
    <w:rsid w:val="00732E7F"/>
    <w:rsid w:val="007330E6"/>
    <w:rsid w:val="00733D12"/>
    <w:rsid w:val="00733DD9"/>
    <w:rsid w:val="007351CF"/>
    <w:rsid w:val="007355AC"/>
    <w:rsid w:val="007413DF"/>
    <w:rsid w:val="00745D7F"/>
    <w:rsid w:val="0074606F"/>
    <w:rsid w:val="0074632A"/>
    <w:rsid w:val="00746CC7"/>
    <w:rsid w:val="0074736E"/>
    <w:rsid w:val="007477E2"/>
    <w:rsid w:val="00751E79"/>
    <w:rsid w:val="00752398"/>
    <w:rsid w:val="0075251F"/>
    <w:rsid w:val="00752ECE"/>
    <w:rsid w:val="00760530"/>
    <w:rsid w:val="0076326A"/>
    <w:rsid w:val="00764B95"/>
    <w:rsid w:val="00766F59"/>
    <w:rsid w:val="0077124B"/>
    <w:rsid w:val="00771A1E"/>
    <w:rsid w:val="00771F12"/>
    <w:rsid w:val="00772200"/>
    <w:rsid w:val="0077225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560C"/>
    <w:rsid w:val="00785F4B"/>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5418"/>
    <w:rsid w:val="007B7A2E"/>
    <w:rsid w:val="007C2E03"/>
    <w:rsid w:val="007C38E4"/>
    <w:rsid w:val="007C4FC8"/>
    <w:rsid w:val="007C53C9"/>
    <w:rsid w:val="007C649F"/>
    <w:rsid w:val="007C6892"/>
    <w:rsid w:val="007C7346"/>
    <w:rsid w:val="007C7417"/>
    <w:rsid w:val="007C7F99"/>
    <w:rsid w:val="007E03CA"/>
    <w:rsid w:val="007E0E4C"/>
    <w:rsid w:val="007E5E1C"/>
    <w:rsid w:val="007E5F8A"/>
    <w:rsid w:val="007E7464"/>
    <w:rsid w:val="007E7D73"/>
    <w:rsid w:val="007F3629"/>
    <w:rsid w:val="007F3642"/>
    <w:rsid w:val="007F422E"/>
    <w:rsid w:val="007F5BB4"/>
    <w:rsid w:val="007F5FBE"/>
    <w:rsid w:val="007F60DC"/>
    <w:rsid w:val="007F692E"/>
    <w:rsid w:val="007F74ED"/>
    <w:rsid w:val="008009AB"/>
    <w:rsid w:val="008044BA"/>
    <w:rsid w:val="00807410"/>
    <w:rsid w:val="00807A20"/>
    <w:rsid w:val="00811DCE"/>
    <w:rsid w:val="008134D9"/>
    <w:rsid w:val="0081491D"/>
    <w:rsid w:val="00815396"/>
    <w:rsid w:val="0081655C"/>
    <w:rsid w:val="00817CAD"/>
    <w:rsid w:val="00817ECA"/>
    <w:rsid w:val="008243A4"/>
    <w:rsid w:val="00824FE4"/>
    <w:rsid w:val="008251CA"/>
    <w:rsid w:val="00825411"/>
    <w:rsid w:val="00825A24"/>
    <w:rsid w:val="00825ACF"/>
    <w:rsid w:val="00826FAC"/>
    <w:rsid w:val="0082701E"/>
    <w:rsid w:val="00827650"/>
    <w:rsid w:val="00832AA0"/>
    <w:rsid w:val="008338AB"/>
    <w:rsid w:val="00833F17"/>
    <w:rsid w:val="00834739"/>
    <w:rsid w:val="00836871"/>
    <w:rsid w:val="008402EF"/>
    <w:rsid w:val="00840376"/>
    <w:rsid w:val="00840D53"/>
    <w:rsid w:val="0084234D"/>
    <w:rsid w:val="00842C17"/>
    <w:rsid w:val="0084530B"/>
    <w:rsid w:val="008453FE"/>
    <w:rsid w:val="0084553D"/>
    <w:rsid w:val="008472AD"/>
    <w:rsid w:val="0085223C"/>
    <w:rsid w:val="0085227C"/>
    <w:rsid w:val="00852975"/>
    <w:rsid w:val="00852AAA"/>
    <w:rsid w:val="008609C0"/>
    <w:rsid w:val="00860E23"/>
    <w:rsid w:val="008611DD"/>
    <w:rsid w:val="00862C35"/>
    <w:rsid w:val="008674AB"/>
    <w:rsid w:val="00871C08"/>
    <w:rsid w:val="00871D23"/>
    <w:rsid w:val="0087449E"/>
    <w:rsid w:val="00875585"/>
    <w:rsid w:val="00880549"/>
    <w:rsid w:val="008825EB"/>
    <w:rsid w:val="00882F67"/>
    <w:rsid w:val="008844A1"/>
    <w:rsid w:val="008847C1"/>
    <w:rsid w:val="008863A8"/>
    <w:rsid w:val="008909F7"/>
    <w:rsid w:val="008927BF"/>
    <w:rsid w:val="00892ED3"/>
    <w:rsid w:val="008A0334"/>
    <w:rsid w:val="008A18CE"/>
    <w:rsid w:val="008A1AED"/>
    <w:rsid w:val="008A2087"/>
    <w:rsid w:val="008A3588"/>
    <w:rsid w:val="008A77E2"/>
    <w:rsid w:val="008A7A57"/>
    <w:rsid w:val="008B02CE"/>
    <w:rsid w:val="008B0753"/>
    <w:rsid w:val="008B0D71"/>
    <w:rsid w:val="008B1816"/>
    <w:rsid w:val="008B2959"/>
    <w:rsid w:val="008B2B82"/>
    <w:rsid w:val="008B3223"/>
    <w:rsid w:val="008B3660"/>
    <w:rsid w:val="008B3C40"/>
    <w:rsid w:val="008B3F64"/>
    <w:rsid w:val="008B415D"/>
    <w:rsid w:val="008B5B91"/>
    <w:rsid w:val="008B7DEC"/>
    <w:rsid w:val="008C0686"/>
    <w:rsid w:val="008C35CD"/>
    <w:rsid w:val="008C4E4B"/>
    <w:rsid w:val="008C54ED"/>
    <w:rsid w:val="008C5546"/>
    <w:rsid w:val="008C5784"/>
    <w:rsid w:val="008C5EB9"/>
    <w:rsid w:val="008C666E"/>
    <w:rsid w:val="008C7C5B"/>
    <w:rsid w:val="008D16CB"/>
    <w:rsid w:val="008D3043"/>
    <w:rsid w:val="008D31B6"/>
    <w:rsid w:val="008D358A"/>
    <w:rsid w:val="008D5680"/>
    <w:rsid w:val="008D743E"/>
    <w:rsid w:val="008E1E11"/>
    <w:rsid w:val="008E210B"/>
    <w:rsid w:val="008E3DCC"/>
    <w:rsid w:val="008E68E5"/>
    <w:rsid w:val="008F010F"/>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066C"/>
    <w:rsid w:val="00921CC3"/>
    <w:rsid w:val="00922A56"/>
    <w:rsid w:val="00922D3B"/>
    <w:rsid w:val="0092360A"/>
    <w:rsid w:val="009243E8"/>
    <w:rsid w:val="00924974"/>
    <w:rsid w:val="00924BEA"/>
    <w:rsid w:val="009257AF"/>
    <w:rsid w:val="00931E7D"/>
    <w:rsid w:val="00932E0F"/>
    <w:rsid w:val="00934FC5"/>
    <w:rsid w:val="00936CE9"/>
    <w:rsid w:val="009419B4"/>
    <w:rsid w:val="00941DF6"/>
    <w:rsid w:val="0094280A"/>
    <w:rsid w:val="0094483F"/>
    <w:rsid w:val="009449D7"/>
    <w:rsid w:val="00945418"/>
    <w:rsid w:val="00945D69"/>
    <w:rsid w:val="009513A3"/>
    <w:rsid w:val="009517C7"/>
    <w:rsid w:val="0095423E"/>
    <w:rsid w:val="009577A7"/>
    <w:rsid w:val="00961A1E"/>
    <w:rsid w:val="00966A1F"/>
    <w:rsid w:val="009670C0"/>
    <w:rsid w:val="00967B87"/>
    <w:rsid w:val="00967D2F"/>
    <w:rsid w:val="00970F08"/>
    <w:rsid w:val="009713F9"/>
    <w:rsid w:val="00972895"/>
    <w:rsid w:val="009766FA"/>
    <w:rsid w:val="009768E1"/>
    <w:rsid w:val="00981D97"/>
    <w:rsid w:val="00984754"/>
    <w:rsid w:val="009904DB"/>
    <w:rsid w:val="00991320"/>
    <w:rsid w:val="009923A2"/>
    <w:rsid w:val="009923F6"/>
    <w:rsid w:val="00993837"/>
    <w:rsid w:val="00994242"/>
    <w:rsid w:val="009957DA"/>
    <w:rsid w:val="00995A72"/>
    <w:rsid w:val="00996D74"/>
    <w:rsid w:val="009973B9"/>
    <w:rsid w:val="00997476"/>
    <w:rsid w:val="009A0966"/>
    <w:rsid w:val="009A0F33"/>
    <w:rsid w:val="009A22E0"/>
    <w:rsid w:val="009A3CE3"/>
    <w:rsid w:val="009A5160"/>
    <w:rsid w:val="009A6B2D"/>
    <w:rsid w:val="009A7B4F"/>
    <w:rsid w:val="009B23B4"/>
    <w:rsid w:val="009B425C"/>
    <w:rsid w:val="009B4ED6"/>
    <w:rsid w:val="009B5B9F"/>
    <w:rsid w:val="009C0C17"/>
    <w:rsid w:val="009C21A5"/>
    <w:rsid w:val="009C2775"/>
    <w:rsid w:val="009C600F"/>
    <w:rsid w:val="009C6597"/>
    <w:rsid w:val="009C6B8C"/>
    <w:rsid w:val="009D249F"/>
    <w:rsid w:val="009D2812"/>
    <w:rsid w:val="009D3D87"/>
    <w:rsid w:val="009D4FFD"/>
    <w:rsid w:val="009D5D13"/>
    <w:rsid w:val="009D7596"/>
    <w:rsid w:val="009E2E77"/>
    <w:rsid w:val="009E5F61"/>
    <w:rsid w:val="009F19E7"/>
    <w:rsid w:val="009F1DF2"/>
    <w:rsid w:val="009F23AB"/>
    <w:rsid w:val="009F2C08"/>
    <w:rsid w:val="009F5F51"/>
    <w:rsid w:val="009F6203"/>
    <w:rsid w:val="00A0155A"/>
    <w:rsid w:val="00A01B9E"/>
    <w:rsid w:val="00A03893"/>
    <w:rsid w:val="00A03AE2"/>
    <w:rsid w:val="00A03D7F"/>
    <w:rsid w:val="00A04524"/>
    <w:rsid w:val="00A05DBB"/>
    <w:rsid w:val="00A06BAC"/>
    <w:rsid w:val="00A07C9E"/>
    <w:rsid w:val="00A12EF1"/>
    <w:rsid w:val="00A14C46"/>
    <w:rsid w:val="00A151F0"/>
    <w:rsid w:val="00A168FF"/>
    <w:rsid w:val="00A20A07"/>
    <w:rsid w:val="00A210D7"/>
    <w:rsid w:val="00A21494"/>
    <w:rsid w:val="00A23558"/>
    <w:rsid w:val="00A2358B"/>
    <w:rsid w:val="00A2585A"/>
    <w:rsid w:val="00A279A0"/>
    <w:rsid w:val="00A32A1B"/>
    <w:rsid w:val="00A3406B"/>
    <w:rsid w:val="00A344FE"/>
    <w:rsid w:val="00A3570A"/>
    <w:rsid w:val="00A37A7D"/>
    <w:rsid w:val="00A37BE2"/>
    <w:rsid w:val="00A40D37"/>
    <w:rsid w:val="00A4395E"/>
    <w:rsid w:val="00A440E1"/>
    <w:rsid w:val="00A4794A"/>
    <w:rsid w:val="00A5095D"/>
    <w:rsid w:val="00A5659A"/>
    <w:rsid w:val="00A56A03"/>
    <w:rsid w:val="00A57865"/>
    <w:rsid w:val="00A613BD"/>
    <w:rsid w:val="00A629BC"/>
    <w:rsid w:val="00A646E1"/>
    <w:rsid w:val="00A65356"/>
    <w:rsid w:val="00A7076B"/>
    <w:rsid w:val="00A70A50"/>
    <w:rsid w:val="00A7135A"/>
    <w:rsid w:val="00A719C8"/>
    <w:rsid w:val="00A72829"/>
    <w:rsid w:val="00A730B7"/>
    <w:rsid w:val="00A7515B"/>
    <w:rsid w:val="00A75A23"/>
    <w:rsid w:val="00A76A99"/>
    <w:rsid w:val="00A76FAE"/>
    <w:rsid w:val="00A85A47"/>
    <w:rsid w:val="00A878A4"/>
    <w:rsid w:val="00A9000A"/>
    <w:rsid w:val="00A91318"/>
    <w:rsid w:val="00A92667"/>
    <w:rsid w:val="00A94A6C"/>
    <w:rsid w:val="00A95C2B"/>
    <w:rsid w:val="00A97F04"/>
    <w:rsid w:val="00AA0003"/>
    <w:rsid w:val="00AA0051"/>
    <w:rsid w:val="00AA19A8"/>
    <w:rsid w:val="00AA1EEE"/>
    <w:rsid w:val="00AA22A2"/>
    <w:rsid w:val="00AA25A3"/>
    <w:rsid w:val="00AA48D4"/>
    <w:rsid w:val="00AA64E9"/>
    <w:rsid w:val="00AA660B"/>
    <w:rsid w:val="00AA7456"/>
    <w:rsid w:val="00AB0DCC"/>
    <w:rsid w:val="00AB29C5"/>
    <w:rsid w:val="00AB373E"/>
    <w:rsid w:val="00AB5143"/>
    <w:rsid w:val="00AB6638"/>
    <w:rsid w:val="00AB76A1"/>
    <w:rsid w:val="00AC0098"/>
    <w:rsid w:val="00AC0DA4"/>
    <w:rsid w:val="00AC145B"/>
    <w:rsid w:val="00AC19B1"/>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49B"/>
    <w:rsid w:val="00B01AC8"/>
    <w:rsid w:val="00B0379D"/>
    <w:rsid w:val="00B04878"/>
    <w:rsid w:val="00B066E4"/>
    <w:rsid w:val="00B078A2"/>
    <w:rsid w:val="00B119A2"/>
    <w:rsid w:val="00B12B0E"/>
    <w:rsid w:val="00B13F98"/>
    <w:rsid w:val="00B15852"/>
    <w:rsid w:val="00B20722"/>
    <w:rsid w:val="00B20B89"/>
    <w:rsid w:val="00B24D0B"/>
    <w:rsid w:val="00B26876"/>
    <w:rsid w:val="00B3064C"/>
    <w:rsid w:val="00B331EC"/>
    <w:rsid w:val="00B347EA"/>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0116"/>
    <w:rsid w:val="00B723E3"/>
    <w:rsid w:val="00B72CE7"/>
    <w:rsid w:val="00B7366E"/>
    <w:rsid w:val="00B73915"/>
    <w:rsid w:val="00B754CC"/>
    <w:rsid w:val="00B75566"/>
    <w:rsid w:val="00B80EBC"/>
    <w:rsid w:val="00B812CE"/>
    <w:rsid w:val="00B8186C"/>
    <w:rsid w:val="00B82ECC"/>
    <w:rsid w:val="00B82F0C"/>
    <w:rsid w:val="00B85159"/>
    <w:rsid w:val="00B852AA"/>
    <w:rsid w:val="00B8549D"/>
    <w:rsid w:val="00B855E0"/>
    <w:rsid w:val="00B86259"/>
    <w:rsid w:val="00B865C0"/>
    <w:rsid w:val="00B90D15"/>
    <w:rsid w:val="00B93DB7"/>
    <w:rsid w:val="00B94C69"/>
    <w:rsid w:val="00B9537F"/>
    <w:rsid w:val="00B96736"/>
    <w:rsid w:val="00B97A8C"/>
    <w:rsid w:val="00BA0F82"/>
    <w:rsid w:val="00BA36D9"/>
    <w:rsid w:val="00BA3D97"/>
    <w:rsid w:val="00BA42B6"/>
    <w:rsid w:val="00BB2EFF"/>
    <w:rsid w:val="00BB4997"/>
    <w:rsid w:val="00BC04AF"/>
    <w:rsid w:val="00BC3043"/>
    <w:rsid w:val="00BC536F"/>
    <w:rsid w:val="00BC5BE1"/>
    <w:rsid w:val="00BC6284"/>
    <w:rsid w:val="00BC6956"/>
    <w:rsid w:val="00BC7936"/>
    <w:rsid w:val="00BD0878"/>
    <w:rsid w:val="00BD11A4"/>
    <w:rsid w:val="00BD11A5"/>
    <w:rsid w:val="00BD3EA0"/>
    <w:rsid w:val="00BD418A"/>
    <w:rsid w:val="00BD5A7E"/>
    <w:rsid w:val="00BD630A"/>
    <w:rsid w:val="00BD695D"/>
    <w:rsid w:val="00BD6C2D"/>
    <w:rsid w:val="00BE0581"/>
    <w:rsid w:val="00BE636E"/>
    <w:rsid w:val="00BF1A6D"/>
    <w:rsid w:val="00BF3599"/>
    <w:rsid w:val="00BF4CA2"/>
    <w:rsid w:val="00BF52A8"/>
    <w:rsid w:val="00BF5886"/>
    <w:rsid w:val="00BF7365"/>
    <w:rsid w:val="00C03249"/>
    <w:rsid w:val="00C036F4"/>
    <w:rsid w:val="00C04AD1"/>
    <w:rsid w:val="00C07C14"/>
    <w:rsid w:val="00C07FDF"/>
    <w:rsid w:val="00C149B5"/>
    <w:rsid w:val="00C15407"/>
    <w:rsid w:val="00C15965"/>
    <w:rsid w:val="00C17BFE"/>
    <w:rsid w:val="00C215E5"/>
    <w:rsid w:val="00C23906"/>
    <w:rsid w:val="00C245C1"/>
    <w:rsid w:val="00C25AFF"/>
    <w:rsid w:val="00C26BEC"/>
    <w:rsid w:val="00C31E76"/>
    <w:rsid w:val="00C324AB"/>
    <w:rsid w:val="00C32FDE"/>
    <w:rsid w:val="00C3526C"/>
    <w:rsid w:val="00C356EB"/>
    <w:rsid w:val="00C35F58"/>
    <w:rsid w:val="00C368A1"/>
    <w:rsid w:val="00C36F2C"/>
    <w:rsid w:val="00C400E0"/>
    <w:rsid w:val="00C4152C"/>
    <w:rsid w:val="00C437B8"/>
    <w:rsid w:val="00C44DE8"/>
    <w:rsid w:val="00C44E62"/>
    <w:rsid w:val="00C468B8"/>
    <w:rsid w:val="00C503DC"/>
    <w:rsid w:val="00C5049B"/>
    <w:rsid w:val="00C506D6"/>
    <w:rsid w:val="00C516B7"/>
    <w:rsid w:val="00C52DFB"/>
    <w:rsid w:val="00C54C63"/>
    <w:rsid w:val="00C5505A"/>
    <w:rsid w:val="00C609E5"/>
    <w:rsid w:val="00C62296"/>
    <w:rsid w:val="00C62A02"/>
    <w:rsid w:val="00C62ACE"/>
    <w:rsid w:val="00C63B16"/>
    <w:rsid w:val="00C64DE8"/>
    <w:rsid w:val="00C650A8"/>
    <w:rsid w:val="00C65CE0"/>
    <w:rsid w:val="00C65FB8"/>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240"/>
    <w:rsid w:val="00CA027B"/>
    <w:rsid w:val="00CA07F3"/>
    <w:rsid w:val="00CA14AF"/>
    <w:rsid w:val="00CA1528"/>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63E"/>
    <w:rsid w:val="00CE585F"/>
    <w:rsid w:val="00CE7E14"/>
    <w:rsid w:val="00CF0FEB"/>
    <w:rsid w:val="00CF15D0"/>
    <w:rsid w:val="00CF1A6F"/>
    <w:rsid w:val="00CF4193"/>
    <w:rsid w:val="00CF6EF9"/>
    <w:rsid w:val="00CF7DEF"/>
    <w:rsid w:val="00CF7F36"/>
    <w:rsid w:val="00D011C6"/>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26670"/>
    <w:rsid w:val="00D303F5"/>
    <w:rsid w:val="00D3083F"/>
    <w:rsid w:val="00D32AAC"/>
    <w:rsid w:val="00D32B1C"/>
    <w:rsid w:val="00D33332"/>
    <w:rsid w:val="00D33AD4"/>
    <w:rsid w:val="00D347D1"/>
    <w:rsid w:val="00D36DCB"/>
    <w:rsid w:val="00D404AE"/>
    <w:rsid w:val="00D4631B"/>
    <w:rsid w:val="00D47907"/>
    <w:rsid w:val="00D47EBB"/>
    <w:rsid w:val="00D53288"/>
    <w:rsid w:val="00D570A0"/>
    <w:rsid w:val="00D57A95"/>
    <w:rsid w:val="00D613AE"/>
    <w:rsid w:val="00D61B44"/>
    <w:rsid w:val="00D63A5E"/>
    <w:rsid w:val="00D65608"/>
    <w:rsid w:val="00D7382F"/>
    <w:rsid w:val="00D739EE"/>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7D90"/>
    <w:rsid w:val="00DB3509"/>
    <w:rsid w:val="00DB3DCC"/>
    <w:rsid w:val="00DB4577"/>
    <w:rsid w:val="00DB4D5A"/>
    <w:rsid w:val="00DB4DE4"/>
    <w:rsid w:val="00DB6B70"/>
    <w:rsid w:val="00DC039A"/>
    <w:rsid w:val="00DC03EB"/>
    <w:rsid w:val="00DD71CD"/>
    <w:rsid w:val="00DE1378"/>
    <w:rsid w:val="00DE2A30"/>
    <w:rsid w:val="00DF0E5A"/>
    <w:rsid w:val="00DF1B5E"/>
    <w:rsid w:val="00DF5471"/>
    <w:rsid w:val="00DF5AA6"/>
    <w:rsid w:val="00DF5B31"/>
    <w:rsid w:val="00E003FA"/>
    <w:rsid w:val="00E011DA"/>
    <w:rsid w:val="00E0381B"/>
    <w:rsid w:val="00E0397A"/>
    <w:rsid w:val="00E05164"/>
    <w:rsid w:val="00E0608D"/>
    <w:rsid w:val="00E060C4"/>
    <w:rsid w:val="00E07F3C"/>
    <w:rsid w:val="00E10151"/>
    <w:rsid w:val="00E12BB5"/>
    <w:rsid w:val="00E139B9"/>
    <w:rsid w:val="00E156E0"/>
    <w:rsid w:val="00E17369"/>
    <w:rsid w:val="00E17E99"/>
    <w:rsid w:val="00E21956"/>
    <w:rsid w:val="00E22B89"/>
    <w:rsid w:val="00E26D9E"/>
    <w:rsid w:val="00E307EA"/>
    <w:rsid w:val="00E313E9"/>
    <w:rsid w:val="00E31E4F"/>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0FEF"/>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53E9"/>
    <w:rsid w:val="00EB5401"/>
    <w:rsid w:val="00EB5C0F"/>
    <w:rsid w:val="00EB61B6"/>
    <w:rsid w:val="00EB6859"/>
    <w:rsid w:val="00EB70AD"/>
    <w:rsid w:val="00EC0D38"/>
    <w:rsid w:val="00EC0E97"/>
    <w:rsid w:val="00EC159A"/>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614"/>
    <w:rsid w:val="00EF5936"/>
    <w:rsid w:val="00EF5B0E"/>
    <w:rsid w:val="00F0359E"/>
    <w:rsid w:val="00F0374F"/>
    <w:rsid w:val="00F042C5"/>
    <w:rsid w:val="00F04FB1"/>
    <w:rsid w:val="00F050CC"/>
    <w:rsid w:val="00F07C07"/>
    <w:rsid w:val="00F11319"/>
    <w:rsid w:val="00F121A1"/>
    <w:rsid w:val="00F122BC"/>
    <w:rsid w:val="00F14494"/>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570F"/>
    <w:rsid w:val="00F360BC"/>
    <w:rsid w:val="00F36A3B"/>
    <w:rsid w:val="00F36D24"/>
    <w:rsid w:val="00F37A95"/>
    <w:rsid w:val="00F37D35"/>
    <w:rsid w:val="00F41598"/>
    <w:rsid w:val="00F43AA5"/>
    <w:rsid w:val="00F50781"/>
    <w:rsid w:val="00F554D2"/>
    <w:rsid w:val="00F5768C"/>
    <w:rsid w:val="00F62757"/>
    <w:rsid w:val="00F62BF5"/>
    <w:rsid w:val="00F62F85"/>
    <w:rsid w:val="00F654A3"/>
    <w:rsid w:val="00F65EC0"/>
    <w:rsid w:val="00F71182"/>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311"/>
    <w:rsid w:val="00F939AB"/>
    <w:rsid w:val="00F9502A"/>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1337"/>
    <w:rsid w:val="00FD7D13"/>
    <w:rsid w:val="00FE1860"/>
    <w:rsid w:val="00FE4159"/>
    <w:rsid w:val="00FE45B3"/>
    <w:rsid w:val="00FE5B0F"/>
    <w:rsid w:val="00FE5EB7"/>
    <w:rsid w:val="00FE757F"/>
    <w:rsid w:val="00FE7938"/>
    <w:rsid w:val="00FF1006"/>
    <w:rsid w:val="00FF1ADA"/>
    <w:rsid w:val="00FF4F64"/>
    <w:rsid w:val="7939B3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09FA6"/>
  <w15:chartTrackingRefBased/>
  <w15:docId w15:val="{99C24D8B-ACB5-4C05-B57E-B6DAD7E8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val="en-GB"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styleId="Revision">
    <w:name w:val="Revision"/>
    <w:hidden/>
    <w:uiPriority w:val="99"/>
    <w:semiHidden/>
    <w:rsid w:val="004D5346"/>
    <w:rPr>
      <w:sz w:val="24"/>
      <w:szCs w:val="24"/>
      <w:lang w:val="en-GB" w:eastAsia="en-GB"/>
    </w:rPr>
  </w:style>
  <w:style w:type="paragraph" w:customStyle="1" w:styleId="pf0">
    <w:name w:val="pf0"/>
    <w:basedOn w:val="Normal"/>
    <w:rsid w:val="00995A72"/>
    <w:pPr>
      <w:spacing w:before="100" w:beforeAutospacing="1" w:after="100" w:afterAutospacing="1"/>
    </w:pPr>
  </w:style>
  <w:style w:type="character" w:customStyle="1" w:styleId="cf01">
    <w:name w:val="cf01"/>
    <w:rsid w:val="00995A72"/>
    <w:rPr>
      <w:rFonts w:ascii="Segoe UI" w:hAnsi="Segoe UI" w:cs="Segoe UI" w:hint="default"/>
      <w:sz w:val="18"/>
      <w:szCs w:val="18"/>
    </w:rPr>
  </w:style>
  <w:style w:type="character" w:customStyle="1" w:styleId="cf11">
    <w:name w:val="cf11"/>
    <w:rsid w:val="00D26670"/>
    <w:rPr>
      <w:rFonts w:ascii="Segoe UI" w:hAnsi="Segoe UI" w:cs="Segoe UI" w:hint="default"/>
      <w:sz w:val="18"/>
      <w:szCs w:val="18"/>
      <w:u w:val="single"/>
    </w:rPr>
  </w:style>
  <w:style w:type="character" w:customStyle="1" w:styleId="cf31">
    <w:name w:val="cf31"/>
    <w:rsid w:val="00D266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944193689">
      <w:bodyDiv w:val="1"/>
      <w:marLeft w:val="0"/>
      <w:marRight w:val="0"/>
      <w:marTop w:val="0"/>
      <w:marBottom w:val="0"/>
      <w:divBdr>
        <w:top w:val="none" w:sz="0" w:space="0" w:color="auto"/>
        <w:left w:val="none" w:sz="0" w:space="0" w:color="auto"/>
        <w:bottom w:val="none" w:sz="0" w:space="0" w:color="auto"/>
        <w:right w:val="none" w:sz="0" w:space="0" w:color="auto"/>
      </w:divBdr>
    </w:div>
    <w:div w:id="983781264">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0281403">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EA278D-04A1-47EA-A13A-0ADB45BC807E}" type="doc">
      <dgm:prSet loTypeId="urn:microsoft.com/office/officeart/2005/8/layout/orgChart1" loCatId="hierarchy" qsTypeId="urn:microsoft.com/office/officeart/2005/8/quickstyle/simple1" qsCatId="simple" csTypeId="urn:microsoft.com/office/officeart/2005/8/colors/accent1_2" csCatId="accent1"/>
      <dgm:spPr/>
    </dgm:pt>
    <dgm:pt modelId="{5E389B20-0E58-40F3-B09A-17E08A227425}">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Commissioning Manager/ Contracts Quality Manager</a:t>
          </a:r>
          <a:endParaRPr lang="en-US"/>
        </a:p>
      </dgm:t>
    </dgm:pt>
    <dgm:pt modelId="{0A7930E3-E54F-43C2-9C1A-4EFF82AAAC2A}" type="parTrans" cxnId="{400C9846-941D-43DC-A004-8B4E3AE5DE2B}">
      <dgm:prSet/>
      <dgm:spPr/>
    </dgm:pt>
    <dgm:pt modelId="{3A487A8E-3E31-4051-B9C4-3E51C65E27A8}" type="sibTrans" cxnId="{400C9846-941D-43DC-A004-8B4E3AE5DE2B}">
      <dgm:prSet/>
      <dgm:spPr/>
    </dgm:pt>
    <dgm:pt modelId="{D8A39A9D-5F3B-464C-91EF-B27E0365CD6F}">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Commissioning and Contracts Support Officers </a:t>
          </a:r>
          <a:endParaRPr lang="en-US"/>
        </a:p>
      </dgm:t>
    </dgm:pt>
    <dgm:pt modelId="{729802B4-EC4D-46AE-8F8F-E7863C091BDF}" type="parTrans" cxnId="{35764E9D-B2A8-4996-9EA3-0262E956BF2B}">
      <dgm:prSet/>
      <dgm:spPr/>
    </dgm:pt>
    <dgm:pt modelId="{23290AF7-FEE3-431D-8695-E615E7680190}" type="sibTrans" cxnId="{35764E9D-B2A8-4996-9EA3-0262E956BF2B}">
      <dgm:prSet/>
      <dgm:spPr/>
    </dgm:pt>
    <dgm:pt modelId="{C4170647-C908-456D-A36D-BE14E1477C8C}">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Commissioning and Contracts Officers </a:t>
          </a:r>
          <a:endParaRPr lang="en-US"/>
        </a:p>
      </dgm:t>
    </dgm:pt>
    <dgm:pt modelId="{CA3FA6AF-1512-4DA3-80DB-91F4D689FDA1}" type="parTrans" cxnId="{466F1CCA-4FB4-4227-9466-020BC44718EE}">
      <dgm:prSet/>
      <dgm:spPr/>
    </dgm:pt>
    <dgm:pt modelId="{38294385-6FE0-49EC-9882-EB3058AF39BD}" type="sibTrans" cxnId="{466F1CCA-4FB4-4227-9466-020BC44718EE}">
      <dgm:prSet/>
      <dgm:spPr/>
    </dgm:pt>
    <dgm:pt modelId="{08E8B3C9-8690-479E-96E4-D26F8EC11568}" type="pres">
      <dgm:prSet presAssocID="{B2EA278D-04A1-47EA-A13A-0ADB45BC807E}" presName="hierChild1" presStyleCnt="0">
        <dgm:presLayoutVars>
          <dgm:orgChart val="1"/>
          <dgm:chPref val="1"/>
          <dgm:dir/>
          <dgm:animOne val="branch"/>
          <dgm:animLvl val="lvl"/>
          <dgm:resizeHandles/>
        </dgm:presLayoutVars>
      </dgm:prSet>
      <dgm:spPr/>
    </dgm:pt>
    <dgm:pt modelId="{55075505-11A3-4B92-99CD-3839CE6EC60F}" type="pres">
      <dgm:prSet presAssocID="{5E389B20-0E58-40F3-B09A-17E08A227425}" presName="hierRoot1" presStyleCnt="0">
        <dgm:presLayoutVars>
          <dgm:hierBranch/>
        </dgm:presLayoutVars>
      </dgm:prSet>
      <dgm:spPr/>
    </dgm:pt>
    <dgm:pt modelId="{97DEBC19-7AB5-4299-9D5D-FFD8DCC6FDD1}" type="pres">
      <dgm:prSet presAssocID="{5E389B20-0E58-40F3-B09A-17E08A227425}" presName="rootComposite1" presStyleCnt="0"/>
      <dgm:spPr/>
    </dgm:pt>
    <dgm:pt modelId="{61FE7605-4F61-4A3A-AF34-25372D2B31E3}" type="pres">
      <dgm:prSet presAssocID="{5E389B20-0E58-40F3-B09A-17E08A227425}" presName="rootText1" presStyleLbl="node0" presStyleIdx="0" presStyleCnt="1">
        <dgm:presLayoutVars>
          <dgm:chPref val="3"/>
        </dgm:presLayoutVars>
      </dgm:prSet>
      <dgm:spPr/>
    </dgm:pt>
    <dgm:pt modelId="{B1F41877-16BE-4645-9935-6D22E5D57B18}" type="pres">
      <dgm:prSet presAssocID="{5E389B20-0E58-40F3-B09A-17E08A227425}" presName="rootConnector1" presStyleLbl="node1" presStyleIdx="0" presStyleCnt="0"/>
      <dgm:spPr/>
    </dgm:pt>
    <dgm:pt modelId="{58235810-5D72-4B65-87A0-B5B2FAC35FBF}" type="pres">
      <dgm:prSet presAssocID="{5E389B20-0E58-40F3-B09A-17E08A227425}" presName="hierChild2" presStyleCnt="0"/>
      <dgm:spPr/>
    </dgm:pt>
    <dgm:pt modelId="{C0AFAF36-08FD-4153-A236-0541896BBDCB}" type="pres">
      <dgm:prSet presAssocID="{729802B4-EC4D-46AE-8F8F-E7863C091BDF}" presName="Name35" presStyleLbl="parChTrans1D2" presStyleIdx="0" presStyleCnt="2"/>
      <dgm:spPr/>
    </dgm:pt>
    <dgm:pt modelId="{2E875AD7-22C7-43CA-B29F-346DF2A5C8AB}" type="pres">
      <dgm:prSet presAssocID="{D8A39A9D-5F3B-464C-91EF-B27E0365CD6F}" presName="hierRoot2" presStyleCnt="0">
        <dgm:presLayoutVars>
          <dgm:hierBranch/>
        </dgm:presLayoutVars>
      </dgm:prSet>
      <dgm:spPr/>
    </dgm:pt>
    <dgm:pt modelId="{B60EABAD-B193-4CFB-9276-ED9E9BBFD6D7}" type="pres">
      <dgm:prSet presAssocID="{D8A39A9D-5F3B-464C-91EF-B27E0365CD6F}" presName="rootComposite" presStyleCnt="0"/>
      <dgm:spPr/>
    </dgm:pt>
    <dgm:pt modelId="{A1A1EE41-1970-4D4D-9755-8773E813AFAB}" type="pres">
      <dgm:prSet presAssocID="{D8A39A9D-5F3B-464C-91EF-B27E0365CD6F}" presName="rootText" presStyleLbl="node2" presStyleIdx="0" presStyleCnt="2">
        <dgm:presLayoutVars>
          <dgm:chPref val="3"/>
        </dgm:presLayoutVars>
      </dgm:prSet>
      <dgm:spPr/>
    </dgm:pt>
    <dgm:pt modelId="{FC6DC301-8BEE-4C79-BAC3-43E4994FBE9C}" type="pres">
      <dgm:prSet presAssocID="{D8A39A9D-5F3B-464C-91EF-B27E0365CD6F}" presName="rootConnector" presStyleLbl="node2" presStyleIdx="0" presStyleCnt="2"/>
      <dgm:spPr/>
    </dgm:pt>
    <dgm:pt modelId="{84B1B2B9-2330-48AE-8140-41E1B7A9446E}" type="pres">
      <dgm:prSet presAssocID="{D8A39A9D-5F3B-464C-91EF-B27E0365CD6F}" presName="hierChild4" presStyleCnt="0"/>
      <dgm:spPr/>
    </dgm:pt>
    <dgm:pt modelId="{A18E7B76-DE9A-487D-ACFD-56603D06522A}" type="pres">
      <dgm:prSet presAssocID="{D8A39A9D-5F3B-464C-91EF-B27E0365CD6F}" presName="hierChild5" presStyleCnt="0"/>
      <dgm:spPr/>
    </dgm:pt>
    <dgm:pt modelId="{CFCFCB56-A273-428F-B98E-E49DC170DCF5}" type="pres">
      <dgm:prSet presAssocID="{CA3FA6AF-1512-4DA3-80DB-91F4D689FDA1}" presName="Name35" presStyleLbl="parChTrans1D2" presStyleIdx="1" presStyleCnt="2"/>
      <dgm:spPr/>
    </dgm:pt>
    <dgm:pt modelId="{D4360B6A-045C-4FE2-ACB9-BF96F035F0D5}" type="pres">
      <dgm:prSet presAssocID="{C4170647-C908-456D-A36D-BE14E1477C8C}" presName="hierRoot2" presStyleCnt="0">
        <dgm:presLayoutVars>
          <dgm:hierBranch/>
        </dgm:presLayoutVars>
      </dgm:prSet>
      <dgm:spPr/>
    </dgm:pt>
    <dgm:pt modelId="{02DADD1A-C326-4D5D-AB7D-AF26E876D63C}" type="pres">
      <dgm:prSet presAssocID="{C4170647-C908-456D-A36D-BE14E1477C8C}" presName="rootComposite" presStyleCnt="0"/>
      <dgm:spPr/>
    </dgm:pt>
    <dgm:pt modelId="{C237C131-16EA-4573-8ACB-58AA2D54ABC7}" type="pres">
      <dgm:prSet presAssocID="{C4170647-C908-456D-A36D-BE14E1477C8C}" presName="rootText" presStyleLbl="node2" presStyleIdx="1" presStyleCnt="2">
        <dgm:presLayoutVars>
          <dgm:chPref val="3"/>
        </dgm:presLayoutVars>
      </dgm:prSet>
      <dgm:spPr/>
    </dgm:pt>
    <dgm:pt modelId="{49FDE6E3-E844-4FF4-8B88-1E30B6633D23}" type="pres">
      <dgm:prSet presAssocID="{C4170647-C908-456D-A36D-BE14E1477C8C}" presName="rootConnector" presStyleLbl="node2" presStyleIdx="1" presStyleCnt="2"/>
      <dgm:spPr/>
    </dgm:pt>
    <dgm:pt modelId="{E9235C10-74C1-45D9-9DB7-B89AA502BA59}" type="pres">
      <dgm:prSet presAssocID="{C4170647-C908-456D-A36D-BE14E1477C8C}" presName="hierChild4" presStyleCnt="0"/>
      <dgm:spPr/>
    </dgm:pt>
    <dgm:pt modelId="{CF2D478B-E396-4DCE-BC49-E92219FF2B55}" type="pres">
      <dgm:prSet presAssocID="{C4170647-C908-456D-A36D-BE14E1477C8C}" presName="hierChild5" presStyleCnt="0"/>
      <dgm:spPr/>
    </dgm:pt>
    <dgm:pt modelId="{45242DCC-5545-464C-AABB-8D2FAF03086C}" type="pres">
      <dgm:prSet presAssocID="{5E389B20-0E58-40F3-B09A-17E08A227425}" presName="hierChild3" presStyleCnt="0"/>
      <dgm:spPr/>
    </dgm:pt>
  </dgm:ptLst>
  <dgm:cxnLst>
    <dgm:cxn modelId="{55AF4303-768F-4058-A23D-F87AE5B8FBFA}" type="presOf" srcId="{5E389B20-0E58-40F3-B09A-17E08A227425}" destId="{B1F41877-16BE-4645-9935-6D22E5D57B18}" srcOrd="1" destOrd="0" presId="urn:microsoft.com/office/officeart/2005/8/layout/orgChart1"/>
    <dgm:cxn modelId="{1474392C-4505-44D8-A0E4-8EFA534F7B70}" type="presOf" srcId="{5E389B20-0E58-40F3-B09A-17E08A227425}" destId="{61FE7605-4F61-4A3A-AF34-25372D2B31E3}" srcOrd="0" destOrd="0" presId="urn:microsoft.com/office/officeart/2005/8/layout/orgChart1"/>
    <dgm:cxn modelId="{400C9846-941D-43DC-A004-8B4E3AE5DE2B}" srcId="{B2EA278D-04A1-47EA-A13A-0ADB45BC807E}" destId="{5E389B20-0E58-40F3-B09A-17E08A227425}" srcOrd="0" destOrd="0" parTransId="{0A7930E3-E54F-43C2-9C1A-4EFF82AAAC2A}" sibTransId="{3A487A8E-3E31-4051-B9C4-3E51C65E27A8}"/>
    <dgm:cxn modelId="{60D87152-FAA1-4BFE-A717-E07FCD4FC959}" type="presOf" srcId="{D8A39A9D-5F3B-464C-91EF-B27E0365CD6F}" destId="{FC6DC301-8BEE-4C79-BAC3-43E4994FBE9C}" srcOrd="1" destOrd="0" presId="urn:microsoft.com/office/officeart/2005/8/layout/orgChart1"/>
    <dgm:cxn modelId="{857E0456-C7C2-4ABA-8600-14238CA44E3E}" type="presOf" srcId="{C4170647-C908-456D-A36D-BE14E1477C8C}" destId="{49FDE6E3-E844-4FF4-8B88-1E30B6633D23}" srcOrd="1" destOrd="0" presId="urn:microsoft.com/office/officeart/2005/8/layout/orgChart1"/>
    <dgm:cxn modelId="{522C8F86-A631-4A24-865F-0E8DA1A04E37}" type="presOf" srcId="{CA3FA6AF-1512-4DA3-80DB-91F4D689FDA1}" destId="{CFCFCB56-A273-428F-B98E-E49DC170DCF5}" srcOrd="0" destOrd="0" presId="urn:microsoft.com/office/officeart/2005/8/layout/orgChart1"/>
    <dgm:cxn modelId="{26DF7F92-A8A3-438B-AB63-07D807046EAD}" type="presOf" srcId="{D8A39A9D-5F3B-464C-91EF-B27E0365CD6F}" destId="{A1A1EE41-1970-4D4D-9755-8773E813AFAB}" srcOrd="0" destOrd="0" presId="urn:microsoft.com/office/officeart/2005/8/layout/orgChart1"/>
    <dgm:cxn modelId="{35764E9D-B2A8-4996-9EA3-0262E956BF2B}" srcId="{5E389B20-0E58-40F3-B09A-17E08A227425}" destId="{D8A39A9D-5F3B-464C-91EF-B27E0365CD6F}" srcOrd="0" destOrd="0" parTransId="{729802B4-EC4D-46AE-8F8F-E7863C091BDF}" sibTransId="{23290AF7-FEE3-431D-8695-E615E7680190}"/>
    <dgm:cxn modelId="{466F1CCA-4FB4-4227-9466-020BC44718EE}" srcId="{5E389B20-0E58-40F3-B09A-17E08A227425}" destId="{C4170647-C908-456D-A36D-BE14E1477C8C}" srcOrd="1" destOrd="0" parTransId="{CA3FA6AF-1512-4DA3-80DB-91F4D689FDA1}" sibTransId="{38294385-6FE0-49EC-9882-EB3058AF39BD}"/>
    <dgm:cxn modelId="{2D6AA9D2-C877-4FA7-9FCB-C7531950FFC2}" type="presOf" srcId="{C4170647-C908-456D-A36D-BE14E1477C8C}" destId="{C237C131-16EA-4573-8ACB-58AA2D54ABC7}" srcOrd="0" destOrd="0" presId="urn:microsoft.com/office/officeart/2005/8/layout/orgChart1"/>
    <dgm:cxn modelId="{B0777EEF-5F59-4C2C-B056-033D4CB2AF54}" type="presOf" srcId="{729802B4-EC4D-46AE-8F8F-E7863C091BDF}" destId="{C0AFAF36-08FD-4153-A236-0541896BBDCB}" srcOrd="0" destOrd="0" presId="urn:microsoft.com/office/officeart/2005/8/layout/orgChart1"/>
    <dgm:cxn modelId="{390C11F6-B793-47B7-B0B9-09B0745E9785}" type="presOf" srcId="{B2EA278D-04A1-47EA-A13A-0ADB45BC807E}" destId="{08E8B3C9-8690-479E-96E4-D26F8EC11568}" srcOrd="0" destOrd="0" presId="urn:microsoft.com/office/officeart/2005/8/layout/orgChart1"/>
    <dgm:cxn modelId="{C1B6CF4D-A253-499B-826E-FC6B93E5745C}" type="presParOf" srcId="{08E8B3C9-8690-479E-96E4-D26F8EC11568}" destId="{55075505-11A3-4B92-99CD-3839CE6EC60F}" srcOrd="0" destOrd="0" presId="urn:microsoft.com/office/officeart/2005/8/layout/orgChart1"/>
    <dgm:cxn modelId="{FB311A4E-7D7A-4293-8F0B-765C0FA529CB}" type="presParOf" srcId="{55075505-11A3-4B92-99CD-3839CE6EC60F}" destId="{97DEBC19-7AB5-4299-9D5D-FFD8DCC6FDD1}" srcOrd="0" destOrd="0" presId="urn:microsoft.com/office/officeart/2005/8/layout/orgChart1"/>
    <dgm:cxn modelId="{61D7099C-8AC7-4707-B689-CE9BFB3702E8}" type="presParOf" srcId="{97DEBC19-7AB5-4299-9D5D-FFD8DCC6FDD1}" destId="{61FE7605-4F61-4A3A-AF34-25372D2B31E3}" srcOrd="0" destOrd="0" presId="urn:microsoft.com/office/officeart/2005/8/layout/orgChart1"/>
    <dgm:cxn modelId="{BE63910D-7D0F-4723-9496-5F30B3932B10}" type="presParOf" srcId="{97DEBC19-7AB5-4299-9D5D-FFD8DCC6FDD1}" destId="{B1F41877-16BE-4645-9935-6D22E5D57B18}" srcOrd="1" destOrd="0" presId="urn:microsoft.com/office/officeart/2005/8/layout/orgChart1"/>
    <dgm:cxn modelId="{10AD953A-90A6-429A-A651-64473DA14F45}" type="presParOf" srcId="{55075505-11A3-4B92-99CD-3839CE6EC60F}" destId="{58235810-5D72-4B65-87A0-B5B2FAC35FBF}" srcOrd="1" destOrd="0" presId="urn:microsoft.com/office/officeart/2005/8/layout/orgChart1"/>
    <dgm:cxn modelId="{B0C150E7-5E26-436F-9D15-D37D76CFFBE7}" type="presParOf" srcId="{58235810-5D72-4B65-87A0-B5B2FAC35FBF}" destId="{C0AFAF36-08FD-4153-A236-0541896BBDCB}" srcOrd="0" destOrd="0" presId="urn:microsoft.com/office/officeart/2005/8/layout/orgChart1"/>
    <dgm:cxn modelId="{064EA173-2539-40E3-AF77-68778E993B28}" type="presParOf" srcId="{58235810-5D72-4B65-87A0-B5B2FAC35FBF}" destId="{2E875AD7-22C7-43CA-B29F-346DF2A5C8AB}" srcOrd="1" destOrd="0" presId="urn:microsoft.com/office/officeart/2005/8/layout/orgChart1"/>
    <dgm:cxn modelId="{9B36E037-E8D2-4E9E-96B7-A010576AB26A}" type="presParOf" srcId="{2E875AD7-22C7-43CA-B29F-346DF2A5C8AB}" destId="{B60EABAD-B193-4CFB-9276-ED9E9BBFD6D7}" srcOrd="0" destOrd="0" presId="urn:microsoft.com/office/officeart/2005/8/layout/orgChart1"/>
    <dgm:cxn modelId="{DC85ED7E-CF18-46F0-9D06-3E35528D35EF}" type="presParOf" srcId="{B60EABAD-B193-4CFB-9276-ED9E9BBFD6D7}" destId="{A1A1EE41-1970-4D4D-9755-8773E813AFAB}" srcOrd="0" destOrd="0" presId="urn:microsoft.com/office/officeart/2005/8/layout/orgChart1"/>
    <dgm:cxn modelId="{6A30D429-C1E0-4881-B21E-FECE7B71A0B3}" type="presParOf" srcId="{B60EABAD-B193-4CFB-9276-ED9E9BBFD6D7}" destId="{FC6DC301-8BEE-4C79-BAC3-43E4994FBE9C}" srcOrd="1" destOrd="0" presId="urn:microsoft.com/office/officeart/2005/8/layout/orgChart1"/>
    <dgm:cxn modelId="{81617583-E1B4-4832-9217-521B89F5B0CB}" type="presParOf" srcId="{2E875AD7-22C7-43CA-B29F-346DF2A5C8AB}" destId="{84B1B2B9-2330-48AE-8140-41E1B7A9446E}" srcOrd="1" destOrd="0" presId="urn:microsoft.com/office/officeart/2005/8/layout/orgChart1"/>
    <dgm:cxn modelId="{B41FAAAD-DD4C-49E5-8A6B-BC1FD5C1E9B5}" type="presParOf" srcId="{2E875AD7-22C7-43CA-B29F-346DF2A5C8AB}" destId="{A18E7B76-DE9A-487D-ACFD-56603D06522A}" srcOrd="2" destOrd="0" presId="urn:microsoft.com/office/officeart/2005/8/layout/orgChart1"/>
    <dgm:cxn modelId="{1A618D68-6DE1-436D-911C-9BD96459A670}" type="presParOf" srcId="{58235810-5D72-4B65-87A0-B5B2FAC35FBF}" destId="{CFCFCB56-A273-428F-B98E-E49DC170DCF5}" srcOrd="2" destOrd="0" presId="urn:microsoft.com/office/officeart/2005/8/layout/orgChart1"/>
    <dgm:cxn modelId="{A7E4B448-0604-48FE-B127-3FC6738B9C53}" type="presParOf" srcId="{58235810-5D72-4B65-87A0-B5B2FAC35FBF}" destId="{D4360B6A-045C-4FE2-ACB9-BF96F035F0D5}" srcOrd="3" destOrd="0" presId="urn:microsoft.com/office/officeart/2005/8/layout/orgChart1"/>
    <dgm:cxn modelId="{6019DCD7-605F-4995-9CED-4270C7D94F8E}" type="presParOf" srcId="{D4360B6A-045C-4FE2-ACB9-BF96F035F0D5}" destId="{02DADD1A-C326-4D5D-AB7D-AF26E876D63C}" srcOrd="0" destOrd="0" presId="urn:microsoft.com/office/officeart/2005/8/layout/orgChart1"/>
    <dgm:cxn modelId="{F4BFF6BC-7438-43F5-959E-1775A894FC8C}" type="presParOf" srcId="{02DADD1A-C326-4D5D-AB7D-AF26E876D63C}" destId="{C237C131-16EA-4573-8ACB-58AA2D54ABC7}" srcOrd="0" destOrd="0" presId="urn:microsoft.com/office/officeart/2005/8/layout/orgChart1"/>
    <dgm:cxn modelId="{192FD0AF-8B45-4605-B265-E3D4A4D606B3}" type="presParOf" srcId="{02DADD1A-C326-4D5D-AB7D-AF26E876D63C}" destId="{49FDE6E3-E844-4FF4-8B88-1E30B6633D23}" srcOrd="1" destOrd="0" presId="urn:microsoft.com/office/officeart/2005/8/layout/orgChart1"/>
    <dgm:cxn modelId="{5535D67E-4B2B-4EC0-926E-0A9D1264F484}" type="presParOf" srcId="{D4360B6A-045C-4FE2-ACB9-BF96F035F0D5}" destId="{E9235C10-74C1-45D9-9DB7-B89AA502BA59}" srcOrd="1" destOrd="0" presId="urn:microsoft.com/office/officeart/2005/8/layout/orgChart1"/>
    <dgm:cxn modelId="{41610C53-32C8-4B8C-A41F-CA5384391AAD}" type="presParOf" srcId="{D4360B6A-045C-4FE2-ACB9-BF96F035F0D5}" destId="{CF2D478B-E396-4DCE-BC49-E92219FF2B55}" srcOrd="2" destOrd="0" presId="urn:microsoft.com/office/officeart/2005/8/layout/orgChart1"/>
    <dgm:cxn modelId="{03488542-A514-4AB6-AA1C-A7B9A2A4E711}" type="presParOf" srcId="{55075505-11A3-4B92-99CD-3839CE6EC60F}" destId="{45242DCC-5545-464C-AABB-8D2FAF03086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FCB56-A273-428F-B98E-E49DC170DCF5}">
      <dsp:nvSpPr>
        <dsp:cNvPr id="0" name=""/>
        <dsp:cNvSpPr/>
      </dsp:nvSpPr>
      <dsp:spPr>
        <a:xfrm>
          <a:off x="1965325" y="812124"/>
          <a:ext cx="982626" cy="341076"/>
        </a:xfrm>
        <a:custGeom>
          <a:avLst/>
          <a:gdLst/>
          <a:ahLst/>
          <a:cxnLst/>
          <a:rect l="0" t="0" r="0" b="0"/>
          <a:pathLst>
            <a:path>
              <a:moveTo>
                <a:pt x="0" y="0"/>
              </a:moveTo>
              <a:lnTo>
                <a:pt x="0" y="170538"/>
              </a:lnTo>
              <a:lnTo>
                <a:pt x="982626" y="170538"/>
              </a:lnTo>
              <a:lnTo>
                <a:pt x="982626" y="3410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AFAF36-08FD-4153-A236-0541896BBDCB}">
      <dsp:nvSpPr>
        <dsp:cNvPr id="0" name=""/>
        <dsp:cNvSpPr/>
      </dsp:nvSpPr>
      <dsp:spPr>
        <a:xfrm>
          <a:off x="982698" y="812124"/>
          <a:ext cx="982626" cy="341076"/>
        </a:xfrm>
        <a:custGeom>
          <a:avLst/>
          <a:gdLst/>
          <a:ahLst/>
          <a:cxnLst/>
          <a:rect l="0" t="0" r="0" b="0"/>
          <a:pathLst>
            <a:path>
              <a:moveTo>
                <a:pt x="982626" y="0"/>
              </a:moveTo>
              <a:lnTo>
                <a:pt x="982626" y="170538"/>
              </a:lnTo>
              <a:lnTo>
                <a:pt x="0" y="170538"/>
              </a:lnTo>
              <a:lnTo>
                <a:pt x="0" y="3410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FE7605-4F61-4A3A-AF34-25372D2B31E3}">
      <dsp:nvSpPr>
        <dsp:cNvPr id="0" name=""/>
        <dsp:cNvSpPr/>
      </dsp:nvSpPr>
      <dsp:spPr>
        <a:xfrm>
          <a:off x="1153236" y="35"/>
          <a:ext cx="1624176" cy="812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ja-JP" sz="1400" b="0" i="0" u="none" strike="noStrike" kern="100" baseline="0">
              <a:latin typeface="Arial" panose="020B0604020202020204" pitchFamily="34" charset="0"/>
              <a:ea typeface="Yu Mincho" panose="02020400000000000000" pitchFamily="18" charset="-128"/>
            </a:rPr>
            <a:t>Commissioning Manager/ Contracts Quality Manager</a:t>
          </a:r>
          <a:endParaRPr lang="en-US" sz="1400"/>
        </a:p>
      </dsp:txBody>
      <dsp:txXfrm>
        <a:off x="1153236" y="35"/>
        <a:ext cx="1624176" cy="812088"/>
      </dsp:txXfrm>
    </dsp:sp>
    <dsp:sp modelId="{A1A1EE41-1970-4D4D-9755-8773E813AFAB}">
      <dsp:nvSpPr>
        <dsp:cNvPr id="0" name=""/>
        <dsp:cNvSpPr/>
      </dsp:nvSpPr>
      <dsp:spPr>
        <a:xfrm>
          <a:off x="170610" y="1153200"/>
          <a:ext cx="1624176" cy="812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ja-JP" sz="1400" b="0" i="0" u="none" strike="noStrike" kern="100" baseline="0">
              <a:latin typeface="Arial" panose="020B0604020202020204" pitchFamily="34" charset="0"/>
              <a:ea typeface="Yu Mincho" panose="02020400000000000000" pitchFamily="18" charset="-128"/>
            </a:rPr>
            <a:t>Commissioning and Contracts Support Officers </a:t>
          </a:r>
          <a:endParaRPr lang="en-US" sz="1400"/>
        </a:p>
      </dsp:txBody>
      <dsp:txXfrm>
        <a:off x="170610" y="1153200"/>
        <a:ext cx="1624176" cy="812088"/>
      </dsp:txXfrm>
    </dsp:sp>
    <dsp:sp modelId="{C237C131-16EA-4573-8ACB-58AA2D54ABC7}">
      <dsp:nvSpPr>
        <dsp:cNvPr id="0" name=""/>
        <dsp:cNvSpPr/>
      </dsp:nvSpPr>
      <dsp:spPr>
        <a:xfrm>
          <a:off x="2135863" y="1153200"/>
          <a:ext cx="1624176" cy="812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ja-JP" sz="1400" b="0" i="0" u="none" strike="noStrike" kern="100" baseline="0">
              <a:latin typeface="Arial" panose="020B0604020202020204" pitchFamily="34" charset="0"/>
              <a:ea typeface="Yu Mincho" panose="02020400000000000000" pitchFamily="18" charset="-128"/>
            </a:rPr>
            <a:t>Commissioning and Contracts Officers </a:t>
          </a:r>
          <a:endParaRPr lang="en-US" sz="1400"/>
        </a:p>
      </dsp:txBody>
      <dsp:txXfrm>
        <a:off x="2135863" y="1153200"/>
        <a:ext cx="1624176" cy="8120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2C81E-F330-482F-804B-9F6B10F05B34}">
  <ds:schemaRefs>
    <ds:schemaRef ds:uri="http://schemas.microsoft.com/sharepoint/v3/contenttype/forms"/>
  </ds:schemaRefs>
</ds:datastoreItem>
</file>

<file path=customXml/itemProps2.xml><?xml version="1.0" encoding="utf-8"?>
<ds:datastoreItem xmlns:ds="http://schemas.openxmlformats.org/officeDocument/2006/customXml" ds:itemID="{5422AE63-9281-4E66-9E56-15B6222001C2}">
  <ds:schemaRefs>
    <ds:schemaRef ds:uri="http://schemas.microsoft.com/office/2006/metadata/longProperties"/>
  </ds:schemaRefs>
</ds:datastoreItem>
</file>

<file path=customXml/itemProps3.xml><?xml version="1.0" encoding="utf-8"?>
<ds:datastoreItem xmlns:ds="http://schemas.openxmlformats.org/officeDocument/2006/customXml" ds:itemID="{3DC0CD2E-904A-4870-9433-2E7854E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1374</Words>
  <Characters>7837</Characters>
  <Application>Microsoft Office Word</Application>
  <DocSecurity>0</DocSecurity>
  <Lines>65</Lines>
  <Paragraphs>18</Paragraphs>
  <ScaleCrop>false</ScaleCrop>
  <Company>CBMDC</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Ellie McCandless</cp:lastModifiedBy>
  <cp:revision>25</cp:revision>
  <cp:lastPrinted>2018-01-03T19:04:00Z</cp:lastPrinted>
  <dcterms:created xsi:type="dcterms:W3CDTF">2024-03-12T15:43:00Z</dcterms:created>
  <dcterms:modified xsi:type="dcterms:W3CDTF">2024-03-12T16:05:00Z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y fmtid="{D5CDD505-2E9C-101B-9397-08002B2CF9AE}" pid="8" name="ClassificationContentMarkingHeaderShapeIds">
    <vt:lpwstr>1,2,3</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4,5,6</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2024-03-06T19:05:39Z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ce32f160-db3d-4722-856f-2484fe0244d3</vt:lpwstr>
  </property>
  <property fmtid="{D5CDD505-2E9C-101B-9397-08002B2CF9AE}" pid="20" name="MSIP_Label_f619c9dd-5e63-409b-a73d-dbfc06f7b763_ContentBits">
    <vt:lpwstr>3</vt:lpwstr>
  </property>
</Properties>
</file>