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8F76B8" w14:textId="77777777" w:rsidR="005F10CF" w:rsidRPr="005F10CF" w:rsidRDefault="005F10CF" w:rsidP="005F10CF">
      <w:pPr>
        <w:pStyle w:val="Subtitle"/>
        <w:rPr>
          <w:sz w:val="28"/>
          <w:szCs w:val="28"/>
        </w:rPr>
      </w:pPr>
      <w:r w:rsidRPr="005F10CF">
        <w:rPr>
          <w:sz w:val="28"/>
          <w:szCs w:val="28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5F10CF">
            <w:rPr>
              <w:sz w:val="28"/>
              <w:szCs w:val="28"/>
            </w:rPr>
            <w:t>BRADFORD</w:t>
          </w:r>
        </w:smartTag>
      </w:smartTag>
      <w:r w:rsidRPr="005F10CF">
        <w:rPr>
          <w:sz w:val="28"/>
          <w:szCs w:val="28"/>
        </w:rPr>
        <w:t xml:space="preserve"> METROPOLITAN DISTRICT COUNCIL</w:t>
      </w:r>
    </w:p>
    <w:p w14:paraId="41CA5F23" w14:textId="77777777" w:rsidR="005F10CF" w:rsidRPr="00342074" w:rsidRDefault="005F10CF" w:rsidP="005F10CF">
      <w:pPr>
        <w:pStyle w:val="Subtitle"/>
        <w:rPr>
          <w:rFonts w:ascii="Arial Bold" w:hAnsi="Arial Bold"/>
          <w:sz w:val="28"/>
          <w:szCs w:val="28"/>
          <w:u w:val="words"/>
        </w:rPr>
      </w:pPr>
      <w:r w:rsidRPr="005F10CF">
        <w:rPr>
          <w:sz w:val="28"/>
          <w:szCs w:val="28"/>
        </w:rPr>
        <w:t>JOB PROFILE</w:t>
      </w:r>
      <w:r w:rsidR="00826FAC">
        <w:rPr>
          <w:sz w:val="28"/>
          <w:szCs w:val="28"/>
        </w:rPr>
        <w:t xml:space="preserve"> </w:t>
      </w:r>
    </w:p>
    <w:p w14:paraId="0BB0A9F2" w14:textId="77777777" w:rsidR="005F10CF" w:rsidRPr="005F10CF" w:rsidRDefault="005F10CF" w:rsidP="005F10CF">
      <w:pPr>
        <w:pStyle w:val="Subtitle"/>
        <w:rPr>
          <w:sz w:val="28"/>
        </w:rPr>
      </w:pPr>
    </w:p>
    <w:tbl>
      <w:tblPr>
        <w:tblW w:w="960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94"/>
        <w:gridCol w:w="26"/>
        <w:gridCol w:w="4780"/>
      </w:tblGrid>
      <w:tr w:rsidR="005F10CF" w:rsidRPr="00AE53C0" w14:paraId="774E6D80" w14:textId="77777777">
        <w:trPr>
          <w:trHeight w:val="476"/>
        </w:trPr>
        <w:tc>
          <w:tcPr>
            <w:tcW w:w="4794" w:type="dxa"/>
          </w:tcPr>
          <w:p w14:paraId="24587B75" w14:textId="796AE586" w:rsidR="00FE38CE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DEPARTMENT: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984FE9">
              <w:rPr>
                <w:rFonts w:ascii="Arial" w:hAnsi="Arial" w:cs="Arial"/>
                <w:b/>
                <w:bCs/>
              </w:rPr>
              <w:t>Department of Environment</w:t>
            </w:r>
          </w:p>
          <w:p w14:paraId="7017F05F" w14:textId="0361290D" w:rsidR="005F10CF" w:rsidRPr="001F7FBB" w:rsidRDefault="005F10CF" w:rsidP="00FE38CE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4806" w:type="dxa"/>
            <w:gridSpan w:val="2"/>
          </w:tcPr>
          <w:p w14:paraId="25ADEB33" w14:textId="77777777" w:rsidR="00984FE9" w:rsidRPr="00984FE9" w:rsidRDefault="005F10CF" w:rsidP="00984FE9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SERVICE GROUP: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984FE9" w:rsidRPr="00984FE9">
              <w:rPr>
                <w:rFonts w:ascii="Arial" w:hAnsi="Arial" w:cs="Arial"/>
                <w:b/>
                <w:bCs/>
              </w:rPr>
              <w:t>Stronger Communities &amp; Regulatory Services</w:t>
            </w:r>
          </w:p>
          <w:p w14:paraId="60849DAE" w14:textId="50544F57" w:rsidR="00FE38CE" w:rsidRPr="00984FE9" w:rsidRDefault="002E0EA1" w:rsidP="00984FE9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984FE9">
              <w:rPr>
                <w:rFonts w:ascii="Arial" w:hAnsi="Arial" w:cs="Arial"/>
                <w:b/>
                <w:bCs/>
              </w:rPr>
              <w:t>Safer Bradford (</w:t>
            </w:r>
            <w:r w:rsidR="00E102FB" w:rsidRPr="00984FE9">
              <w:rPr>
                <w:rFonts w:ascii="Arial" w:hAnsi="Arial" w:cs="Arial"/>
                <w:b/>
                <w:bCs/>
              </w:rPr>
              <w:t xml:space="preserve">Community </w:t>
            </w:r>
            <w:r w:rsidRPr="00984FE9">
              <w:rPr>
                <w:rFonts w:ascii="Arial" w:hAnsi="Arial" w:cs="Arial"/>
                <w:b/>
                <w:bCs/>
              </w:rPr>
              <w:t>S</w:t>
            </w:r>
            <w:r w:rsidR="00E102FB" w:rsidRPr="00984FE9">
              <w:rPr>
                <w:rFonts w:ascii="Arial" w:hAnsi="Arial" w:cs="Arial"/>
                <w:b/>
                <w:bCs/>
              </w:rPr>
              <w:t xml:space="preserve">afety </w:t>
            </w:r>
            <w:r w:rsidRPr="00984FE9">
              <w:rPr>
                <w:rFonts w:ascii="Arial" w:hAnsi="Arial" w:cs="Arial"/>
                <w:b/>
                <w:bCs/>
              </w:rPr>
              <w:t>P</w:t>
            </w:r>
            <w:r w:rsidR="00E102FB" w:rsidRPr="00984FE9">
              <w:rPr>
                <w:rFonts w:ascii="Arial" w:hAnsi="Arial" w:cs="Arial"/>
                <w:b/>
                <w:bCs/>
              </w:rPr>
              <w:t>artnership</w:t>
            </w:r>
            <w:r w:rsidRPr="00984FE9">
              <w:rPr>
                <w:rFonts w:ascii="Arial" w:hAnsi="Arial" w:cs="Arial"/>
                <w:b/>
                <w:bCs/>
              </w:rPr>
              <w:t>)</w:t>
            </w:r>
          </w:p>
          <w:p w14:paraId="3B7AF67A" w14:textId="41709743" w:rsidR="005F10CF" w:rsidRPr="001F7FBB" w:rsidRDefault="005F10CF" w:rsidP="00FE38CE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5F10CF" w:rsidRPr="00AE53C0" w14:paraId="2B5DCD29" w14:textId="77777777">
        <w:trPr>
          <w:trHeight w:val="476"/>
        </w:trPr>
        <w:tc>
          <w:tcPr>
            <w:tcW w:w="4794" w:type="dxa"/>
          </w:tcPr>
          <w:p w14:paraId="16CBB6C5" w14:textId="5B888E55" w:rsidR="00BB6AB2" w:rsidRDefault="0071283C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 TITLE: </w:t>
            </w:r>
          </w:p>
          <w:p w14:paraId="6B23E802" w14:textId="1275EE6D" w:rsidR="00583D13" w:rsidRDefault="00B529AD" w:rsidP="001B63F4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</w:rPr>
            </w:pPr>
            <w:r w:rsidRPr="00B529AD">
              <w:rPr>
                <w:rFonts w:ascii="Arial" w:hAnsi="Arial" w:cs="Arial"/>
                <w:b/>
                <w:bCs/>
              </w:rPr>
              <w:t>Graduate</w:t>
            </w:r>
            <w:r w:rsidR="0049153B">
              <w:rPr>
                <w:rFonts w:ascii="Arial" w:hAnsi="Arial" w:cs="Arial"/>
                <w:b/>
                <w:bCs/>
              </w:rPr>
              <w:t xml:space="preserve"> </w:t>
            </w:r>
            <w:r w:rsidR="00677C02">
              <w:rPr>
                <w:rFonts w:ascii="Arial" w:hAnsi="Arial" w:cs="Arial"/>
                <w:b/>
                <w:bCs/>
              </w:rPr>
              <w:t>Equality,</w:t>
            </w:r>
            <w:r w:rsidR="005248D1">
              <w:rPr>
                <w:rFonts w:ascii="Arial" w:hAnsi="Arial" w:cs="Arial"/>
                <w:b/>
                <w:bCs/>
              </w:rPr>
              <w:t xml:space="preserve"> Intelligence &amp;</w:t>
            </w:r>
            <w:r w:rsidR="00677C02">
              <w:rPr>
                <w:rFonts w:ascii="Arial" w:hAnsi="Arial" w:cs="Arial"/>
                <w:b/>
                <w:bCs/>
              </w:rPr>
              <w:t xml:space="preserve"> Coordination Officer</w:t>
            </w:r>
            <w:r w:rsidR="009729BE">
              <w:rPr>
                <w:rFonts w:ascii="Arial" w:hAnsi="Arial" w:cs="Arial"/>
                <w:b/>
                <w:bCs/>
              </w:rPr>
              <w:t xml:space="preserve"> (Safer Bradford &amp; DASV Partnerships)</w:t>
            </w:r>
          </w:p>
          <w:p w14:paraId="5769A1C8" w14:textId="285A48D9" w:rsidR="00CD6AA0" w:rsidRPr="001F7FBB" w:rsidRDefault="00CD6AA0" w:rsidP="001B63F4">
            <w:pPr>
              <w:tabs>
                <w:tab w:val="left" w:pos="-72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806" w:type="dxa"/>
            <w:gridSpan w:val="2"/>
          </w:tcPr>
          <w:p w14:paraId="0A705E2F" w14:textId="670A1749" w:rsidR="00BB6AB2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AE53C0">
              <w:rPr>
                <w:rFonts w:ascii="Arial" w:hAnsi="Arial" w:cs="Arial"/>
                <w:b/>
              </w:rPr>
              <w:t>REPORTS TO:</w:t>
            </w:r>
            <w:r w:rsidR="001F7FBB">
              <w:rPr>
                <w:rFonts w:ascii="Arial" w:hAnsi="Arial" w:cs="Arial"/>
                <w:b/>
              </w:rPr>
              <w:t xml:space="preserve"> </w:t>
            </w:r>
            <w:r w:rsidR="005248D1">
              <w:rPr>
                <w:rFonts w:ascii="Arial" w:hAnsi="Arial" w:cs="Arial"/>
                <w:b/>
              </w:rPr>
              <w:t>DASV Manager</w:t>
            </w:r>
          </w:p>
          <w:p w14:paraId="13D9F377" w14:textId="03E1AAC6" w:rsidR="005F10CF" w:rsidRPr="00FE38CE" w:rsidRDefault="005F10CF" w:rsidP="00086D5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5F10CF" w:rsidRPr="00AE53C0" w14:paraId="37540B3E" w14:textId="77777777">
        <w:trPr>
          <w:trHeight w:val="476"/>
        </w:trPr>
        <w:tc>
          <w:tcPr>
            <w:tcW w:w="4820" w:type="dxa"/>
            <w:gridSpan w:val="2"/>
          </w:tcPr>
          <w:p w14:paraId="6508218F" w14:textId="77777777" w:rsidR="005F10CF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GRADE: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B46B65">
              <w:rPr>
                <w:rFonts w:ascii="Arial" w:hAnsi="Arial" w:cs="Arial"/>
                <w:b/>
                <w:bCs/>
              </w:rPr>
              <w:t>Band 8</w:t>
            </w:r>
            <w:r w:rsidR="00EE7BDA">
              <w:rPr>
                <w:rFonts w:ascii="Arial" w:hAnsi="Arial" w:cs="Arial"/>
                <w:b/>
                <w:bCs/>
              </w:rPr>
              <w:t xml:space="preserve"> (SCP 20 – 22)</w:t>
            </w:r>
          </w:p>
          <w:p w14:paraId="64877035" w14:textId="23C4B16A" w:rsidR="00AE7DFA" w:rsidRDefault="00AE7DFA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£32,597 – £33,699</w:t>
            </w:r>
          </w:p>
          <w:p w14:paraId="489468D3" w14:textId="39B97736" w:rsidR="00FF6828" w:rsidRPr="001F7FBB" w:rsidRDefault="00FF6828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Centrally funded</w:t>
            </w:r>
          </w:p>
        </w:tc>
        <w:tc>
          <w:tcPr>
            <w:tcW w:w="4780" w:type="dxa"/>
          </w:tcPr>
          <w:p w14:paraId="008632B5" w14:textId="5EA39F76" w:rsidR="005F10CF" w:rsidRPr="001F7FBB" w:rsidRDefault="003B52EB" w:rsidP="005F10CF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SAP </w:t>
            </w:r>
            <w:r w:rsidR="008927BF">
              <w:rPr>
                <w:rFonts w:ascii="Arial" w:hAnsi="Arial" w:cs="Arial"/>
                <w:b/>
                <w:bCs/>
              </w:rPr>
              <w:t xml:space="preserve">POSITION </w:t>
            </w:r>
            <w:r w:rsidR="005F10CF" w:rsidRPr="00AE53C0">
              <w:rPr>
                <w:rFonts w:ascii="Arial" w:hAnsi="Arial" w:cs="Arial"/>
                <w:b/>
                <w:bCs/>
              </w:rPr>
              <w:t>NUMBER: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BC3EE8">
              <w:rPr>
                <w:rFonts w:ascii="Arial" w:hAnsi="Arial" w:cs="Arial"/>
                <w:b/>
                <w:bCs/>
              </w:rPr>
              <w:t>50233425</w:t>
            </w:r>
          </w:p>
        </w:tc>
      </w:tr>
    </w:tbl>
    <w:p w14:paraId="2E4019ED" w14:textId="77777777" w:rsidR="005F10CF" w:rsidRDefault="005F10CF" w:rsidP="005F10CF">
      <w:pPr>
        <w:tabs>
          <w:tab w:val="left" w:pos="-720"/>
        </w:tabs>
        <w:suppressAutoHyphens/>
        <w:rPr>
          <w:sz w:val="16"/>
        </w:rPr>
      </w:pPr>
    </w:p>
    <w:p w14:paraId="6C2F5437" w14:textId="77777777" w:rsidR="00567873" w:rsidRPr="00567873" w:rsidRDefault="00567873" w:rsidP="00567873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</w:rPr>
        <w:t xml:space="preserve">The following information is furnished to help Council staff and those people considering joining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Bradford Metropolitan District Council</w:t>
          </w:r>
        </w:smartTag>
      </w:smartTag>
      <w:r>
        <w:rPr>
          <w:rFonts w:ascii="Arial" w:hAnsi="Arial" w:cs="Arial"/>
        </w:rPr>
        <w:t xml:space="preserve"> to understand and appreciate the general work content of their post and the role they are to play in the organisation.  </w:t>
      </w:r>
      <w:r w:rsidRPr="00567873">
        <w:rPr>
          <w:rFonts w:ascii="Arial" w:hAnsi="Arial" w:cs="Arial"/>
          <w:bCs/>
          <w:color w:val="000000"/>
        </w:rPr>
        <w:t>The duties and responsibilities highlighted in this Job Profile are indicative and may vary over time.</w:t>
      </w:r>
      <w:r w:rsidR="009B4292">
        <w:rPr>
          <w:rFonts w:ascii="Arial" w:hAnsi="Arial" w:cs="Arial"/>
          <w:bCs/>
          <w:color w:val="000000"/>
        </w:rPr>
        <w:t xml:space="preserve"> </w:t>
      </w:r>
      <w:r w:rsidRPr="00567873">
        <w:rPr>
          <w:rFonts w:ascii="Arial" w:hAnsi="Arial" w:cs="Arial"/>
          <w:bCs/>
          <w:color w:val="000000"/>
        </w:rPr>
        <w:t xml:space="preserve"> </w:t>
      </w:r>
      <w:r w:rsidR="009B4292">
        <w:rPr>
          <w:rFonts w:ascii="Arial" w:hAnsi="Arial" w:cs="Arial"/>
          <w:bCs/>
          <w:color w:val="000000"/>
        </w:rPr>
        <w:t>In addition, p</w:t>
      </w:r>
      <w:r w:rsidRPr="00567873">
        <w:rPr>
          <w:rFonts w:ascii="Arial" w:hAnsi="Arial" w:cs="Arial"/>
          <w:bCs/>
          <w:color w:val="000000"/>
        </w:rPr>
        <w:t>ost holders are expected to undertake other duties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responsibilities relevant to the nature, level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scope of the post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the grade has been established on this basis.</w:t>
      </w:r>
    </w:p>
    <w:p w14:paraId="6EBEA7E1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33B6424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As a candidate</w:t>
      </w:r>
      <w:r w:rsidR="009B42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will be expected to demonstrate your ability to meet the special knowledge, experience and qualificati</w:t>
      </w:r>
      <w:r w:rsidRPr="00052DFB">
        <w:rPr>
          <w:rFonts w:ascii="Arial" w:hAnsi="Arial" w:cs="Arial"/>
        </w:rPr>
        <w:t>ons required for the role by providing evidence in the application form for the purpose of shortlisting.</w:t>
      </w:r>
      <w:r w:rsidR="009B4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Applicants with disabilities are only required to meet the essential special knowledge requirements shown by a cross in the end column of this section.</w:t>
      </w:r>
    </w:p>
    <w:p w14:paraId="387D873B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42B9A738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C650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</w:t>
      </w:r>
      <w:r w:rsidRPr="00C650A8">
        <w:rPr>
          <w:rFonts w:ascii="Arial" w:hAnsi="Arial" w:cs="Arial"/>
        </w:rPr>
        <w:t>mployee competencies are the minimum standard of behaviour</w:t>
      </w:r>
      <w:r>
        <w:rPr>
          <w:rFonts w:ascii="Arial" w:hAnsi="Arial" w:cs="Arial"/>
        </w:rPr>
        <w:t xml:space="preserve"> expected</w:t>
      </w:r>
      <w:r w:rsidRPr="00C650A8">
        <w:rPr>
          <w:rFonts w:ascii="Arial" w:hAnsi="Arial" w:cs="Arial"/>
        </w:rPr>
        <w:t xml:space="preserve"> by the Council of all its employees </w:t>
      </w:r>
      <w:r>
        <w:rPr>
          <w:rFonts w:ascii="Arial" w:hAnsi="Arial" w:cs="Arial"/>
        </w:rPr>
        <w:t xml:space="preserve">and the management competencies outlined are those relevant for a post operating at this level within our organisation. </w:t>
      </w:r>
    </w:p>
    <w:p w14:paraId="6750DF71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498D28F" w14:textId="77777777" w:rsidR="009B5B9F" w:rsidRDefault="001F2A17" w:rsidP="005F10CF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Both sets of competencies will be used at interview stage and will not be used for shortlisting purposes.  </w:t>
      </w:r>
    </w:p>
    <w:p w14:paraId="15D28FFE" w14:textId="77777777" w:rsidR="005F10CF" w:rsidRPr="005F10CF" w:rsidRDefault="005F10CF" w:rsidP="005F10CF">
      <w:pPr>
        <w:rPr>
          <w:rFonts w:ascii="Arial" w:hAnsi="Arial" w:cs="Arial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633"/>
      </w:tblGrid>
      <w:tr w:rsidR="005F10CF" w14:paraId="17865FAF" w14:textId="77777777" w:rsidTr="001323A8">
        <w:tc>
          <w:tcPr>
            <w:tcW w:w="9708" w:type="dxa"/>
            <w:gridSpan w:val="2"/>
            <w:shd w:val="clear" w:color="auto" w:fill="D9D9D9"/>
          </w:tcPr>
          <w:p w14:paraId="49EAC728" w14:textId="77777777" w:rsidR="005F10CF" w:rsidRDefault="005F10CF" w:rsidP="001323A8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Key Purpose of</w:t>
            </w:r>
            <w:r w:rsidR="003E25F4" w:rsidRPr="001323A8">
              <w:rPr>
                <w:rFonts w:ascii="Arial" w:hAnsi="Arial" w:cs="Arial"/>
                <w:b/>
              </w:rPr>
              <w:t xml:space="preserve"> Post</w:t>
            </w:r>
            <w:r w:rsidRPr="001323A8">
              <w:rPr>
                <w:rFonts w:ascii="Arial" w:hAnsi="Arial" w:cs="Arial"/>
                <w:b/>
              </w:rPr>
              <w:t>:</w:t>
            </w:r>
          </w:p>
          <w:p w14:paraId="4EE73919" w14:textId="77777777" w:rsidR="00904CBD" w:rsidRPr="001323A8" w:rsidRDefault="00904CBD" w:rsidP="001323A8">
            <w:pPr>
              <w:ind w:right="-874"/>
              <w:rPr>
                <w:rFonts w:ascii="Arial" w:hAnsi="Arial" w:cs="Arial"/>
              </w:rPr>
            </w:pPr>
          </w:p>
        </w:tc>
      </w:tr>
      <w:tr w:rsidR="005F10CF" w14:paraId="1C4F4F13" w14:textId="77777777" w:rsidTr="001323A8">
        <w:trPr>
          <w:trHeight w:val="861"/>
        </w:trPr>
        <w:tc>
          <w:tcPr>
            <w:tcW w:w="9708" w:type="dxa"/>
            <w:gridSpan w:val="2"/>
          </w:tcPr>
          <w:p w14:paraId="191169C2" w14:textId="77777777" w:rsidR="00930263" w:rsidRPr="005248D1" w:rsidRDefault="00930263" w:rsidP="00930263">
            <w:pPr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  <w:b/>
              </w:rPr>
              <w:t>Graduates who join BMDC are expected to</w:t>
            </w:r>
            <w:r w:rsidRPr="005248D1">
              <w:rPr>
                <w:rFonts w:ascii="Arial" w:hAnsi="Arial" w:cs="Arial"/>
              </w:rPr>
              <w:t>:</w:t>
            </w:r>
          </w:p>
          <w:p w14:paraId="4C12FF42" w14:textId="77777777" w:rsidR="00930263" w:rsidRPr="005248D1" w:rsidRDefault="00930263" w:rsidP="00930263">
            <w:pPr>
              <w:rPr>
                <w:rFonts w:ascii="Arial" w:hAnsi="Arial" w:cs="Arial"/>
                <w:b/>
              </w:rPr>
            </w:pPr>
          </w:p>
          <w:p w14:paraId="6E2569C7" w14:textId="6CCB590D" w:rsidR="001B63F4" w:rsidRPr="005248D1" w:rsidRDefault="00FE38CE" w:rsidP="00FE38C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 xml:space="preserve">To </w:t>
            </w:r>
            <w:r w:rsidR="00FF6828" w:rsidRPr="005248D1">
              <w:rPr>
                <w:rFonts w:ascii="Arial" w:hAnsi="Arial" w:cs="Arial"/>
              </w:rPr>
              <w:t xml:space="preserve">provide </w:t>
            </w:r>
            <w:r w:rsidR="001B63F4" w:rsidRPr="005248D1">
              <w:rPr>
                <w:rFonts w:ascii="Arial" w:hAnsi="Arial" w:cs="Arial"/>
              </w:rPr>
              <w:t>and deliver key projects within the organisation.</w:t>
            </w:r>
          </w:p>
          <w:p w14:paraId="45097CF5" w14:textId="77777777" w:rsidR="001B63F4" w:rsidRPr="005248D1" w:rsidRDefault="001B63F4" w:rsidP="001B63F4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636B70DC" w14:textId="1C80ACF7" w:rsidR="00FE38CE" w:rsidRPr="005248D1" w:rsidRDefault="001B63F4" w:rsidP="00FE38C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P</w:t>
            </w:r>
            <w:r w:rsidR="00FE38CE" w:rsidRPr="005248D1">
              <w:rPr>
                <w:rFonts w:ascii="Arial" w:hAnsi="Arial" w:cs="Arial"/>
              </w:rPr>
              <w:t xml:space="preserve">rovide support to the </w:t>
            </w:r>
            <w:r w:rsidR="00DE6EB5" w:rsidRPr="005248D1">
              <w:rPr>
                <w:rFonts w:ascii="Arial" w:hAnsi="Arial" w:cs="Arial"/>
              </w:rPr>
              <w:t>Safer Bradford Community Safety Partnership, including the delivery of Domestic Abuse &amp; Sexual Violence (DASV) priorities, the Safe</w:t>
            </w:r>
            <w:r w:rsidR="00F40725" w:rsidRPr="005248D1">
              <w:rPr>
                <w:rFonts w:ascii="Arial" w:hAnsi="Arial" w:cs="Arial"/>
              </w:rPr>
              <w:t xml:space="preserve">ty of </w:t>
            </w:r>
            <w:r w:rsidR="00F40725" w:rsidRPr="005248D1">
              <w:rPr>
                <w:rFonts w:ascii="Arial" w:hAnsi="Arial" w:cs="Arial"/>
              </w:rPr>
              <w:lastRenderedPageBreak/>
              <w:t xml:space="preserve">Women &amp; Girls (SOWG) Plan, </w:t>
            </w:r>
            <w:r w:rsidR="0035024C" w:rsidRPr="005248D1">
              <w:rPr>
                <w:rFonts w:ascii="Arial" w:hAnsi="Arial" w:cs="Arial"/>
              </w:rPr>
              <w:t xml:space="preserve">the Serious Violence Duty, </w:t>
            </w:r>
            <w:r w:rsidR="00F40725" w:rsidRPr="005248D1">
              <w:rPr>
                <w:rFonts w:ascii="Arial" w:hAnsi="Arial" w:cs="Arial"/>
              </w:rPr>
              <w:t xml:space="preserve">statutory duties, and wider equality, insight, research and coordination functions across the partnership. </w:t>
            </w:r>
          </w:p>
          <w:p w14:paraId="0DA082A5" w14:textId="77777777" w:rsidR="00FE38CE" w:rsidRPr="005248D1" w:rsidRDefault="00FE38CE" w:rsidP="00FE38CE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0FD76145" w14:textId="0EAFE8D7" w:rsidR="00840518" w:rsidRPr="005248D1" w:rsidRDefault="00FE38CE" w:rsidP="00FE38C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Demonstrate the Council values and behaviours to enable a supportive and inclusive working culture where all staff are encouraged, supported and developed irrespective of their background.</w:t>
            </w:r>
          </w:p>
          <w:p w14:paraId="2AF1E0F1" w14:textId="77777777" w:rsidR="00FE38CE" w:rsidRPr="005248D1" w:rsidRDefault="00FE38CE" w:rsidP="00FE38CE">
            <w:pPr>
              <w:contextualSpacing/>
              <w:rPr>
                <w:rFonts w:ascii="Arial" w:hAnsi="Arial" w:cs="Arial"/>
              </w:rPr>
            </w:pPr>
          </w:p>
        </w:tc>
      </w:tr>
      <w:tr w:rsidR="005F10CF" w14:paraId="29554A0C" w14:textId="77777777" w:rsidTr="001323A8">
        <w:tc>
          <w:tcPr>
            <w:tcW w:w="9708" w:type="dxa"/>
            <w:gridSpan w:val="2"/>
            <w:shd w:val="clear" w:color="auto" w:fill="D9D9D9"/>
          </w:tcPr>
          <w:p w14:paraId="2999575B" w14:textId="77777777" w:rsidR="005F10CF" w:rsidRPr="005248D1" w:rsidRDefault="003E25F4" w:rsidP="001323A8">
            <w:pPr>
              <w:ind w:right="-874"/>
              <w:rPr>
                <w:rFonts w:ascii="Arial" w:hAnsi="Arial" w:cs="Arial"/>
                <w:b/>
              </w:rPr>
            </w:pPr>
            <w:r w:rsidRPr="005248D1">
              <w:rPr>
                <w:rFonts w:ascii="Arial" w:hAnsi="Arial" w:cs="Arial"/>
                <w:b/>
              </w:rPr>
              <w:lastRenderedPageBreak/>
              <w:t>Main Responsibilities of Post</w:t>
            </w:r>
            <w:r w:rsidR="00465DB3" w:rsidRPr="005248D1">
              <w:rPr>
                <w:rFonts w:ascii="Arial" w:hAnsi="Arial" w:cs="Arial"/>
                <w:b/>
              </w:rPr>
              <w:t>:</w:t>
            </w:r>
          </w:p>
          <w:p w14:paraId="7AB91486" w14:textId="77777777" w:rsidR="00904CBD" w:rsidRPr="005248D1" w:rsidRDefault="00904CBD" w:rsidP="001323A8">
            <w:pPr>
              <w:ind w:right="-874"/>
              <w:rPr>
                <w:rFonts w:ascii="Arial" w:hAnsi="Arial" w:cs="Arial"/>
              </w:rPr>
            </w:pPr>
          </w:p>
        </w:tc>
      </w:tr>
      <w:tr w:rsidR="00AE53C0" w:rsidRPr="00C85C09" w14:paraId="15D50EB5" w14:textId="77777777" w:rsidTr="001323A8">
        <w:trPr>
          <w:trHeight w:val="70"/>
        </w:trPr>
        <w:tc>
          <w:tcPr>
            <w:tcW w:w="9708" w:type="dxa"/>
            <w:gridSpan w:val="2"/>
          </w:tcPr>
          <w:p w14:paraId="2DCE96BF" w14:textId="77777777" w:rsidR="001B63F4" w:rsidRPr="005248D1" w:rsidRDefault="001B63F4" w:rsidP="001323A8">
            <w:pPr>
              <w:ind w:right="-874"/>
              <w:rPr>
                <w:rFonts w:ascii="Arial" w:hAnsi="Arial" w:cs="Arial"/>
              </w:rPr>
            </w:pPr>
          </w:p>
          <w:p w14:paraId="158E66E9" w14:textId="2E1958C5" w:rsidR="00F87189" w:rsidRPr="005248D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 xml:space="preserve">Undertake </w:t>
            </w:r>
            <w:r w:rsidR="00463B00" w:rsidRPr="005248D1">
              <w:rPr>
                <w:rFonts w:ascii="Arial" w:hAnsi="Arial" w:cs="Arial"/>
              </w:rPr>
              <w:t>research and analysis to identify inequalities, access barriers and trends across Safer Bradford and DASV Partnership priorities.</w:t>
            </w:r>
            <w:r w:rsidR="00942FB9" w:rsidRPr="005248D1">
              <w:rPr>
                <w:rFonts w:ascii="Arial" w:hAnsi="Arial" w:cs="Arial"/>
              </w:rPr>
              <w:t xml:space="preserve"> </w:t>
            </w:r>
          </w:p>
          <w:p w14:paraId="1DD5AB12" w14:textId="77777777" w:rsidR="00463B00" w:rsidRPr="005248D1" w:rsidRDefault="00463B00" w:rsidP="00463B00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19151C22" w14:textId="54243E28" w:rsidR="00463B00" w:rsidRPr="005248D1" w:rsidRDefault="00463B00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Provide advice, guidance and support to the Safer Bradford and DASV teams</w:t>
            </w:r>
            <w:r w:rsidR="005A788A" w:rsidRPr="005248D1">
              <w:rPr>
                <w:rFonts w:ascii="Arial" w:hAnsi="Arial" w:cs="Arial"/>
              </w:rPr>
              <w:t xml:space="preserve"> by contributing evidence-based insights </w:t>
            </w:r>
            <w:r w:rsidR="006F6660" w:rsidRPr="005248D1">
              <w:rPr>
                <w:rFonts w:ascii="Arial" w:hAnsi="Arial" w:cs="Arial"/>
              </w:rPr>
              <w:t>that align with policy, statutory duties and strategic priorities.</w:t>
            </w:r>
          </w:p>
          <w:p w14:paraId="3C61446B" w14:textId="77777777" w:rsidR="00F6336D" w:rsidRPr="005248D1" w:rsidRDefault="00F6336D" w:rsidP="00F6336D">
            <w:pPr>
              <w:pStyle w:val="ListParagraph"/>
              <w:rPr>
                <w:rFonts w:ascii="Arial" w:hAnsi="Arial" w:cs="Arial"/>
              </w:rPr>
            </w:pPr>
          </w:p>
          <w:p w14:paraId="1816C3C6" w14:textId="53BD2591" w:rsidR="00F6336D" w:rsidRPr="005248D1" w:rsidRDefault="00F6336D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Prepare clear written reports, briefings and data summaries to communicate findings from research</w:t>
            </w:r>
            <w:r w:rsidR="00B10C56" w:rsidRPr="005248D1">
              <w:rPr>
                <w:rFonts w:ascii="Arial" w:hAnsi="Arial" w:cs="Arial"/>
              </w:rPr>
              <w:t>, engagement and analysis across partnership workstreams.</w:t>
            </w:r>
          </w:p>
          <w:p w14:paraId="4035D65A" w14:textId="77777777" w:rsidR="006F6660" w:rsidRPr="005248D1" w:rsidRDefault="006F6660" w:rsidP="006F6660">
            <w:pPr>
              <w:pStyle w:val="ListParagraph"/>
              <w:rPr>
                <w:rFonts w:ascii="Arial" w:hAnsi="Arial" w:cs="Arial"/>
              </w:rPr>
            </w:pPr>
          </w:p>
          <w:p w14:paraId="54BF0BD5" w14:textId="07280A33" w:rsidR="006F6660" w:rsidRPr="005248D1" w:rsidRDefault="006F6660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Support capacity building in the team by providing high-quality administrative support, including minute-taking</w:t>
            </w:r>
            <w:r w:rsidR="00F6336D" w:rsidRPr="005248D1">
              <w:rPr>
                <w:rFonts w:ascii="Arial" w:hAnsi="Arial" w:cs="Arial"/>
              </w:rPr>
              <w:t xml:space="preserve">, organisation of meetings and action tracking. </w:t>
            </w:r>
          </w:p>
          <w:p w14:paraId="2985C086" w14:textId="77777777" w:rsidR="00B10C56" w:rsidRPr="005248D1" w:rsidRDefault="00B10C56" w:rsidP="00B10C56">
            <w:pPr>
              <w:pStyle w:val="ListParagraph"/>
              <w:rPr>
                <w:rFonts w:ascii="Arial" w:hAnsi="Arial" w:cs="Arial"/>
              </w:rPr>
            </w:pPr>
          </w:p>
          <w:p w14:paraId="19A351CC" w14:textId="0F3D1560" w:rsidR="00B10C56" w:rsidRPr="005248D1" w:rsidRDefault="00B10C56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 xml:space="preserve">Work with and </w:t>
            </w:r>
            <w:r w:rsidR="00AF3709" w:rsidRPr="005248D1">
              <w:rPr>
                <w:rFonts w:ascii="Arial" w:hAnsi="Arial" w:cs="Arial"/>
              </w:rPr>
              <w:t>coordinate internal and external partners involved in project and research activity.</w:t>
            </w:r>
          </w:p>
          <w:p w14:paraId="1B59802B" w14:textId="77777777" w:rsidR="00AF3709" w:rsidRPr="005248D1" w:rsidRDefault="00AF3709" w:rsidP="00AF3709">
            <w:pPr>
              <w:pStyle w:val="ListParagraph"/>
              <w:rPr>
                <w:rFonts w:ascii="Arial" w:hAnsi="Arial" w:cs="Arial"/>
              </w:rPr>
            </w:pPr>
          </w:p>
          <w:p w14:paraId="341EC432" w14:textId="70CA97AD" w:rsidR="00AF3709" w:rsidRPr="005248D1" w:rsidRDefault="00AF37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Engage with staff and stakeholders from across services and partners to support efficient and effec</w:t>
            </w:r>
            <w:r w:rsidR="00FE0275" w:rsidRPr="005248D1">
              <w:rPr>
                <w:rFonts w:ascii="Arial" w:hAnsi="Arial" w:cs="Arial"/>
              </w:rPr>
              <w:t>tive delivery of community safety, DASV and SOWG objectives.</w:t>
            </w:r>
          </w:p>
          <w:p w14:paraId="6B42801C" w14:textId="77777777" w:rsidR="00962158" w:rsidRPr="005248D1" w:rsidRDefault="00962158" w:rsidP="00962158">
            <w:pPr>
              <w:pStyle w:val="ListParagraph"/>
              <w:rPr>
                <w:rFonts w:ascii="Arial" w:hAnsi="Arial" w:cs="Arial"/>
              </w:rPr>
            </w:pPr>
          </w:p>
          <w:p w14:paraId="7F89E1A9" w14:textId="021C7FD1" w:rsidR="00962158" w:rsidRPr="005248D1" w:rsidRDefault="00962158" w:rsidP="00962158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Identify, gather and share best practice to strengthen partnership capacity, improve insight quality and support continuous learning and improvement.</w:t>
            </w:r>
          </w:p>
          <w:p w14:paraId="0F13A411" w14:textId="77777777" w:rsidR="00962158" w:rsidRPr="005248D1" w:rsidRDefault="00962158" w:rsidP="00962158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31E63385" w14:textId="618156FC" w:rsidR="009E7AF0" w:rsidRPr="005248D1" w:rsidRDefault="009E7AF0" w:rsidP="009E7AF0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Research and collate data from external sources to support proactive, evidence</w:t>
            </w:r>
            <w:r w:rsidRPr="005248D1">
              <w:rPr>
                <w:rFonts w:ascii="Arial" w:hAnsi="Arial" w:cs="Arial"/>
              </w:rPr>
              <w:noBreakHyphen/>
              <w:t>informed decision</w:t>
            </w:r>
            <w:r w:rsidRPr="005248D1">
              <w:rPr>
                <w:rFonts w:ascii="Arial" w:hAnsi="Arial" w:cs="Arial"/>
              </w:rPr>
              <w:noBreakHyphen/>
              <w:t>making across Safer Bradford and DASV partnerships.</w:t>
            </w:r>
          </w:p>
          <w:p w14:paraId="0E7A7900" w14:textId="314674DF" w:rsidR="00C85C09" w:rsidRPr="005248D1" w:rsidRDefault="00C85C09" w:rsidP="009E7AF0">
            <w:pPr>
              <w:contextualSpacing/>
              <w:rPr>
                <w:rFonts w:ascii="Arial" w:hAnsi="Arial" w:cs="Arial"/>
              </w:rPr>
            </w:pPr>
          </w:p>
          <w:p w14:paraId="0B646FA6" w14:textId="12CA74F8" w:rsidR="006C038A" w:rsidRPr="005248D1" w:rsidRDefault="00C85C09" w:rsidP="00942FB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To demonstrate Bradford Council</w:t>
            </w:r>
            <w:r w:rsidR="00D808A2" w:rsidRPr="005248D1">
              <w:rPr>
                <w:rFonts w:ascii="Arial" w:hAnsi="Arial" w:cs="Arial"/>
              </w:rPr>
              <w:t>’</w:t>
            </w:r>
            <w:r w:rsidRPr="005248D1">
              <w:rPr>
                <w:rFonts w:ascii="Arial" w:hAnsi="Arial" w:cs="Arial"/>
              </w:rPr>
              <w:t>s expected behaviours: Positive, Engaging, Responsible, Flexible.</w:t>
            </w:r>
            <w:r w:rsidR="006C038A" w:rsidRPr="005248D1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2E8620A6" w14:textId="5324B039" w:rsidR="00C85C09" w:rsidRPr="005248D1" w:rsidRDefault="00F12822" w:rsidP="009E7AF0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Manage own workload and time effectively to ensure timely delivery of research, coordination and administrative responsibilities.</w:t>
            </w:r>
            <w:r w:rsidR="00C85C09" w:rsidRPr="005248D1">
              <w:rPr>
                <w:rFonts w:ascii="Arial" w:hAnsi="Arial" w:cs="Arial"/>
              </w:rPr>
              <w:br/>
            </w:r>
          </w:p>
          <w:p w14:paraId="6E27F9D7" w14:textId="170F802D" w:rsidR="00C85C09" w:rsidRPr="005248D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To ensure that all activities comply with Council policies, values, and vision.</w:t>
            </w:r>
            <w:r w:rsidRPr="005248D1">
              <w:rPr>
                <w:rFonts w:ascii="Arial" w:hAnsi="Arial" w:cs="Arial"/>
              </w:rPr>
              <w:br/>
              <w:t xml:space="preserve"> </w:t>
            </w:r>
          </w:p>
          <w:p w14:paraId="357ADE78" w14:textId="48B4F7D1" w:rsidR="00C85C09" w:rsidRPr="005248D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 xml:space="preserve">To work flexibly with colleagues across the Council and partners in achieving the Councils’ priorities. </w:t>
            </w:r>
            <w:r w:rsidRPr="005248D1">
              <w:rPr>
                <w:rFonts w:ascii="Arial" w:hAnsi="Arial" w:cs="Arial"/>
              </w:rPr>
              <w:br/>
            </w:r>
          </w:p>
          <w:p w14:paraId="7773EFE6" w14:textId="5440CD28" w:rsidR="00FE38CE" w:rsidRPr="005248D1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 xml:space="preserve">Undertake any other duties as required by the line manager in relation to this post. </w:t>
            </w:r>
          </w:p>
          <w:p w14:paraId="5DF96DD4" w14:textId="77777777" w:rsidR="009E7AF0" w:rsidRPr="005248D1" w:rsidRDefault="009E7AF0" w:rsidP="009E7AF0">
            <w:pPr>
              <w:spacing w:line="259" w:lineRule="auto"/>
              <w:rPr>
                <w:rFonts w:ascii="Arial" w:hAnsi="Arial" w:cs="Arial"/>
              </w:rPr>
            </w:pPr>
          </w:p>
          <w:p w14:paraId="377150D0" w14:textId="77777777" w:rsidR="00FF6828" w:rsidRDefault="00FF6828" w:rsidP="006744BB">
            <w:pPr>
              <w:spacing w:line="259" w:lineRule="auto"/>
              <w:ind w:left="377"/>
              <w:rPr>
                <w:rFonts w:ascii="Arial" w:hAnsi="Arial" w:cs="Arial"/>
              </w:rPr>
            </w:pPr>
          </w:p>
          <w:p w14:paraId="3A9F8C45" w14:textId="37EC4BE6" w:rsidR="005248D1" w:rsidRPr="005248D1" w:rsidRDefault="005248D1" w:rsidP="006744BB">
            <w:pPr>
              <w:spacing w:line="259" w:lineRule="auto"/>
              <w:ind w:left="377"/>
              <w:rPr>
                <w:rFonts w:ascii="Arial" w:hAnsi="Arial" w:cs="Arial"/>
              </w:rPr>
            </w:pPr>
          </w:p>
        </w:tc>
      </w:tr>
      <w:tr w:rsidR="00061B2D" w14:paraId="7E3CE9B4" w14:textId="77777777" w:rsidTr="001323A8">
        <w:tc>
          <w:tcPr>
            <w:tcW w:w="9708" w:type="dxa"/>
            <w:gridSpan w:val="2"/>
            <w:shd w:val="clear" w:color="auto" w:fill="D9D9D9"/>
          </w:tcPr>
          <w:p w14:paraId="5AF82F56" w14:textId="252A8EF6" w:rsidR="00904CBD" w:rsidRPr="005248D1" w:rsidRDefault="00BC536F" w:rsidP="00904CBD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lastRenderedPageBreak/>
              <w:t xml:space="preserve">Special </w:t>
            </w:r>
            <w:r w:rsidR="00722249" w:rsidRPr="001323A8">
              <w:rPr>
                <w:rFonts w:ascii="Arial Bold" w:hAnsi="Arial Bold" w:cs="Arial"/>
                <w:b/>
              </w:rPr>
              <w:t>K</w:t>
            </w:r>
            <w:r w:rsidR="00E34645" w:rsidRPr="001323A8">
              <w:rPr>
                <w:rFonts w:ascii="Arial Bold" w:hAnsi="Arial Bold" w:cs="Arial"/>
                <w:b/>
              </w:rPr>
              <w:t xml:space="preserve">nowledge </w:t>
            </w:r>
            <w:r w:rsidR="009B5B9F" w:rsidRPr="001323A8">
              <w:rPr>
                <w:rFonts w:ascii="Arial Bold" w:hAnsi="Arial Bold" w:cs="Arial"/>
                <w:b/>
              </w:rPr>
              <w:t>Requirement</w:t>
            </w:r>
            <w:r w:rsidR="009B5B9F" w:rsidRPr="001323A8">
              <w:rPr>
                <w:rFonts w:ascii="Arial Bold" w:hAnsi="Arial Bold" w:cs="Arial"/>
                <w:b/>
                <w:sz w:val="28"/>
              </w:rPr>
              <w:t xml:space="preserve">: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  <w:r w:rsidR="00567873" w:rsidRPr="001323A8">
              <w:rPr>
                <w:rFonts w:ascii="Arial" w:hAnsi="Arial" w:cs="Arial"/>
                <w:b/>
              </w:rPr>
              <w:t>.</w:t>
            </w:r>
            <w:r w:rsidR="009B4292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 xml:space="preserve"> Max 10</w:t>
            </w:r>
          </w:p>
        </w:tc>
      </w:tr>
      <w:tr w:rsidR="002078FE" w14:paraId="53EFE4F8" w14:textId="77777777" w:rsidTr="001323A8">
        <w:tc>
          <w:tcPr>
            <w:tcW w:w="9708" w:type="dxa"/>
            <w:gridSpan w:val="2"/>
            <w:shd w:val="clear" w:color="auto" w:fill="FFFFFF"/>
          </w:tcPr>
          <w:p w14:paraId="01DE9B13" w14:textId="77777777" w:rsidR="00904CBD" w:rsidRPr="001323A8" w:rsidRDefault="002078FE" w:rsidP="001323A8">
            <w:pPr>
              <w:ind w:right="-6"/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>Applicants with disabilities are only required to meet the essential special knowledge requirements shown by a cross in the end column</w:t>
            </w:r>
          </w:p>
        </w:tc>
      </w:tr>
      <w:tr w:rsidR="0050456C" w:rsidRPr="0050456C" w14:paraId="2071CD70" w14:textId="77777777" w:rsidTr="0050456C">
        <w:tc>
          <w:tcPr>
            <w:tcW w:w="8075" w:type="dxa"/>
          </w:tcPr>
          <w:p w14:paraId="6A3FBECA" w14:textId="55E3CA4F" w:rsidR="0050456C" w:rsidRPr="0050456C" w:rsidRDefault="0050456C" w:rsidP="004303D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14:paraId="2A8737BB" w14:textId="41C98ABC" w:rsidR="0050456C" w:rsidRPr="0050456C" w:rsidRDefault="0050456C" w:rsidP="005045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56C">
              <w:rPr>
                <w:rFonts w:ascii="Arial" w:hAnsi="Arial" w:cs="Arial"/>
                <w:b/>
                <w:bCs/>
                <w:color w:val="000000"/>
              </w:rPr>
              <w:t>Essential</w:t>
            </w:r>
          </w:p>
        </w:tc>
      </w:tr>
      <w:tr w:rsidR="003A2954" w:rsidRPr="0050456C" w14:paraId="18680E7E" w14:textId="77777777" w:rsidTr="00414B41">
        <w:trPr>
          <w:trHeight w:val="609"/>
        </w:trPr>
        <w:tc>
          <w:tcPr>
            <w:tcW w:w="8075" w:type="dxa"/>
          </w:tcPr>
          <w:p w14:paraId="554BADAB" w14:textId="0D9F0AE8" w:rsidR="003A2954" w:rsidRPr="005248D1" w:rsidRDefault="006178CD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5248D1">
              <w:rPr>
                <w:rFonts w:ascii="Arial" w:hAnsi="Arial" w:cs="Arial"/>
              </w:rPr>
              <w:t>Understanding of inequality, access barriers and intersectional disadvantage across communities</w:t>
            </w:r>
            <w:r w:rsidR="00D660C4" w:rsidRPr="005248D1">
              <w:rPr>
                <w:rFonts w:ascii="Arial" w:hAnsi="Arial" w:cs="Arial"/>
              </w:rPr>
              <w:t xml:space="preserve"> (including male victims, migrant survivors, ethnically minoritised communities, LBGTQ+ people</w:t>
            </w:r>
            <w:r w:rsidR="00C9769E" w:rsidRPr="005248D1">
              <w:rPr>
                <w:rFonts w:ascii="Arial" w:hAnsi="Arial" w:cs="Arial"/>
              </w:rPr>
              <w:t xml:space="preserve">, </w:t>
            </w:r>
            <w:r w:rsidR="00A91B52" w:rsidRPr="005248D1">
              <w:rPr>
                <w:rFonts w:ascii="Arial" w:hAnsi="Arial" w:cs="Arial"/>
              </w:rPr>
              <w:t>disabled survivors, those with No Recourse to Public Funds (NRPF) and complex needs).</w:t>
            </w:r>
          </w:p>
        </w:tc>
        <w:tc>
          <w:tcPr>
            <w:tcW w:w="1633" w:type="dxa"/>
            <w:vAlign w:val="center"/>
          </w:tcPr>
          <w:p w14:paraId="535253DC" w14:textId="77777777" w:rsidR="003A2954" w:rsidRPr="0050456C" w:rsidRDefault="003A2954" w:rsidP="00414B41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6178CD" w:rsidRPr="0050456C" w14:paraId="48C21D7C" w14:textId="77777777" w:rsidTr="00414B41">
        <w:trPr>
          <w:trHeight w:val="609"/>
        </w:trPr>
        <w:tc>
          <w:tcPr>
            <w:tcW w:w="8075" w:type="dxa"/>
          </w:tcPr>
          <w:p w14:paraId="548D434F" w14:textId="48BE79F2" w:rsidR="006178CD" w:rsidRPr="005248D1" w:rsidRDefault="006178CD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5248D1">
              <w:rPr>
                <w:rFonts w:ascii="Arial" w:hAnsi="Arial" w:cs="Arial"/>
              </w:rPr>
              <w:t>Ability to interpret, analyse and present data from multiple sources</w:t>
            </w:r>
            <w:r w:rsidR="00850D0A" w:rsidRPr="005248D1">
              <w:rPr>
                <w:rFonts w:ascii="Arial" w:hAnsi="Arial" w:cs="Arial"/>
              </w:rPr>
              <w:t xml:space="preserve">, including communicating complex information. </w:t>
            </w:r>
          </w:p>
        </w:tc>
        <w:tc>
          <w:tcPr>
            <w:tcW w:w="1633" w:type="dxa"/>
            <w:vAlign w:val="center"/>
          </w:tcPr>
          <w:p w14:paraId="4A5C0F41" w14:textId="75502F71" w:rsidR="006178CD" w:rsidRPr="0050456C" w:rsidRDefault="006178CD" w:rsidP="00414B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73B94A48" w14:textId="77777777" w:rsidTr="00414B41">
        <w:tc>
          <w:tcPr>
            <w:tcW w:w="8075" w:type="dxa"/>
          </w:tcPr>
          <w:p w14:paraId="6B00BD01" w14:textId="0D9A3066" w:rsidR="003A2954" w:rsidRPr="005248D1" w:rsidRDefault="00CC55C6" w:rsidP="0050456C">
            <w:pPr>
              <w:spacing w:before="120" w:after="120"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Understanding of how policy, legislation and statutory duties impact service design (e.g., Domestic Abuse Act 2021, Serious Violence Duty, Equality Act 2010)</w:t>
            </w:r>
            <w:r w:rsidR="0088771E" w:rsidRPr="005248D1">
              <w:rPr>
                <w:rFonts w:ascii="Arial" w:hAnsi="Arial" w:cs="Arial"/>
              </w:rPr>
              <w:t>.</w:t>
            </w:r>
          </w:p>
        </w:tc>
        <w:tc>
          <w:tcPr>
            <w:tcW w:w="1633" w:type="dxa"/>
            <w:vAlign w:val="center"/>
          </w:tcPr>
          <w:p w14:paraId="165FC946" w14:textId="77777777" w:rsidR="003A2954" w:rsidRPr="0050456C" w:rsidRDefault="003A2954" w:rsidP="00414B41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1A3B8007" w14:textId="77777777" w:rsidTr="00414B41">
        <w:tc>
          <w:tcPr>
            <w:tcW w:w="8075" w:type="dxa"/>
          </w:tcPr>
          <w:p w14:paraId="2663B3C7" w14:textId="7B47D3ED" w:rsidR="003A2954" w:rsidRPr="005248D1" w:rsidRDefault="00CC55C6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5248D1">
              <w:rPr>
                <w:rFonts w:ascii="Arial" w:hAnsi="Arial" w:cs="Arial"/>
              </w:rPr>
              <w:t>Experience (academic or work-based)</w:t>
            </w:r>
            <w:r w:rsidR="0088771E" w:rsidRPr="005248D1">
              <w:rPr>
                <w:rFonts w:ascii="Arial" w:hAnsi="Arial" w:cs="Arial"/>
              </w:rPr>
              <w:t xml:space="preserve"> of research, evaluation or project analysis.</w:t>
            </w:r>
          </w:p>
        </w:tc>
        <w:tc>
          <w:tcPr>
            <w:tcW w:w="1633" w:type="dxa"/>
            <w:vAlign w:val="center"/>
          </w:tcPr>
          <w:p w14:paraId="59F4AA70" w14:textId="77777777" w:rsidR="003A2954" w:rsidRPr="0050456C" w:rsidRDefault="003A2954" w:rsidP="00414B41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298BA4A7" w14:textId="77777777" w:rsidTr="00414B41">
        <w:trPr>
          <w:trHeight w:val="521"/>
        </w:trPr>
        <w:tc>
          <w:tcPr>
            <w:tcW w:w="8075" w:type="dxa"/>
            <w:vAlign w:val="center"/>
          </w:tcPr>
          <w:p w14:paraId="77AB5140" w14:textId="1A1D6EA6" w:rsidR="002366B5" w:rsidRPr="005248D1" w:rsidRDefault="002366B5" w:rsidP="002366B5">
            <w:pPr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Ability to plan and manage multiple tasks within deadlines.</w:t>
            </w:r>
          </w:p>
        </w:tc>
        <w:tc>
          <w:tcPr>
            <w:tcW w:w="1633" w:type="dxa"/>
            <w:vAlign w:val="center"/>
          </w:tcPr>
          <w:p w14:paraId="0258F3BF" w14:textId="77777777" w:rsidR="003A2954" w:rsidRPr="0050456C" w:rsidRDefault="003A2954" w:rsidP="00414B41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414B41" w:rsidRPr="0050456C" w14:paraId="1E40CBDF" w14:textId="77777777" w:rsidTr="00414B41">
        <w:trPr>
          <w:trHeight w:val="827"/>
        </w:trPr>
        <w:tc>
          <w:tcPr>
            <w:tcW w:w="8075" w:type="dxa"/>
            <w:vAlign w:val="center"/>
          </w:tcPr>
          <w:p w14:paraId="29317706" w14:textId="1803613D" w:rsidR="00414B41" w:rsidRPr="005248D1" w:rsidRDefault="00414B41" w:rsidP="002366B5">
            <w:pPr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Understanding of trauma-informed, ethical and inclusive research approaches</w:t>
            </w:r>
          </w:p>
        </w:tc>
        <w:tc>
          <w:tcPr>
            <w:tcW w:w="1633" w:type="dxa"/>
            <w:vAlign w:val="center"/>
          </w:tcPr>
          <w:p w14:paraId="69AFF46C" w14:textId="3308CC24" w:rsidR="00414B41" w:rsidRPr="0050456C" w:rsidRDefault="00414B41" w:rsidP="00414B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780E4E" w:rsidRPr="0050456C" w14:paraId="61D7FB59" w14:textId="77777777" w:rsidTr="00414B41">
        <w:tc>
          <w:tcPr>
            <w:tcW w:w="8075" w:type="dxa"/>
          </w:tcPr>
          <w:p w14:paraId="113EF8B2" w14:textId="2AA9CAA3" w:rsidR="00780E4E" w:rsidRPr="005248D1" w:rsidRDefault="002366B5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5248D1">
              <w:rPr>
                <w:rFonts w:ascii="Arial" w:hAnsi="Arial" w:cs="Arial"/>
              </w:rPr>
              <w:t>Ability to work with others in planning or delivering activities.</w:t>
            </w:r>
            <w:r w:rsidR="006C038A" w:rsidRPr="005248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37D78361" w14:textId="598F9B40" w:rsidR="00780E4E" w:rsidRPr="0050456C" w:rsidRDefault="004B2DDC" w:rsidP="00414B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780E4E" w:rsidRPr="0050456C" w14:paraId="41521170" w14:textId="77777777" w:rsidTr="00414B41">
        <w:tc>
          <w:tcPr>
            <w:tcW w:w="8075" w:type="dxa"/>
          </w:tcPr>
          <w:p w14:paraId="35D280BD" w14:textId="5F71214B" w:rsidR="00780E4E" w:rsidRPr="005248D1" w:rsidRDefault="006178CD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5248D1">
              <w:rPr>
                <w:rFonts w:ascii="Arial" w:hAnsi="Arial" w:cs="Arial"/>
              </w:rPr>
              <w:t>A</w:t>
            </w:r>
            <w:r w:rsidR="004B2DDC" w:rsidRPr="005248D1">
              <w:rPr>
                <w:rFonts w:ascii="Arial" w:hAnsi="Arial" w:cs="Arial"/>
              </w:rPr>
              <w:t xml:space="preserve">bility to use a range of ICT systems </w:t>
            </w:r>
            <w:r w:rsidRPr="005248D1">
              <w:rPr>
                <w:rFonts w:ascii="Arial" w:hAnsi="Arial" w:cs="Arial"/>
              </w:rPr>
              <w:t xml:space="preserve">and digital tools </w:t>
            </w:r>
            <w:r w:rsidR="004B2DDC" w:rsidRPr="005248D1">
              <w:rPr>
                <w:rFonts w:ascii="Arial" w:hAnsi="Arial" w:cs="Arial"/>
              </w:rPr>
              <w:t xml:space="preserve">across your own work area and or across other areas of work. </w:t>
            </w:r>
          </w:p>
        </w:tc>
        <w:tc>
          <w:tcPr>
            <w:tcW w:w="1633" w:type="dxa"/>
            <w:vAlign w:val="center"/>
          </w:tcPr>
          <w:p w14:paraId="67A1B2B7" w14:textId="15597FBD" w:rsidR="00780E4E" w:rsidRPr="0050456C" w:rsidRDefault="004B2DDC" w:rsidP="00414B4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43C36" w:rsidRPr="0050456C" w14:paraId="5483E486" w14:textId="77777777" w:rsidTr="00414B41">
        <w:trPr>
          <w:trHeight w:val="657"/>
        </w:trPr>
        <w:tc>
          <w:tcPr>
            <w:tcW w:w="8075" w:type="dxa"/>
            <w:vAlign w:val="center"/>
          </w:tcPr>
          <w:p w14:paraId="40DE58BD" w14:textId="12C39DF3" w:rsidR="002366B5" w:rsidRPr="005248D1" w:rsidRDefault="004303D9" w:rsidP="002366B5">
            <w:pPr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Able to develop positive working relationships across all levels of the Council</w:t>
            </w:r>
            <w:r w:rsidR="002366B5" w:rsidRPr="005248D1">
              <w:rPr>
                <w:rFonts w:ascii="Arial" w:hAnsi="Arial" w:cs="Arial"/>
              </w:rPr>
              <w:t xml:space="preserve"> and external partners. </w:t>
            </w:r>
          </w:p>
        </w:tc>
        <w:tc>
          <w:tcPr>
            <w:tcW w:w="1633" w:type="dxa"/>
            <w:vAlign w:val="center"/>
          </w:tcPr>
          <w:p w14:paraId="2CFF2D91" w14:textId="77777777" w:rsidR="00443C36" w:rsidRPr="0050456C" w:rsidRDefault="00713161" w:rsidP="00414B41">
            <w:pPr>
              <w:jc w:val="center"/>
              <w:rPr>
                <w:rFonts w:ascii="Arial" w:hAnsi="Arial" w:cs="Arial"/>
              </w:rPr>
            </w:pPr>
            <w:r w:rsidRPr="0050456C">
              <w:rPr>
                <w:rFonts w:ascii="Arial" w:hAnsi="Arial" w:cs="Arial"/>
              </w:rPr>
              <w:t>X</w:t>
            </w:r>
          </w:p>
        </w:tc>
      </w:tr>
      <w:tr w:rsidR="006C4214" w:rsidRPr="0050456C" w14:paraId="3322208D" w14:textId="77777777" w:rsidTr="00C75957">
        <w:tc>
          <w:tcPr>
            <w:tcW w:w="9708" w:type="dxa"/>
            <w:gridSpan w:val="2"/>
            <w:shd w:val="clear" w:color="auto" w:fill="D9D9D9" w:themeFill="background1" w:themeFillShade="D9"/>
          </w:tcPr>
          <w:p w14:paraId="545A9C11" w14:textId="3F6463CC" w:rsidR="006C4214" w:rsidRPr="006C4214" w:rsidRDefault="006C4214" w:rsidP="006C4214">
            <w:pPr>
              <w:rPr>
                <w:rFonts w:ascii="Arial" w:hAnsi="Arial" w:cs="Arial"/>
                <w:b/>
                <w:bCs/>
              </w:rPr>
            </w:pPr>
            <w:r w:rsidRPr="006C4214">
              <w:rPr>
                <w:rFonts w:ascii="Arial" w:hAnsi="Arial" w:cs="Arial"/>
                <w:b/>
                <w:bCs/>
              </w:rPr>
              <w:t>Structure</w:t>
            </w:r>
          </w:p>
        </w:tc>
      </w:tr>
      <w:tr w:rsidR="006C4214" w:rsidRPr="001323A8" w14:paraId="16BF5AC4" w14:textId="77777777" w:rsidTr="003D5A0E">
        <w:tc>
          <w:tcPr>
            <w:tcW w:w="9708" w:type="dxa"/>
            <w:gridSpan w:val="2"/>
          </w:tcPr>
          <w:p w14:paraId="4CBD56FF" w14:textId="095554CA" w:rsidR="006C4214" w:rsidRPr="003A2954" w:rsidRDefault="005248D1" w:rsidP="003D5A0E">
            <w:pPr>
              <w:rPr>
                <w:rFonts w:ascii="Arial" w:hAnsi="Arial" w:cs="Arial"/>
                <w:color w:val="000000"/>
              </w:rPr>
            </w:pPr>
            <w:r w:rsidRPr="002436B5">
              <w:rPr>
                <w:rFonts w:ascii="Arial" w:hAnsi="Arial" w:cs="Arial"/>
                <w:b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368A7879" wp14:editId="48B0682B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58420</wp:posOffset>
                  </wp:positionV>
                  <wp:extent cx="5601970" cy="2809875"/>
                  <wp:effectExtent l="0" t="0" r="0" b="9525"/>
                  <wp:wrapTight wrapText="bothSides">
                    <wp:wrapPolygon edited="0">
                      <wp:start x="0" y="0"/>
                      <wp:lineTo x="0" y="21527"/>
                      <wp:lineTo x="21522" y="21527"/>
                      <wp:lineTo x="21522" y="0"/>
                      <wp:lineTo x="0" y="0"/>
                    </wp:wrapPolygon>
                  </wp:wrapTight>
                  <wp:docPr id="4799925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1970" cy="280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214">
              <w:rPr>
                <w:rFonts w:ascii="Arial" w:hAnsi="Arial" w:cs="Arial"/>
                <w:color w:val="000000"/>
              </w:rPr>
              <w:br/>
            </w:r>
          </w:p>
        </w:tc>
      </w:tr>
    </w:tbl>
    <w:p w14:paraId="62E2C224" w14:textId="77777777" w:rsidR="00E659E3" w:rsidRDefault="00E659E3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300C33" w14:paraId="6BB45F2E" w14:textId="77777777" w:rsidTr="0050456C">
        <w:tc>
          <w:tcPr>
            <w:tcW w:w="9776" w:type="dxa"/>
            <w:shd w:val="clear" w:color="auto" w:fill="B3B3B3"/>
          </w:tcPr>
          <w:p w14:paraId="303EDAA3" w14:textId="77777777" w:rsidR="00300C33" w:rsidRDefault="00300C33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 xml:space="preserve">Relevant experience </w:t>
            </w:r>
            <w:r w:rsidR="00E659E3" w:rsidRPr="001323A8">
              <w:rPr>
                <w:rFonts w:ascii="Arial" w:hAnsi="Arial" w:cs="Arial"/>
                <w:b/>
              </w:rPr>
              <w:t>requirement:</w:t>
            </w:r>
            <w:r w:rsidRPr="001323A8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</w:p>
          <w:p w14:paraId="765666D8" w14:textId="77777777" w:rsidR="00904CBD" w:rsidRPr="00904CBD" w:rsidRDefault="00904CBD" w:rsidP="001323A8">
            <w:pPr>
              <w:ind w:right="-6"/>
              <w:rPr>
                <w:rFonts w:ascii="Arial" w:hAnsi="Arial" w:cs="Arial"/>
                <w:color w:val="000000"/>
              </w:rPr>
            </w:pPr>
          </w:p>
        </w:tc>
      </w:tr>
      <w:tr w:rsidR="00300C33" w14:paraId="7A559DCA" w14:textId="77777777" w:rsidTr="0050456C">
        <w:tc>
          <w:tcPr>
            <w:tcW w:w="9776" w:type="dxa"/>
            <w:shd w:val="clear" w:color="auto" w:fill="FFFFFF"/>
          </w:tcPr>
          <w:p w14:paraId="018D478D" w14:textId="26EDC784" w:rsidR="00C82403" w:rsidRDefault="009B5A68" w:rsidP="00780E4E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23FEA03A" w14:textId="77777777" w:rsidR="00C82403" w:rsidRPr="001323A8" w:rsidRDefault="00C82403" w:rsidP="00780E4E">
            <w:pPr>
              <w:ind w:right="-6"/>
              <w:rPr>
                <w:rFonts w:ascii="Arial" w:hAnsi="Arial" w:cs="Arial"/>
              </w:rPr>
            </w:pPr>
          </w:p>
        </w:tc>
      </w:tr>
      <w:tr w:rsidR="00300C33" w14:paraId="1426BF85" w14:textId="77777777" w:rsidTr="0050456C">
        <w:tc>
          <w:tcPr>
            <w:tcW w:w="9776" w:type="dxa"/>
            <w:shd w:val="clear" w:color="auto" w:fill="B3B3B3"/>
          </w:tcPr>
          <w:p w14:paraId="41933B71" w14:textId="77777777" w:rsidR="00300C33" w:rsidRDefault="00300C33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 xml:space="preserve">Relevant professional qualifications </w:t>
            </w:r>
            <w:r w:rsidR="00E659E3" w:rsidRPr="001323A8">
              <w:rPr>
                <w:rFonts w:ascii="Arial" w:hAnsi="Arial" w:cs="Arial"/>
                <w:b/>
              </w:rPr>
              <w:t>requirement:</w:t>
            </w:r>
            <w:r w:rsidRPr="001323A8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</w:p>
          <w:p w14:paraId="485C333E" w14:textId="77777777" w:rsidR="00904CBD" w:rsidRPr="00904CBD" w:rsidRDefault="00904CBD" w:rsidP="001323A8">
            <w:pPr>
              <w:ind w:right="-6"/>
              <w:rPr>
                <w:rFonts w:ascii="Arial" w:hAnsi="Arial" w:cs="Arial"/>
                <w:color w:val="000000"/>
              </w:rPr>
            </w:pPr>
          </w:p>
        </w:tc>
      </w:tr>
      <w:tr w:rsidR="004571A4" w14:paraId="6BFAEEE2" w14:textId="77777777" w:rsidTr="0050456C">
        <w:tc>
          <w:tcPr>
            <w:tcW w:w="9776" w:type="dxa"/>
            <w:shd w:val="clear" w:color="auto" w:fill="FFFFFF"/>
          </w:tcPr>
          <w:p w14:paraId="6B1266CA" w14:textId="675FA2AC" w:rsidR="00B46B65" w:rsidRDefault="00B46B65" w:rsidP="00B46B65">
            <w:pPr>
              <w:ind w:right="-6"/>
              <w:rPr>
                <w:rFonts w:ascii="Arial" w:hAnsi="Arial" w:cs="Arial"/>
              </w:rPr>
            </w:pPr>
            <w:r w:rsidRPr="00B46B65">
              <w:rPr>
                <w:rFonts w:ascii="Arial" w:hAnsi="Arial" w:cs="Arial"/>
              </w:rPr>
              <w:t>Achieved or predicted to achieve a degree (any class)</w:t>
            </w:r>
            <w:r w:rsidR="009A370C">
              <w:rPr>
                <w:rFonts w:ascii="Arial" w:hAnsi="Arial" w:cs="Arial"/>
              </w:rPr>
              <w:t>.</w:t>
            </w:r>
          </w:p>
          <w:p w14:paraId="011FDD0D" w14:textId="77777777" w:rsidR="00936377" w:rsidRDefault="00936377" w:rsidP="00B46B65">
            <w:pPr>
              <w:ind w:right="-6"/>
              <w:rPr>
                <w:rFonts w:ascii="Arial" w:hAnsi="Arial" w:cs="Arial"/>
              </w:rPr>
            </w:pPr>
          </w:p>
          <w:p w14:paraId="68353DD1" w14:textId="21C2E165" w:rsidR="00936377" w:rsidRDefault="00936377" w:rsidP="00B46B65">
            <w:pPr>
              <w:ind w:right="-6"/>
              <w:rPr>
                <w:rFonts w:ascii="Arial" w:hAnsi="Arial" w:cs="Arial"/>
              </w:rPr>
            </w:pPr>
            <w:r w:rsidRPr="005248D1">
              <w:rPr>
                <w:rFonts w:ascii="Arial" w:hAnsi="Arial" w:cs="Arial"/>
              </w:rPr>
              <w:t>Degrees with research, social sciences, inequalities, safeguarding or data analysis components are welcome but not essential.</w:t>
            </w:r>
          </w:p>
          <w:p w14:paraId="01A682F7" w14:textId="0EF059B3" w:rsidR="00C63B34" w:rsidRPr="00C63B34" w:rsidRDefault="00C63B34" w:rsidP="00B46B65">
            <w:pPr>
              <w:ind w:right="-6"/>
              <w:rPr>
                <w:rFonts w:ascii="Arial" w:hAnsi="Arial" w:cs="Arial"/>
              </w:rPr>
            </w:pPr>
          </w:p>
        </w:tc>
      </w:tr>
      <w:tr w:rsidR="004571A4" w14:paraId="64B42F4D" w14:textId="77777777" w:rsidTr="0050456C">
        <w:tc>
          <w:tcPr>
            <w:tcW w:w="9776" w:type="dxa"/>
            <w:shd w:val="clear" w:color="auto" w:fill="C0C0C0"/>
          </w:tcPr>
          <w:p w14:paraId="14AB33F0" w14:textId="77777777" w:rsidR="004571A4" w:rsidRDefault="00570F68" w:rsidP="00904CBD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Core Employee competencies to b</w:t>
            </w:r>
            <w:r w:rsidR="00904CBD">
              <w:rPr>
                <w:rFonts w:ascii="Arial" w:hAnsi="Arial" w:cs="Arial"/>
                <w:b/>
              </w:rPr>
              <w:t>e used at the interview stage.</w:t>
            </w:r>
          </w:p>
          <w:p w14:paraId="06F4497F" w14:textId="77777777" w:rsidR="00904CBD" w:rsidRPr="00904CBD" w:rsidRDefault="00904CBD" w:rsidP="00904CBD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A360CF" w14:paraId="43B7C7FA" w14:textId="77777777" w:rsidTr="0050456C">
        <w:tc>
          <w:tcPr>
            <w:tcW w:w="9776" w:type="dxa"/>
            <w:shd w:val="clear" w:color="auto" w:fill="FFFFFF"/>
          </w:tcPr>
          <w:p w14:paraId="6F879694" w14:textId="77777777" w:rsidR="00984E08" w:rsidRPr="001323A8" w:rsidRDefault="00984E08" w:rsidP="001323A8">
            <w:pPr>
              <w:ind w:right="-874"/>
              <w:rPr>
                <w:rFonts w:ascii="Arial" w:hAnsi="Arial" w:cs="Arial"/>
              </w:rPr>
            </w:pPr>
            <w:r w:rsidRPr="001323A8">
              <w:rPr>
                <w:rFonts w:ascii="Arial" w:hAnsi="Arial" w:cs="Arial"/>
                <w:b/>
              </w:rPr>
              <w:t xml:space="preserve">Carries Out </w:t>
            </w:r>
            <w:r w:rsidR="00A360CF" w:rsidRPr="001323A8">
              <w:rPr>
                <w:rFonts w:ascii="Arial" w:hAnsi="Arial" w:cs="Arial"/>
                <w:b/>
              </w:rPr>
              <w:t xml:space="preserve">Performance Management </w:t>
            </w:r>
            <w:r w:rsidR="00A360CF" w:rsidRPr="001323A8">
              <w:rPr>
                <w:rFonts w:ascii="Arial" w:hAnsi="Arial" w:cs="Arial"/>
              </w:rPr>
              <w:t>– covers the employees capacity to manage</w:t>
            </w:r>
          </w:p>
          <w:p w14:paraId="3FA8A467" w14:textId="77777777" w:rsidR="00A360CF" w:rsidRPr="001323A8" w:rsidRDefault="00A360CF" w:rsidP="001323A8">
            <w:pPr>
              <w:ind w:right="-874"/>
              <w:rPr>
                <w:rFonts w:ascii="Arial" w:hAnsi="Arial" w:cs="Arial"/>
              </w:rPr>
            </w:pPr>
            <w:r w:rsidRPr="001323A8">
              <w:rPr>
                <w:rFonts w:ascii="Arial" w:hAnsi="Arial" w:cs="Arial"/>
              </w:rPr>
              <w:t xml:space="preserve"> their workload and carry out a number of specific tasks accurately to a high standard. </w:t>
            </w:r>
          </w:p>
        </w:tc>
      </w:tr>
      <w:tr w:rsidR="008674AB" w14:paraId="47AB86BF" w14:textId="77777777" w:rsidTr="0050456C">
        <w:tc>
          <w:tcPr>
            <w:tcW w:w="9776" w:type="dxa"/>
            <w:shd w:val="clear" w:color="auto" w:fill="FFFFFF"/>
          </w:tcPr>
          <w:p w14:paraId="7C7FA360" w14:textId="77777777" w:rsidR="008674AB" w:rsidRPr="001323A8" w:rsidRDefault="008674AB" w:rsidP="001323A8">
            <w:pPr>
              <w:ind w:right="-6"/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 xml:space="preserve">Communicates Effectively </w:t>
            </w:r>
            <w:r w:rsidR="00E66595" w:rsidRPr="001323A8">
              <w:rPr>
                <w:rFonts w:ascii="Arial" w:hAnsi="Arial" w:cs="Arial"/>
              </w:rPr>
              <w:t xml:space="preserve">- covers a range of </w:t>
            </w:r>
            <w:r w:rsidRPr="001323A8">
              <w:rPr>
                <w:rFonts w:ascii="Arial" w:hAnsi="Arial" w:cs="Arial"/>
              </w:rPr>
              <w:t>spoken and written communication skills required as a regular feature of the job.</w:t>
            </w:r>
            <w:r w:rsidR="009B4292">
              <w:rPr>
                <w:rFonts w:ascii="Arial" w:hAnsi="Arial" w:cs="Arial"/>
              </w:rPr>
              <w:t xml:space="preserve"> </w:t>
            </w:r>
            <w:r w:rsidRPr="001323A8">
              <w:rPr>
                <w:rFonts w:ascii="Arial" w:hAnsi="Arial" w:cs="Arial"/>
              </w:rPr>
              <w:t xml:space="preserve"> It includes exchanging information/building relationships, giving advice and guidance, counselling, negotiating and persuading and handling private, confidential and sensitive information.</w:t>
            </w:r>
            <w:r w:rsidRPr="001323A8">
              <w:rPr>
                <w:rFonts w:ascii="Arial Bold" w:hAnsi="Arial Bold" w:cs="Arial"/>
                <w:b/>
              </w:rPr>
              <w:t xml:space="preserve"> </w:t>
            </w:r>
          </w:p>
        </w:tc>
      </w:tr>
      <w:tr w:rsidR="008674AB" w14:paraId="024972A9" w14:textId="77777777" w:rsidTr="0050456C">
        <w:tc>
          <w:tcPr>
            <w:tcW w:w="9776" w:type="dxa"/>
            <w:shd w:val="clear" w:color="auto" w:fill="FFFFFF"/>
          </w:tcPr>
          <w:p w14:paraId="1A5D2462" w14:textId="5AEAF7DA" w:rsidR="008674AB" w:rsidRPr="001323A8" w:rsidRDefault="008674AB" w:rsidP="005B6B0F">
            <w:pPr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>Carries Out Effective Decision Making</w:t>
            </w:r>
            <w:r w:rsidRPr="001323A8">
              <w:rPr>
                <w:rFonts w:ascii="Arial" w:hAnsi="Arial"/>
                <w:sz w:val="22"/>
              </w:rPr>
              <w:t xml:space="preserve"> </w:t>
            </w:r>
            <w:r w:rsidR="00ED26C5" w:rsidRPr="001323A8">
              <w:rPr>
                <w:rFonts w:ascii="Arial" w:hAnsi="Arial"/>
                <w:sz w:val="22"/>
              </w:rPr>
              <w:t xml:space="preserve">- </w:t>
            </w:r>
            <w:r w:rsidRPr="001323A8">
              <w:rPr>
                <w:rFonts w:ascii="Arial" w:hAnsi="Arial"/>
              </w:rPr>
              <w:t xml:space="preserve">covers a range of thinking skills required for taking initiative and independent actions within the scope of the job.  It includes planning and organising, </w:t>
            </w:r>
            <w:r w:rsidR="005B6B0F">
              <w:rPr>
                <w:rFonts w:ascii="Arial" w:hAnsi="Arial"/>
              </w:rPr>
              <w:t xml:space="preserve">and </w:t>
            </w:r>
            <w:r w:rsidR="00836B4A" w:rsidRPr="001323A8">
              <w:rPr>
                <w:rFonts w:ascii="Arial" w:hAnsi="Arial"/>
              </w:rPr>
              <w:t>self-</w:t>
            </w:r>
            <w:r w:rsidR="00836B4A">
              <w:rPr>
                <w:rFonts w:ascii="Arial" w:hAnsi="Arial"/>
              </w:rPr>
              <w:t>direction</w:t>
            </w:r>
            <w:r w:rsidRPr="001323A8">
              <w:rPr>
                <w:rFonts w:ascii="Arial" w:hAnsi="Arial"/>
              </w:rPr>
              <w:t>.</w:t>
            </w:r>
          </w:p>
        </w:tc>
      </w:tr>
      <w:tr w:rsidR="008674AB" w14:paraId="301E6808" w14:textId="77777777" w:rsidTr="0050456C">
        <w:tc>
          <w:tcPr>
            <w:tcW w:w="9776" w:type="dxa"/>
            <w:shd w:val="clear" w:color="auto" w:fill="FFFFFF"/>
          </w:tcPr>
          <w:p w14:paraId="56C07391" w14:textId="77777777" w:rsidR="008674AB" w:rsidRPr="001323A8" w:rsidRDefault="008674AB" w:rsidP="0028277B">
            <w:pPr>
              <w:rPr>
                <w:rFonts w:ascii="Arial" w:hAnsi="Arial"/>
                <w:sz w:val="22"/>
              </w:rPr>
            </w:pPr>
            <w:r w:rsidRPr="001323A8">
              <w:rPr>
                <w:rFonts w:ascii="Arial Bold" w:hAnsi="Arial Bold" w:cs="Arial"/>
                <w:b/>
              </w:rPr>
              <w:t>Undertakes Structured Problem Solving</w:t>
            </w:r>
            <w:r w:rsidRPr="001323A8">
              <w:rPr>
                <w:rFonts w:ascii="Arial" w:hAnsi="Arial"/>
                <w:sz w:val="22"/>
              </w:rPr>
              <w:t xml:space="preserve"> </w:t>
            </w:r>
            <w:r w:rsidRPr="001323A8">
              <w:rPr>
                <w:rFonts w:ascii="Arial Bold" w:hAnsi="Arial Bold"/>
                <w:b/>
              </w:rPr>
              <w:t>Activity</w:t>
            </w:r>
            <w:r w:rsidRPr="001323A8">
              <w:rPr>
                <w:rFonts w:ascii="Arial" w:hAnsi="Arial"/>
              </w:rPr>
              <w:t xml:space="preserve"> </w:t>
            </w:r>
            <w:r w:rsidR="00ED26C5" w:rsidRPr="001323A8">
              <w:rPr>
                <w:rFonts w:ascii="Arial" w:hAnsi="Arial"/>
              </w:rPr>
              <w:t xml:space="preserve">- </w:t>
            </w:r>
            <w:r w:rsidRPr="001323A8">
              <w:rPr>
                <w:rFonts w:ascii="Arial" w:hAnsi="Arial"/>
              </w:rPr>
              <w:t>covers a range of analytical skills required for gathering, collating and analysing the facts needed to solve problems.</w:t>
            </w:r>
            <w:r w:rsidR="009B4292">
              <w:rPr>
                <w:rFonts w:ascii="Arial" w:hAnsi="Arial"/>
              </w:rPr>
              <w:t xml:space="preserve"> </w:t>
            </w:r>
            <w:r w:rsidRPr="001323A8">
              <w:rPr>
                <w:rFonts w:ascii="Arial" w:hAnsi="Arial"/>
              </w:rPr>
              <w:t xml:space="preserve"> It includes creative and critical thinking, developing practical solutions, applying problem solving strategies and managing interpersonal relationships. </w:t>
            </w:r>
          </w:p>
        </w:tc>
      </w:tr>
      <w:tr w:rsidR="008674AB" w14:paraId="5618678D" w14:textId="77777777" w:rsidTr="0050456C">
        <w:tc>
          <w:tcPr>
            <w:tcW w:w="9776" w:type="dxa"/>
            <w:shd w:val="clear" w:color="auto" w:fill="FFFFFF"/>
          </w:tcPr>
          <w:p w14:paraId="1989CA08" w14:textId="77777777" w:rsidR="008674AB" w:rsidRPr="001323A8" w:rsidRDefault="008674AB" w:rsidP="001A4BB6">
            <w:pPr>
              <w:rPr>
                <w:rFonts w:ascii="Arial" w:hAnsi="Arial"/>
                <w:sz w:val="22"/>
              </w:rPr>
            </w:pPr>
            <w:r w:rsidRPr="001323A8">
              <w:rPr>
                <w:rFonts w:ascii="Arial Bold" w:hAnsi="Arial Bold" w:cs="Arial"/>
                <w:b/>
                <w:szCs w:val="20"/>
              </w:rPr>
              <w:t>Operates with Dignity and Respect</w:t>
            </w:r>
            <w:r w:rsidRPr="001323A8">
              <w:rPr>
                <w:rFonts w:ascii="Arial" w:hAnsi="Arial"/>
                <w:sz w:val="22"/>
              </w:rPr>
              <w:t xml:space="preserve"> </w:t>
            </w:r>
            <w:r w:rsidR="00ED26C5" w:rsidRPr="001323A8">
              <w:rPr>
                <w:rFonts w:ascii="Arial" w:hAnsi="Arial"/>
                <w:sz w:val="22"/>
              </w:rPr>
              <w:t xml:space="preserve">- </w:t>
            </w:r>
            <w:r w:rsidRPr="001323A8">
              <w:rPr>
                <w:rFonts w:ascii="Arial" w:hAnsi="Arial"/>
              </w:rPr>
              <w:t xml:space="preserve">covers treating everyone with respect and </w:t>
            </w:r>
            <w:r w:rsidR="00AF51DE" w:rsidRPr="001323A8">
              <w:rPr>
                <w:rFonts w:ascii="Arial" w:hAnsi="Arial"/>
              </w:rPr>
              <w:t>dignity,</w:t>
            </w:r>
            <w:r w:rsidRPr="001323A8">
              <w:rPr>
                <w:rFonts w:ascii="Arial" w:hAnsi="Arial"/>
              </w:rPr>
              <w:t xml:space="preserve"> maintains impartiality/fairness with all people, is aware of the barriers people face.</w:t>
            </w:r>
            <w:r w:rsidRPr="001323A8">
              <w:rPr>
                <w:rFonts w:ascii="Arial" w:hAnsi="Arial"/>
                <w:sz w:val="22"/>
              </w:rPr>
              <w:t xml:space="preserve">  </w:t>
            </w:r>
          </w:p>
        </w:tc>
      </w:tr>
    </w:tbl>
    <w:p w14:paraId="0149737A" w14:textId="77777777" w:rsidR="00E659E3" w:rsidRDefault="00E659E3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2982"/>
        <w:gridCol w:w="3930"/>
      </w:tblGrid>
      <w:tr w:rsidR="00300C33" w14:paraId="61E4D9BF" w14:textId="77777777" w:rsidTr="001323A8">
        <w:tc>
          <w:tcPr>
            <w:tcW w:w="9708" w:type="dxa"/>
            <w:gridSpan w:val="3"/>
            <w:shd w:val="clear" w:color="auto" w:fill="D9D9D9"/>
          </w:tcPr>
          <w:p w14:paraId="79DFCE55" w14:textId="77777777" w:rsidR="00300C33" w:rsidRPr="001323A8" w:rsidRDefault="00300C33" w:rsidP="001323A8">
            <w:pPr>
              <w:ind w:right="-6"/>
              <w:rPr>
                <w:rFonts w:ascii="Arial Bold" w:hAnsi="Arial Bold" w:cs="Arial"/>
                <w:b/>
                <w:color w:val="FF0000"/>
              </w:rPr>
            </w:pPr>
            <w:r w:rsidRPr="001323A8">
              <w:rPr>
                <w:rFonts w:ascii="Arial Bold" w:hAnsi="Arial Bold" w:cs="Arial"/>
                <w:b/>
              </w:rPr>
              <w:t>Competencies</w:t>
            </w:r>
            <w:r w:rsidR="00E659E3" w:rsidRPr="001323A8">
              <w:rPr>
                <w:rFonts w:ascii="Arial Bold" w:hAnsi="Arial Bold" w:cs="Arial"/>
                <w:b/>
              </w:rPr>
              <w:t xml:space="preserve">: </w:t>
            </w:r>
            <w:r w:rsidR="00E66595" w:rsidRPr="001323A8">
              <w:rPr>
                <w:rFonts w:ascii="Arial" w:hAnsi="Arial" w:cs="Arial"/>
                <w:b/>
              </w:rPr>
              <w:t>to be used at the interview stage</w:t>
            </w:r>
            <w:r w:rsidR="006434D6" w:rsidRPr="001323A8">
              <w:rPr>
                <w:rFonts w:ascii="Arial" w:hAnsi="Arial" w:cs="Arial"/>
                <w:b/>
              </w:rPr>
              <w:t>.</w:t>
            </w:r>
            <w:r w:rsidR="006434D6" w:rsidRPr="001323A8">
              <w:rPr>
                <w:rFonts w:ascii="Arial Bold" w:hAnsi="Arial Bold" w:cs="Arial"/>
                <w:b/>
                <w:color w:val="000000"/>
              </w:rPr>
              <w:t xml:space="preserve"> </w:t>
            </w:r>
          </w:p>
          <w:p w14:paraId="19FB89DE" w14:textId="77777777" w:rsidR="00541F8A" w:rsidRPr="001323A8" w:rsidRDefault="00541F8A" w:rsidP="001323A8">
            <w:pPr>
              <w:ind w:right="-6"/>
              <w:rPr>
                <w:rFonts w:ascii="Arial Bold" w:hAnsi="Arial Bold" w:cs="Arial"/>
                <w:b/>
                <w:color w:val="FF0000"/>
              </w:rPr>
            </w:pPr>
          </w:p>
        </w:tc>
      </w:tr>
      <w:tr w:rsidR="00300C33" w14:paraId="59FFAD3B" w14:textId="77777777" w:rsidTr="001323A8">
        <w:tc>
          <w:tcPr>
            <w:tcW w:w="9708" w:type="dxa"/>
            <w:gridSpan w:val="3"/>
          </w:tcPr>
          <w:p w14:paraId="238254E5" w14:textId="77777777" w:rsidR="00300C33" w:rsidRPr="00C15C66" w:rsidRDefault="007351CF" w:rsidP="000F241D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Operates with </w:t>
            </w:r>
            <w:r w:rsidR="00300C33" w:rsidRPr="00C15C66">
              <w:rPr>
                <w:rFonts w:ascii="Arial Bold" w:hAnsi="Arial Bold"/>
                <w:b/>
                <w:color w:val="000000"/>
              </w:rPr>
              <w:t xml:space="preserve">Strategic Awareness </w:t>
            </w:r>
            <w:r w:rsidR="00763CE5" w:rsidRPr="00C15C66">
              <w:rPr>
                <w:rFonts w:ascii="Arial" w:hAnsi="Arial"/>
                <w:color w:val="000000"/>
              </w:rPr>
              <w:t>Our officers</w:t>
            </w:r>
            <w:r w:rsidR="00B13F98" w:rsidRPr="00C15C66">
              <w:rPr>
                <w:rFonts w:ascii="Arial Bold" w:hAnsi="Arial Bold"/>
                <w:b/>
                <w:color w:val="000000"/>
              </w:rPr>
              <w:t xml:space="preserve"> </w:t>
            </w:r>
            <w:r w:rsidR="00B13F98" w:rsidRPr="00C15C66">
              <w:rPr>
                <w:rFonts w:ascii="Arial" w:hAnsi="Arial"/>
              </w:rPr>
              <w:t>work</w:t>
            </w:r>
            <w:r w:rsidR="00300C33" w:rsidRPr="00C15C66">
              <w:rPr>
                <w:rFonts w:ascii="Arial" w:hAnsi="Arial"/>
              </w:rPr>
              <w:t xml:space="preserve"> with corporate priorities and policies in a joined up way with </w:t>
            </w:r>
            <w:r w:rsidR="00F301E7" w:rsidRPr="00C15C66">
              <w:rPr>
                <w:rFonts w:ascii="Arial" w:hAnsi="Arial"/>
              </w:rPr>
              <w:t>others,</w:t>
            </w:r>
            <w:r w:rsidR="00300C33" w:rsidRPr="00C15C66">
              <w:rPr>
                <w:rFonts w:ascii="Arial" w:hAnsi="Arial"/>
              </w:rPr>
              <w:t xml:space="preserve"> internally and externally.</w:t>
            </w:r>
            <w:r w:rsidR="009B4292" w:rsidRPr="00C15C66">
              <w:rPr>
                <w:rFonts w:ascii="Arial" w:hAnsi="Arial"/>
              </w:rPr>
              <w:t xml:space="preserve"> </w:t>
            </w:r>
            <w:r w:rsidR="00B13F98" w:rsidRPr="00C15C66">
              <w:rPr>
                <w:rFonts w:ascii="Arial" w:hAnsi="Arial"/>
              </w:rPr>
              <w:t xml:space="preserve"> Works democratically</w:t>
            </w:r>
            <w:r w:rsidR="00300C33" w:rsidRPr="00C15C66">
              <w:rPr>
                <w:rFonts w:ascii="Arial" w:hAnsi="Arial"/>
              </w:rPr>
              <w:t xml:space="preserve">, transparently and </w:t>
            </w:r>
            <w:r w:rsidR="00F301E7" w:rsidRPr="00C15C66">
              <w:rPr>
                <w:rFonts w:ascii="Arial" w:hAnsi="Arial"/>
              </w:rPr>
              <w:t>accountably.</w:t>
            </w:r>
          </w:p>
        </w:tc>
      </w:tr>
      <w:tr w:rsidR="00300C33" w14:paraId="2C2BF4C8" w14:textId="77777777" w:rsidTr="001323A8">
        <w:tc>
          <w:tcPr>
            <w:tcW w:w="9708" w:type="dxa"/>
            <w:gridSpan w:val="3"/>
          </w:tcPr>
          <w:p w14:paraId="40A59AAF" w14:textId="61D2F7EE" w:rsidR="00300C33" w:rsidRPr="00C15C66" w:rsidRDefault="00442941" w:rsidP="00651421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Practices </w:t>
            </w:r>
            <w:r w:rsidR="00771A1E" w:rsidRPr="00C15C66">
              <w:rPr>
                <w:rFonts w:ascii="Arial Bold" w:hAnsi="Arial Bold"/>
                <w:b/>
                <w:color w:val="000000"/>
              </w:rPr>
              <w:t xml:space="preserve">Appropriate </w:t>
            </w:r>
            <w:r w:rsidR="00300C33" w:rsidRPr="00C15C66">
              <w:rPr>
                <w:rFonts w:ascii="Arial Bold" w:hAnsi="Arial Bold"/>
                <w:b/>
                <w:color w:val="000000"/>
              </w:rPr>
              <w:t xml:space="preserve">Leadership </w:t>
            </w:r>
            <w:r w:rsidR="00763CE5" w:rsidRPr="00C15C66">
              <w:rPr>
                <w:rFonts w:ascii="Arial" w:hAnsi="Arial"/>
              </w:rPr>
              <w:t>Our officers</w:t>
            </w:r>
            <w:r w:rsidR="00300C33" w:rsidRPr="00C15C66">
              <w:rPr>
                <w:rFonts w:ascii="Arial" w:hAnsi="Arial"/>
              </w:rPr>
              <w:t xml:space="preserve"> motivate their staff to exceed expectations through raising their awareness of goals and moving them beyond </w:t>
            </w:r>
            <w:r w:rsidR="00836B4A" w:rsidRPr="00C15C66">
              <w:rPr>
                <w:rFonts w:ascii="Arial" w:hAnsi="Arial"/>
              </w:rPr>
              <w:t>self-interest</w:t>
            </w:r>
            <w:r w:rsidR="00300C33" w:rsidRPr="00C15C66">
              <w:rPr>
                <w:rFonts w:ascii="Arial" w:hAnsi="Arial"/>
              </w:rPr>
              <w:t xml:space="preserve"> for the sake of the team or service.</w:t>
            </w:r>
            <w:r w:rsidR="009B4292" w:rsidRPr="00C15C66">
              <w:rPr>
                <w:rFonts w:ascii="Arial" w:hAnsi="Arial"/>
              </w:rPr>
              <w:t xml:space="preserve"> </w:t>
            </w:r>
            <w:r w:rsidR="00300C33" w:rsidRPr="00C15C66">
              <w:rPr>
                <w:rFonts w:ascii="Arial" w:hAnsi="Arial"/>
              </w:rPr>
              <w:t xml:space="preserve"> They consider serving the District in all that they do.</w:t>
            </w:r>
          </w:p>
        </w:tc>
      </w:tr>
      <w:tr w:rsidR="00300C33" w14:paraId="7F6A3B5F" w14:textId="77777777" w:rsidTr="001323A8">
        <w:tc>
          <w:tcPr>
            <w:tcW w:w="9708" w:type="dxa"/>
            <w:gridSpan w:val="3"/>
          </w:tcPr>
          <w:p w14:paraId="2D5A61E4" w14:textId="77777777" w:rsidR="00300C33" w:rsidRPr="00C15C66" w:rsidRDefault="00300C33" w:rsidP="005C5C29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Delivering Successful Performance </w:t>
            </w:r>
            <w:r w:rsidR="00763CE5" w:rsidRPr="00C15C66">
              <w:rPr>
                <w:rFonts w:ascii="Arial" w:hAnsi="Arial"/>
                <w:bCs/>
              </w:rPr>
              <w:t>Our officers</w:t>
            </w:r>
            <w:r w:rsidRPr="00C15C66">
              <w:rPr>
                <w:rFonts w:ascii="Arial" w:hAnsi="Arial"/>
                <w:bCs/>
              </w:rPr>
              <w:t xml:space="preserve"> monitor performance of services, teams &amp; individuals against targets &amp; celebrate great performance.</w:t>
            </w:r>
            <w:r w:rsidR="009B4292" w:rsidRPr="00C15C66">
              <w:rPr>
                <w:rFonts w:ascii="Arial" w:hAnsi="Arial"/>
                <w:bCs/>
              </w:rPr>
              <w:t xml:space="preserve"> </w:t>
            </w:r>
            <w:r w:rsidRPr="00C15C66">
              <w:rPr>
                <w:rFonts w:ascii="Arial" w:hAnsi="Arial"/>
                <w:bCs/>
              </w:rPr>
              <w:t xml:space="preserve"> They promote the District’s vision &amp; work to achieve Council’s values &amp; agreed outcomes</w:t>
            </w:r>
            <w:r w:rsidRPr="00C15C66">
              <w:rPr>
                <w:rFonts w:ascii="Arial" w:hAnsi="Arial"/>
                <w:color w:val="000000"/>
              </w:rPr>
              <w:t>.</w:t>
            </w:r>
          </w:p>
        </w:tc>
      </w:tr>
      <w:tr w:rsidR="00300C33" w14:paraId="79379C77" w14:textId="77777777" w:rsidTr="001323A8">
        <w:tc>
          <w:tcPr>
            <w:tcW w:w="9708" w:type="dxa"/>
            <w:gridSpan w:val="3"/>
          </w:tcPr>
          <w:p w14:paraId="297499A8" w14:textId="77777777" w:rsidR="00300C33" w:rsidRPr="00C15C66" w:rsidRDefault="008A0334" w:rsidP="00194504">
            <w:pPr>
              <w:rPr>
                <w:rFonts w:ascii="Arial" w:hAnsi="Arial" w:cs="Arial"/>
                <w:bCs/>
              </w:rPr>
            </w:pPr>
            <w:r w:rsidRPr="00C15C66">
              <w:rPr>
                <w:rFonts w:ascii="Arial Bold" w:hAnsi="Arial Bold"/>
                <w:b/>
              </w:rPr>
              <w:t xml:space="preserve">Applying </w:t>
            </w:r>
            <w:r w:rsidR="00300C33" w:rsidRPr="00C15C66">
              <w:rPr>
                <w:rFonts w:ascii="Arial Bold" w:hAnsi="Arial Bold"/>
                <w:b/>
              </w:rPr>
              <w:t>Project and Programme Management</w:t>
            </w:r>
            <w:r w:rsidR="00300C33" w:rsidRPr="00C15C66">
              <w:rPr>
                <w:rFonts w:ascii="Arial" w:hAnsi="Arial" w:cs="Arial"/>
                <w:bCs/>
              </w:rPr>
              <w:t xml:space="preserve"> Our </w:t>
            </w:r>
            <w:r w:rsidR="00763CE5" w:rsidRPr="00C15C66">
              <w:rPr>
                <w:rFonts w:ascii="Arial" w:hAnsi="Arial" w:cs="Arial"/>
                <w:bCs/>
              </w:rPr>
              <w:t>officers</w:t>
            </w:r>
            <w:r w:rsidR="00300C33" w:rsidRPr="00C15C66">
              <w:rPr>
                <w:rFonts w:ascii="Arial" w:hAnsi="Arial" w:cs="Arial"/>
                <w:bCs/>
              </w:rPr>
              <w:t xml:space="preserve"> work to ensure that outcomes and objectives are achieved within desired timescales, make best use of resources and take a positive approach to contingency planning.</w:t>
            </w:r>
          </w:p>
        </w:tc>
      </w:tr>
      <w:tr w:rsidR="00300C33" w14:paraId="2925E13E" w14:textId="77777777" w:rsidTr="001323A8">
        <w:tc>
          <w:tcPr>
            <w:tcW w:w="9708" w:type="dxa"/>
            <w:gridSpan w:val="3"/>
          </w:tcPr>
          <w:p w14:paraId="657A8AA6" w14:textId="77777777" w:rsidR="00300C33" w:rsidRPr="00C15C66" w:rsidRDefault="00300C33" w:rsidP="001D6AE3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>Developing High Performing People and Teams</w:t>
            </w:r>
            <w:r w:rsidR="00763CE5" w:rsidRPr="00C15C66">
              <w:rPr>
                <w:rFonts w:ascii="Arial" w:hAnsi="Arial" w:cs="Arial"/>
              </w:rPr>
              <w:t xml:space="preserve"> Our officers</w:t>
            </w:r>
            <w:r w:rsidRPr="00C15C66">
              <w:rPr>
                <w:rFonts w:ascii="Arial" w:hAnsi="Arial" w:cs="Arial"/>
              </w:rPr>
              <w:t xml:space="preserve"> coach individuals and teams to achieve their potential and take responsibility for continuous improvement.</w:t>
            </w:r>
            <w:r w:rsidR="009B4292" w:rsidRPr="00C15C66">
              <w:rPr>
                <w:rFonts w:ascii="Arial" w:hAnsi="Arial" w:cs="Arial"/>
              </w:rPr>
              <w:t xml:space="preserve"> </w:t>
            </w:r>
            <w:r w:rsidRPr="00C15C66">
              <w:rPr>
                <w:rFonts w:ascii="Arial" w:hAnsi="Arial" w:cs="Arial"/>
              </w:rPr>
              <w:t xml:space="preserve"> They champion the Council’s values and goals.</w:t>
            </w:r>
          </w:p>
        </w:tc>
      </w:tr>
      <w:tr w:rsidR="00846678" w14:paraId="46ABBE1C" w14:textId="77777777" w:rsidTr="001323A8">
        <w:tc>
          <w:tcPr>
            <w:tcW w:w="9708" w:type="dxa"/>
            <w:gridSpan w:val="3"/>
            <w:shd w:val="clear" w:color="auto" w:fill="B3B3B3"/>
          </w:tcPr>
          <w:p w14:paraId="2D3EC052" w14:textId="77777777" w:rsidR="00846678" w:rsidRPr="00C15C66" w:rsidRDefault="00846678" w:rsidP="001323A8">
            <w:pPr>
              <w:ind w:right="-874"/>
              <w:rPr>
                <w:rFonts w:ascii="Arial" w:hAnsi="Arial" w:cs="Arial"/>
                <w:b/>
              </w:rPr>
            </w:pPr>
            <w:r w:rsidRPr="00C15C66">
              <w:rPr>
                <w:rFonts w:ascii="Arial" w:hAnsi="Arial" w:cs="Arial"/>
                <w:b/>
              </w:rPr>
              <w:t xml:space="preserve">Working Conditions: </w:t>
            </w:r>
          </w:p>
          <w:p w14:paraId="5B64D77D" w14:textId="77777777" w:rsidR="00846678" w:rsidRPr="00C15C66" w:rsidRDefault="00846678" w:rsidP="001323A8">
            <w:pPr>
              <w:ind w:right="-154"/>
              <w:rPr>
                <w:rFonts w:ascii="Arial" w:hAnsi="Arial" w:cs="Arial"/>
              </w:rPr>
            </w:pPr>
            <w:r w:rsidRPr="00C15C66">
              <w:t xml:space="preserve"> </w:t>
            </w:r>
          </w:p>
        </w:tc>
      </w:tr>
      <w:tr w:rsidR="00846678" w14:paraId="0463B4E7" w14:textId="77777777" w:rsidTr="001323A8">
        <w:tc>
          <w:tcPr>
            <w:tcW w:w="9708" w:type="dxa"/>
            <w:gridSpan w:val="3"/>
          </w:tcPr>
          <w:p w14:paraId="45A920FF" w14:textId="155037C1" w:rsidR="00846678" w:rsidRPr="00C15C66" w:rsidRDefault="00A62316" w:rsidP="00B53A5A">
            <w:pPr>
              <w:ind w:right="-154"/>
              <w:rPr>
                <w:rFonts w:ascii="Arial" w:hAnsi="Arial" w:cs="Arial"/>
                <w:b/>
              </w:rPr>
            </w:pPr>
            <w:r w:rsidRPr="00C15C66">
              <w:rPr>
                <w:rFonts w:ascii="Arial" w:hAnsi="Arial" w:cs="Arial"/>
              </w:rPr>
              <w:lastRenderedPageBreak/>
              <w:t xml:space="preserve">Must be able to perform all duties and tasks with reasonable adjustment, where appropriate, in accordance with the Equality Act 2010 in relation to Disability Provisions. </w:t>
            </w:r>
            <w:r w:rsidRPr="00C15C66">
              <w:t xml:space="preserve"> </w:t>
            </w:r>
          </w:p>
        </w:tc>
      </w:tr>
      <w:tr w:rsidR="009836C9" w14:paraId="150A2976" w14:textId="77777777" w:rsidTr="001323A8">
        <w:tc>
          <w:tcPr>
            <w:tcW w:w="9708" w:type="dxa"/>
            <w:gridSpan w:val="3"/>
            <w:shd w:val="clear" w:color="auto" w:fill="B3B3B3"/>
          </w:tcPr>
          <w:p w14:paraId="3D2379F3" w14:textId="77777777" w:rsidR="009836C9" w:rsidRPr="001323A8" w:rsidRDefault="009836C9" w:rsidP="001323A8">
            <w:pPr>
              <w:ind w:right="-874"/>
              <w:rPr>
                <w:rFonts w:ascii="Arial" w:hAnsi="Arial" w:cs="Arial"/>
              </w:rPr>
            </w:pPr>
            <w:r w:rsidRPr="001323A8">
              <w:rPr>
                <w:rFonts w:ascii="Arial" w:hAnsi="Arial" w:cs="Arial"/>
                <w:b/>
              </w:rPr>
              <w:t xml:space="preserve">Special Conditions: </w:t>
            </w:r>
          </w:p>
        </w:tc>
      </w:tr>
      <w:tr w:rsidR="009836C9" w14:paraId="12EC1848" w14:textId="77777777" w:rsidTr="001323A8">
        <w:tc>
          <w:tcPr>
            <w:tcW w:w="9708" w:type="dxa"/>
            <w:gridSpan w:val="3"/>
          </w:tcPr>
          <w:p w14:paraId="5EE3BF24" w14:textId="4FD75D97" w:rsidR="003E47B9" w:rsidRDefault="003E47B9" w:rsidP="001323A8">
            <w:pPr>
              <w:ind w:right="-874"/>
              <w:rPr>
                <w:rFonts w:ascii="Arial" w:hAnsi="Arial" w:cs="Arial"/>
              </w:rPr>
            </w:pPr>
            <w:r w:rsidRPr="003E47B9">
              <w:rPr>
                <w:rFonts w:ascii="Arial" w:hAnsi="Arial" w:cs="Arial"/>
              </w:rPr>
              <w:t>Occasionally</w:t>
            </w:r>
            <w:r w:rsidR="004303D9">
              <w:rPr>
                <w:rFonts w:ascii="Arial" w:hAnsi="Arial" w:cs="Arial"/>
              </w:rPr>
              <w:t xml:space="preserve"> </w:t>
            </w:r>
            <w:r w:rsidRPr="003E47B9">
              <w:rPr>
                <w:rFonts w:ascii="Arial" w:hAnsi="Arial" w:cs="Arial"/>
              </w:rPr>
              <w:t xml:space="preserve">will need to be able to work evenings, weekends and bank holidays as </w:t>
            </w:r>
          </w:p>
          <w:p w14:paraId="04087BA5" w14:textId="77777777" w:rsidR="009836C9" w:rsidRDefault="003E47B9" w:rsidP="001323A8">
            <w:pPr>
              <w:ind w:right="-874"/>
              <w:rPr>
                <w:rFonts w:ascii="Arial" w:hAnsi="Arial" w:cs="Arial"/>
              </w:rPr>
            </w:pPr>
            <w:r w:rsidRPr="003E47B9">
              <w:rPr>
                <w:rFonts w:ascii="Arial" w:hAnsi="Arial" w:cs="Arial"/>
              </w:rPr>
              <w:t>required by the needs of the service.</w:t>
            </w:r>
          </w:p>
          <w:p w14:paraId="41E54099" w14:textId="25418DA5" w:rsidR="00CD6AA0" w:rsidRPr="003E47B9" w:rsidRDefault="00CD6AA0" w:rsidP="001323A8">
            <w:pPr>
              <w:ind w:right="-874"/>
              <w:rPr>
                <w:rFonts w:ascii="Arial" w:hAnsi="Arial" w:cs="Arial"/>
              </w:rPr>
            </w:pPr>
          </w:p>
        </w:tc>
      </w:tr>
      <w:tr w:rsidR="009836C9" w:rsidRPr="001323A8" w14:paraId="6B324B5E" w14:textId="77777777" w:rsidTr="006C5E6C">
        <w:trPr>
          <w:trHeight w:val="1202"/>
        </w:trPr>
        <w:tc>
          <w:tcPr>
            <w:tcW w:w="2796" w:type="dxa"/>
          </w:tcPr>
          <w:p w14:paraId="066C4ED0" w14:textId="3B04115B" w:rsidR="009836C9" w:rsidRDefault="009836C9" w:rsidP="00DE1178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Compiled by:</w:t>
            </w:r>
            <w:r w:rsidR="00C82403">
              <w:rPr>
                <w:rFonts w:ascii="Arial" w:hAnsi="Arial" w:cs="Arial"/>
                <w:b/>
              </w:rPr>
              <w:t xml:space="preserve"> </w:t>
            </w:r>
          </w:p>
          <w:p w14:paraId="2EAC3E55" w14:textId="473DB3BD" w:rsidR="009836C9" w:rsidRPr="001323A8" w:rsidRDefault="002C7867" w:rsidP="00DE1178">
            <w:pPr>
              <w:rPr>
                <w:rFonts w:ascii="Arial" w:hAnsi="Arial" w:cs="Arial"/>
                <w:b/>
              </w:rPr>
            </w:pPr>
            <w:r w:rsidRPr="002C7867">
              <w:rPr>
                <w:rFonts w:ascii="Arial" w:hAnsi="Arial" w:cs="Arial"/>
                <w:b/>
              </w:rPr>
              <w:t>Mia Greenlees-Smith</w:t>
            </w:r>
          </w:p>
          <w:p w14:paraId="20E01BE5" w14:textId="77777777" w:rsidR="009836C9" w:rsidRPr="001323A8" w:rsidRDefault="009836C9" w:rsidP="00DE1178">
            <w:pPr>
              <w:rPr>
                <w:rFonts w:ascii="Arial" w:hAnsi="Arial" w:cs="Arial"/>
                <w:b/>
              </w:rPr>
            </w:pPr>
          </w:p>
          <w:p w14:paraId="509AF1F0" w14:textId="6CC500B1" w:rsidR="009836C9" w:rsidRPr="001323A8" w:rsidRDefault="009836C9" w:rsidP="0069680F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Date:</w:t>
            </w:r>
            <w:r w:rsidR="00B53A5A">
              <w:rPr>
                <w:rFonts w:ascii="Arial" w:hAnsi="Arial" w:cs="Arial"/>
                <w:b/>
              </w:rPr>
              <w:t xml:space="preserve"> </w:t>
            </w:r>
            <w:r w:rsidR="00FF6828">
              <w:rPr>
                <w:rFonts w:ascii="Arial" w:hAnsi="Arial" w:cs="Arial"/>
                <w:b/>
              </w:rPr>
              <w:t xml:space="preserve">   </w:t>
            </w:r>
            <w:r w:rsidR="002C7867">
              <w:rPr>
                <w:rFonts w:ascii="Arial" w:hAnsi="Arial" w:cs="Arial"/>
                <w:b/>
              </w:rPr>
              <w:t>May 2026</w:t>
            </w:r>
          </w:p>
        </w:tc>
        <w:tc>
          <w:tcPr>
            <w:tcW w:w="2982" w:type="dxa"/>
          </w:tcPr>
          <w:p w14:paraId="4F995F37" w14:textId="3BFE49B2" w:rsidR="009836C9" w:rsidRDefault="009836C9" w:rsidP="00DE1178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Grade Assessment Date:</w:t>
            </w:r>
            <w:r w:rsidR="0069680F">
              <w:rPr>
                <w:rFonts w:ascii="Arial" w:hAnsi="Arial" w:cs="Arial"/>
                <w:b/>
              </w:rPr>
              <w:t xml:space="preserve"> </w:t>
            </w:r>
          </w:p>
          <w:p w14:paraId="385E18F7" w14:textId="514C476A" w:rsidR="00FF6828" w:rsidRPr="001323A8" w:rsidRDefault="006C5E6C" w:rsidP="00DE11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Graduate roles at </w:t>
            </w:r>
            <w:r w:rsidR="00FF6828">
              <w:rPr>
                <w:rFonts w:ascii="Arial" w:hAnsi="Arial" w:cs="Arial"/>
                <w:b/>
              </w:rPr>
              <w:t>Band 8.</w:t>
            </w:r>
          </w:p>
        </w:tc>
        <w:tc>
          <w:tcPr>
            <w:tcW w:w="3930" w:type="dxa"/>
          </w:tcPr>
          <w:p w14:paraId="0CF087DC" w14:textId="77777777" w:rsidR="009836C9" w:rsidRDefault="009836C9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Post Grade:</w:t>
            </w:r>
          </w:p>
          <w:p w14:paraId="0298CB62" w14:textId="143497F7" w:rsidR="00E178A7" w:rsidRDefault="005B6B0F" w:rsidP="001323A8">
            <w:pPr>
              <w:ind w:right="-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Band 8</w:t>
            </w:r>
            <w:r w:rsidR="003E47B9">
              <w:rPr>
                <w:rFonts w:ascii="Arial" w:hAnsi="Arial" w:cs="Arial"/>
                <w:b/>
                <w:bCs/>
              </w:rPr>
              <w:t xml:space="preserve"> (SCP 20 – 22)</w:t>
            </w:r>
          </w:p>
          <w:p w14:paraId="3ABF1484" w14:textId="77777777" w:rsidR="00B53A5A" w:rsidRDefault="00B53A5A" w:rsidP="001323A8">
            <w:pPr>
              <w:ind w:right="-6"/>
              <w:rPr>
                <w:rFonts w:ascii="Arial" w:hAnsi="Arial" w:cs="Arial"/>
                <w:b/>
              </w:rPr>
            </w:pPr>
          </w:p>
          <w:p w14:paraId="4F82E259" w14:textId="77777777" w:rsidR="00B53A5A" w:rsidRPr="001323A8" w:rsidRDefault="00B53A5A" w:rsidP="001323A8">
            <w:pPr>
              <w:ind w:right="-6"/>
              <w:rPr>
                <w:rFonts w:ascii="Arial" w:hAnsi="Arial" w:cs="Arial"/>
                <w:b/>
              </w:rPr>
            </w:pPr>
          </w:p>
        </w:tc>
      </w:tr>
    </w:tbl>
    <w:p w14:paraId="165237A2" w14:textId="77777777" w:rsidR="00C15C66" w:rsidRPr="00C15C66" w:rsidRDefault="00C15C66" w:rsidP="00C15C66">
      <w:pPr>
        <w:rPr>
          <w:sz w:val="28"/>
          <w:szCs w:val="28"/>
        </w:rPr>
      </w:pPr>
    </w:p>
    <w:p w14:paraId="35B696AB" w14:textId="77777777" w:rsidR="00C15C66" w:rsidRPr="00C15C66" w:rsidRDefault="00C15C66" w:rsidP="0050456C">
      <w:pPr>
        <w:rPr>
          <w:sz w:val="28"/>
          <w:szCs w:val="28"/>
        </w:rPr>
      </w:pPr>
    </w:p>
    <w:sectPr w:rsidR="00C15C66" w:rsidRPr="00C15C66" w:rsidSect="00C468B8">
      <w:headerReference w:type="default" r:id="rId13"/>
      <w:pgSz w:w="11906" w:h="16838" w:code="9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3E86" w14:textId="77777777" w:rsidR="00124A34" w:rsidRDefault="00124A34">
      <w:r>
        <w:separator/>
      </w:r>
    </w:p>
  </w:endnote>
  <w:endnote w:type="continuationSeparator" w:id="0">
    <w:p w14:paraId="08A863AE" w14:textId="77777777" w:rsidR="00124A34" w:rsidRDefault="00124A34">
      <w:r>
        <w:continuationSeparator/>
      </w:r>
    </w:p>
  </w:endnote>
  <w:endnote w:type="continuationNotice" w:id="1">
    <w:p w14:paraId="3629EC60" w14:textId="77777777" w:rsidR="00124A34" w:rsidRDefault="00124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DFA6" w14:textId="77777777" w:rsidR="00124A34" w:rsidRDefault="00124A34">
      <w:r>
        <w:separator/>
      </w:r>
    </w:p>
  </w:footnote>
  <w:footnote w:type="continuationSeparator" w:id="0">
    <w:p w14:paraId="4EDD7D86" w14:textId="77777777" w:rsidR="00124A34" w:rsidRDefault="00124A34">
      <w:r>
        <w:continuationSeparator/>
      </w:r>
    </w:p>
  </w:footnote>
  <w:footnote w:type="continuationNotice" w:id="1">
    <w:p w14:paraId="108F58FB" w14:textId="77777777" w:rsidR="00124A34" w:rsidRDefault="00124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9" w:type="dxa"/>
      <w:tblInd w:w="108" w:type="dxa"/>
      <w:tblBorders>
        <w:bottom w:val="thinThickMediumGap" w:sz="24" w:space="0" w:color="FF0000"/>
      </w:tblBorders>
      <w:tblLayout w:type="fixed"/>
      <w:tblLook w:val="0000" w:firstRow="0" w:lastRow="0" w:firstColumn="0" w:lastColumn="0" w:noHBand="0" w:noVBand="0"/>
    </w:tblPr>
    <w:tblGrid>
      <w:gridCol w:w="9499"/>
    </w:tblGrid>
    <w:tr w:rsidR="001761AF" w14:paraId="15CE742B" w14:textId="77777777">
      <w:trPr>
        <w:trHeight w:val="237"/>
      </w:trPr>
      <w:tc>
        <w:tcPr>
          <w:tcW w:w="9499" w:type="dxa"/>
          <w:tcBorders>
            <w:bottom w:val="thinThickMediumGap" w:sz="24" w:space="0" w:color="FF0000"/>
          </w:tcBorders>
        </w:tcPr>
        <w:p w14:paraId="7AE74852" w14:textId="5530E5D1" w:rsidR="00C15C66" w:rsidRPr="005328F5" w:rsidRDefault="001761AF" w:rsidP="00A060D9">
          <w:pPr>
            <w:pStyle w:val="Header"/>
            <w:tabs>
              <w:tab w:val="clear" w:pos="4153"/>
              <w:tab w:val="clear" w:pos="8306"/>
              <w:tab w:val="center" w:pos="4860"/>
              <w:tab w:val="right" w:pos="9540"/>
            </w:tabs>
            <w:rPr>
              <w:rFonts w:ascii="Arial" w:hAnsi="Arial" w:cs="Arial"/>
              <w:b/>
              <w:color w:val="0000FF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Competency Based Job Profile</w:t>
          </w:r>
          <w:r w:rsidRPr="005328F5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A060D9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541F8A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2C7867">
            <w:rPr>
              <w:rFonts w:ascii="Arial" w:hAnsi="Arial" w:cs="Arial"/>
              <w:b/>
              <w:color w:val="0000FF"/>
              <w:sz w:val="20"/>
              <w:szCs w:val="20"/>
            </w:rPr>
            <w:t>May 2026</w:t>
          </w:r>
          <w:r w:rsidR="00FF6828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– Graduate Trainee Profile</w:t>
          </w:r>
        </w:p>
      </w:tc>
    </w:tr>
  </w:tbl>
  <w:p w14:paraId="2C4B4B32" w14:textId="1D5ABDBE" w:rsidR="001761AF" w:rsidRDefault="001761AF" w:rsidP="001761AF"/>
  <w:p w14:paraId="5F909222" w14:textId="77777777" w:rsidR="001761AF" w:rsidRPr="00AB76A1" w:rsidRDefault="001761AF" w:rsidP="00AB7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FF7"/>
    <w:multiLevelType w:val="hybridMultilevel"/>
    <w:tmpl w:val="FFFFFFFF"/>
    <w:lvl w:ilvl="0" w:tplc="6446518A">
      <w:start w:val="1"/>
      <w:numFmt w:val="lowerRoman"/>
      <w:pStyle w:val="Heading3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6C7A21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F7A02"/>
    <w:multiLevelType w:val="hybridMultilevel"/>
    <w:tmpl w:val="627247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763C9"/>
    <w:multiLevelType w:val="hybridMultilevel"/>
    <w:tmpl w:val="2B8AA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D25B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BE15AA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2A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93CEE"/>
    <w:multiLevelType w:val="hybridMultilevel"/>
    <w:tmpl w:val="627247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9271C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D226A3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4BE"/>
    <w:multiLevelType w:val="hybridMultilevel"/>
    <w:tmpl w:val="FFFFFFFF"/>
    <w:lvl w:ilvl="0" w:tplc="C45C7D6A">
      <w:start w:val="3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0A4709"/>
    <w:multiLevelType w:val="hybridMultilevel"/>
    <w:tmpl w:val="B5B8F4E0"/>
    <w:lvl w:ilvl="0" w:tplc="00562804">
      <w:start w:val="11"/>
      <w:numFmt w:val="decimal"/>
      <w:lvlText w:val="%1.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0DDF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2924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E0C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45DF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AF5E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68DF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2526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4E23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F62F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E77954"/>
    <w:multiLevelType w:val="hybridMultilevel"/>
    <w:tmpl w:val="4A2CF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D743B7"/>
    <w:multiLevelType w:val="hybridMultilevel"/>
    <w:tmpl w:val="200CF89A"/>
    <w:lvl w:ilvl="0" w:tplc="C6E00D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5EE0F8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A10B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A3E2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076E8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87C9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BF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47FD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C2EEA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141B25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687D0C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0A8C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EC02B4"/>
    <w:multiLevelType w:val="hybridMultilevel"/>
    <w:tmpl w:val="FFFFFFFF"/>
    <w:lvl w:ilvl="0" w:tplc="08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C17026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CD1964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B112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D31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1">
      <w:start w:val="1"/>
      <w:numFmt w:val="none"/>
      <w:isLgl/>
      <w:lvlText w:val=""/>
      <w:lvlJc w:val="left"/>
      <w:pPr>
        <w:tabs>
          <w:tab w:val="num" w:pos="1872"/>
        </w:tabs>
        <w:ind w:left="432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none"/>
      <w:pStyle w:val="Heading4"/>
      <w:lvlText w:val=""/>
      <w:lvlJc w:val="right"/>
      <w:pPr>
        <w:tabs>
          <w:tab w:val="num" w:pos="1296"/>
        </w:tabs>
        <w:ind w:left="1296" w:hanging="144"/>
      </w:pPr>
      <w:rPr>
        <w:rFonts w:cs="Times New Roman"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1584"/>
        </w:tabs>
        <w:ind w:left="1584" w:hanging="432"/>
      </w:pPr>
      <w:rPr>
        <w:rFonts w:cs="Times New Roman" w:hint="default"/>
      </w:rPr>
    </w:lvl>
    <w:lvl w:ilvl="6">
      <w:start w:val="1"/>
      <w:numFmt w:val="none"/>
      <w:pStyle w:val="Heading7"/>
      <w:lvlText w:val=""/>
      <w:lvlJc w:val="right"/>
      <w:pPr>
        <w:tabs>
          <w:tab w:val="num" w:pos="1728"/>
        </w:tabs>
        <w:ind w:left="1728" w:hanging="288"/>
      </w:pPr>
      <w:rPr>
        <w:rFonts w:cs="Times New Roman"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8">
      <w:start w:val="1"/>
      <w:numFmt w:val="none"/>
      <w:pStyle w:val="Heading9"/>
      <w:lvlText w:val=""/>
      <w:lvlJc w:val="right"/>
      <w:pPr>
        <w:tabs>
          <w:tab w:val="num" w:pos="2016"/>
        </w:tabs>
        <w:ind w:left="2016" w:hanging="144"/>
      </w:pPr>
      <w:rPr>
        <w:rFonts w:cs="Times New Roman" w:hint="default"/>
      </w:rPr>
    </w:lvl>
  </w:abstractNum>
  <w:abstractNum w:abstractNumId="23" w15:restartNumberingAfterBreak="0">
    <w:nsid w:val="4BE4273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51DA"/>
    <w:multiLevelType w:val="hybridMultilevel"/>
    <w:tmpl w:val="FFFFFFFF"/>
    <w:lvl w:ilvl="0" w:tplc="73AC1246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 w:tplc="562C5D9A">
      <w:start w:val="1"/>
      <w:numFmt w:val="decimal"/>
      <w:pStyle w:val="Heading2"/>
      <w:lvlText w:val="%2."/>
      <w:lvlJc w:val="left"/>
      <w:pPr>
        <w:tabs>
          <w:tab w:val="num" w:pos="1800"/>
        </w:tabs>
        <w:ind w:left="180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2" w:tplc="1E004E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F053D1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80172DD"/>
    <w:multiLevelType w:val="hybridMultilevel"/>
    <w:tmpl w:val="FFFFFFFF"/>
    <w:lvl w:ilvl="0" w:tplc="79366D58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upperLetter"/>
      <w:pStyle w:val="Heading1"/>
      <w:lvlText w:val="%2."/>
      <w:lvlJc w:val="left"/>
      <w:pPr>
        <w:tabs>
          <w:tab w:val="num" w:pos="3456"/>
        </w:tabs>
        <w:ind w:left="3456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27" w15:restartNumberingAfterBreak="0">
    <w:nsid w:val="5BA50988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5C0E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7D3D7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E69A6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B5486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9EB26E4"/>
    <w:multiLevelType w:val="hybridMultilevel"/>
    <w:tmpl w:val="FFFFFFFF"/>
    <w:lvl w:ilvl="0" w:tplc="A5461F50">
      <w:start w:val="1"/>
      <w:numFmt w:val="decimal"/>
      <w:pStyle w:val="Newheading4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70352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EFA5A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43226"/>
    <w:multiLevelType w:val="hybridMultilevel"/>
    <w:tmpl w:val="62E671C2"/>
    <w:lvl w:ilvl="0" w:tplc="3A148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956DB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79434DF8"/>
    <w:multiLevelType w:val="hybridMultilevel"/>
    <w:tmpl w:val="FFFFFFFF"/>
    <w:lvl w:ilvl="0" w:tplc="FFFFFFFF">
      <w:start w:val="1"/>
      <w:numFmt w:val="lowerRoman"/>
      <w:pStyle w:val="Heading4a"/>
      <w:lvlText w:val="(%1)"/>
      <w:lvlJc w:val="left"/>
      <w:pPr>
        <w:tabs>
          <w:tab w:val="num" w:pos="648"/>
        </w:tabs>
        <w:ind w:left="648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FFFFFFFF">
      <w:start w:val="4"/>
      <w:numFmt w:val="decimal"/>
      <w:lvlText w:val="%3."/>
      <w:lvlJc w:val="left"/>
      <w:pPr>
        <w:tabs>
          <w:tab w:val="num" w:pos="1908"/>
        </w:tabs>
        <w:ind w:left="190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abstractNum w:abstractNumId="37" w15:restartNumberingAfterBreak="0">
    <w:nsid w:val="79981EB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30885"/>
    <w:multiLevelType w:val="hybridMultilevel"/>
    <w:tmpl w:val="672A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EF674B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995606">
    <w:abstractNumId w:val="22"/>
  </w:num>
  <w:num w:numId="2" w16cid:durableId="2000695542">
    <w:abstractNumId w:val="32"/>
  </w:num>
  <w:num w:numId="3" w16cid:durableId="1947273757">
    <w:abstractNumId w:val="36"/>
  </w:num>
  <w:num w:numId="4" w16cid:durableId="362831353">
    <w:abstractNumId w:val="24"/>
  </w:num>
  <w:num w:numId="5" w16cid:durableId="284190608">
    <w:abstractNumId w:val="26"/>
  </w:num>
  <w:num w:numId="6" w16cid:durableId="1986011403">
    <w:abstractNumId w:val="0"/>
  </w:num>
  <w:num w:numId="7" w16cid:durableId="1801144443">
    <w:abstractNumId w:val="21"/>
  </w:num>
  <w:num w:numId="8" w16cid:durableId="770048660">
    <w:abstractNumId w:val="9"/>
  </w:num>
  <w:num w:numId="9" w16cid:durableId="1228569038">
    <w:abstractNumId w:val="5"/>
  </w:num>
  <w:num w:numId="10" w16cid:durableId="2822256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190291">
    <w:abstractNumId w:val="10"/>
  </w:num>
  <w:num w:numId="12" w16cid:durableId="99491250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2038205">
    <w:abstractNumId w:val="37"/>
  </w:num>
  <w:num w:numId="14" w16cid:durableId="134838108">
    <w:abstractNumId w:val="8"/>
  </w:num>
  <w:num w:numId="15" w16cid:durableId="1739325828">
    <w:abstractNumId w:val="1"/>
  </w:num>
  <w:num w:numId="16" w16cid:durableId="294453512">
    <w:abstractNumId w:val="25"/>
  </w:num>
  <w:num w:numId="17" w16cid:durableId="687293553">
    <w:abstractNumId w:val="35"/>
  </w:num>
  <w:num w:numId="18" w16cid:durableId="8314107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6269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7409014">
    <w:abstractNumId w:val="39"/>
  </w:num>
  <w:num w:numId="21" w16cid:durableId="1346206966">
    <w:abstractNumId w:val="16"/>
  </w:num>
  <w:num w:numId="22" w16cid:durableId="251477989">
    <w:abstractNumId w:val="29"/>
  </w:num>
  <w:num w:numId="23" w16cid:durableId="584266223">
    <w:abstractNumId w:val="23"/>
  </w:num>
  <w:num w:numId="24" w16cid:durableId="945045135">
    <w:abstractNumId w:val="30"/>
  </w:num>
  <w:num w:numId="25" w16cid:durableId="604462802">
    <w:abstractNumId w:val="18"/>
  </w:num>
  <w:num w:numId="26" w16cid:durableId="1453287634">
    <w:abstractNumId w:val="20"/>
  </w:num>
  <w:num w:numId="27" w16cid:durableId="1575624160">
    <w:abstractNumId w:val="38"/>
  </w:num>
  <w:num w:numId="28" w16cid:durableId="1964535774">
    <w:abstractNumId w:val="27"/>
  </w:num>
  <w:num w:numId="29" w16cid:durableId="1951626294">
    <w:abstractNumId w:val="13"/>
  </w:num>
  <w:num w:numId="30" w16cid:durableId="1683361424">
    <w:abstractNumId w:val="17"/>
  </w:num>
  <w:num w:numId="31" w16cid:durableId="1853104345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311368259">
    <w:abstractNumId w:val="28"/>
  </w:num>
  <w:num w:numId="33" w16cid:durableId="2052341339">
    <w:abstractNumId w:val="6"/>
  </w:num>
  <w:num w:numId="34" w16cid:durableId="1575898095">
    <w:abstractNumId w:val="4"/>
  </w:num>
  <w:num w:numId="35" w16cid:durableId="70082952">
    <w:abstractNumId w:val="3"/>
  </w:num>
  <w:num w:numId="36" w16cid:durableId="1055006757">
    <w:abstractNumId w:val="14"/>
  </w:num>
  <w:num w:numId="37" w16cid:durableId="1605770396">
    <w:abstractNumId w:val="11"/>
  </w:num>
  <w:num w:numId="38" w16cid:durableId="1796674431">
    <w:abstractNumId w:val="7"/>
  </w:num>
  <w:num w:numId="39" w16cid:durableId="1921788065">
    <w:abstractNumId w:val="2"/>
  </w:num>
  <w:num w:numId="40" w16cid:durableId="207690533">
    <w:abstractNumId w:val="3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MTM1NjIzM7K0tDRV0lEKTi0uzszPAykwqgUA6O/B3SwAAAA="/>
  </w:docVars>
  <w:rsids>
    <w:rsidRoot w:val="007F3629"/>
    <w:rsid w:val="00000158"/>
    <w:rsid w:val="00000944"/>
    <w:rsid w:val="00001249"/>
    <w:rsid w:val="000025BE"/>
    <w:rsid w:val="00007312"/>
    <w:rsid w:val="00010D4F"/>
    <w:rsid w:val="0001141C"/>
    <w:rsid w:val="00012849"/>
    <w:rsid w:val="0001663E"/>
    <w:rsid w:val="000177B3"/>
    <w:rsid w:val="000249CE"/>
    <w:rsid w:val="0002549F"/>
    <w:rsid w:val="00030AAD"/>
    <w:rsid w:val="0003207D"/>
    <w:rsid w:val="00032CFD"/>
    <w:rsid w:val="000334A5"/>
    <w:rsid w:val="0003469E"/>
    <w:rsid w:val="00035BFA"/>
    <w:rsid w:val="00036A48"/>
    <w:rsid w:val="00041F34"/>
    <w:rsid w:val="0004353E"/>
    <w:rsid w:val="000443EA"/>
    <w:rsid w:val="00044E71"/>
    <w:rsid w:val="0004523D"/>
    <w:rsid w:val="000462EA"/>
    <w:rsid w:val="00046652"/>
    <w:rsid w:val="0004665F"/>
    <w:rsid w:val="000511C9"/>
    <w:rsid w:val="00052DFB"/>
    <w:rsid w:val="00054845"/>
    <w:rsid w:val="000554E9"/>
    <w:rsid w:val="00055801"/>
    <w:rsid w:val="0005619B"/>
    <w:rsid w:val="0005630D"/>
    <w:rsid w:val="00061B2D"/>
    <w:rsid w:val="000644EB"/>
    <w:rsid w:val="000648EA"/>
    <w:rsid w:val="00064FB8"/>
    <w:rsid w:val="0006662C"/>
    <w:rsid w:val="00071974"/>
    <w:rsid w:val="0007219C"/>
    <w:rsid w:val="000728C4"/>
    <w:rsid w:val="000744E9"/>
    <w:rsid w:val="00075BE0"/>
    <w:rsid w:val="00080CF5"/>
    <w:rsid w:val="000811F3"/>
    <w:rsid w:val="0008354D"/>
    <w:rsid w:val="00083DE1"/>
    <w:rsid w:val="00086D52"/>
    <w:rsid w:val="00090C17"/>
    <w:rsid w:val="00091B0A"/>
    <w:rsid w:val="000934F2"/>
    <w:rsid w:val="00094267"/>
    <w:rsid w:val="00095364"/>
    <w:rsid w:val="000953C4"/>
    <w:rsid w:val="00096105"/>
    <w:rsid w:val="000968B4"/>
    <w:rsid w:val="00097BBC"/>
    <w:rsid w:val="000A0D9D"/>
    <w:rsid w:val="000A10D9"/>
    <w:rsid w:val="000A126D"/>
    <w:rsid w:val="000A25F2"/>
    <w:rsid w:val="000A61DE"/>
    <w:rsid w:val="000B200D"/>
    <w:rsid w:val="000B2CA9"/>
    <w:rsid w:val="000B3218"/>
    <w:rsid w:val="000B33F4"/>
    <w:rsid w:val="000B45BF"/>
    <w:rsid w:val="000B5D45"/>
    <w:rsid w:val="000C1188"/>
    <w:rsid w:val="000C216E"/>
    <w:rsid w:val="000D0880"/>
    <w:rsid w:val="000D1905"/>
    <w:rsid w:val="000D25E9"/>
    <w:rsid w:val="000D3115"/>
    <w:rsid w:val="000D378D"/>
    <w:rsid w:val="000D4A42"/>
    <w:rsid w:val="000D4A64"/>
    <w:rsid w:val="000E0142"/>
    <w:rsid w:val="000E05DC"/>
    <w:rsid w:val="000E07EB"/>
    <w:rsid w:val="000E0A07"/>
    <w:rsid w:val="000E0A1E"/>
    <w:rsid w:val="000E5505"/>
    <w:rsid w:val="000E670E"/>
    <w:rsid w:val="000F09DF"/>
    <w:rsid w:val="000F0A46"/>
    <w:rsid w:val="000F22EA"/>
    <w:rsid w:val="000F241D"/>
    <w:rsid w:val="000F3ECE"/>
    <w:rsid w:val="000F5B54"/>
    <w:rsid w:val="000F6DB3"/>
    <w:rsid w:val="000F7DA6"/>
    <w:rsid w:val="0010419C"/>
    <w:rsid w:val="00105164"/>
    <w:rsid w:val="001052C2"/>
    <w:rsid w:val="00105A47"/>
    <w:rsid w:val="00106395"/>
    <w:rsid w:val="001069FE"/>
    <w:rsid w:val="00110484"/>
    <w:rsid w:val="0011383D"/>
    <w:rsid w:val="00115086"/>
    <w:rsid w:val="001159C3"/>
    <w:rsid w:val="00121C84"/>
    <w:rsid w:val="00122076"/>
    <w:rsid w:val="00123A20"/>
    <w:rsid w:val="00124A34"/>
    <w:rsid w:val="00125E68"/>
    <w:rsid w:val="00126632"/>
    <w:rsid w:val="001302E6"/>
    <w:rsid w:val="001323A8"/>
    <w:rsid w:val="0013391A"/>
    <w:rsid w:val="00136FCD"/>
    <w:rsid w:val="001371BE"/>
    <w:rsid w:val="0014045E"/>
    <w:rsid w:val="001422BD"/>
    <w:rsid w:val="00143092"/>
    <w:rsid w:val="001432FC"/>
    <w:rsid w:val="001454BA"/>
    <w:rsid w:val="001457EB"/>
    <w:rsid w:val="001474A7"/>
    <w:rsid w:val="00152C29"/>
    <w:rsid w:val="00152F2D"/>
    <w:rsid w:val="001554E0"/>
    <w:rsid w:val="00161357"/>
    <w:rsid w:val="00161419"/>
    <w:rsid w:val="00161B9F"/>
    <w:rsid w:val="00166A64"/>
    <w:rsid w:val="0016757D"/>
    <w:rsid w:val="00170D21"/>
    <w:rsid w:val="00171385"/>
    <w:rsid w:val="00171BA0"/>
    <w:rsid w:val="00173294"/>
    <w:rsid w:val="00173DA1"/>
    <w:rsid w:val="00174668"/>
    <w:rsid w:val="00174A92"/>
    <w:rsid w:val="00175541"/>
    <w:rsid w:val="00175C02"/>
    <w:rsid w:val="001761AF"/>
    <w:rsid w:val="00176380"/>
    <w:rsid w:val="00177124"/>
    <w:rsid w:val="00177AD1"/>
    <w:rsid w:val="00180447"/>
    <w:rsid w:val="0018230E"/>
    <w:rsid w:val="00182C29"/>
    <w:rsid w:val="001831B1"/>
    <w:rsid w:val="00183EDD"/>
    <w:rsid w:val="00186104"/>
    <w:rsid w:val="00187D62"/>
    <w:rsid w:val="00191531"/>
    <w:rsid w:val="00194504"/>
    <w:rsid w:val="001956EC"/>
    <w:rsid w:val="00195FA7"/>
    <w:rsid w:val="001A0206"/>
    <w:rsid w:val="001A1FBA"/>
    <w:rsid w:val="001A4134"/>
    <w:rsid w:val="001A4501"/>
    <w:rsid w:val="001A4589"/>
    <w:rsid w:val="001A4BB6"/>
    <w:rsid w:val="001A56A7"/>
    <w:rsid w:val="001A76DA"/>
    <w:rsid w:val="001A7767"/>
    <w:rsid w:val="001A78D7"/>
    <w:rsid w:val="001A7CEA"/>
    <w:rsid w:val="001B5E10"/>
    <w:rsid w:val="001B63F4"/>
    <w:rsid w:val="001C0F72"/>
    <w:rsid w:val="001C16A4"/>
    <w:rsid w:val="001C25A4"/>
    <w:rsid w:val="001C48DD"/>
    <w:rsid w:val="001C5A49"/>
    <w:rsid w:val="001D00FF"/>
    <w:rsid w:val="001D6AE3"/>
    <w:rsid w:val="001D75FE"/>
    <w:rsid w:val="001E34E7"/>
    <w:rsid w:val="001E3E8C"/>
    <w:rsid w:val="001E72FB"/>
    <w:rsid w:val="001E7373"/>
    <w:rsid w:val="001E7A3C"/>
    <w:rsid w:val="001E7FF2"/>
    <w:rsid w:val="001F256F"/>
    <w:rsid w:val="001F2A17"/>
    <w:rsid w:val="001F2B0B"/>
    <w:rsid w:val="001F5D30"/>
    <w:rsid w:val="001F61D9"/>
    <w:rsid w:val="001F623C"/>
    <w:rsid w:val="001F7FBB"/>
    <w:rsid w:val="00200323"/>
    <w:rsid w:val="002078FE"/>
    <w:rsid w:val="00210E83"/>
    <w:rsid w:val="00213542"/>
    <w:rsid w:val="00216806"/>
    <w:rsid w:val="00220585"/>
    <w:rsid w:val="002215EA"/>
    <w:rsid w:val="002223AC"/>
    <w:rsid w:val="00222401"/>
    <w:rsid w:val="00224721"/>
    <w:rsid w:val="002248D1"/>
    <w:rsid w:val="00227485"/>
    <w:rsid w:val="00227623"/>
    <w:rsid w:val="00227951"/>
    <w:rsid w:val="002330A5"/>
    <w:rsid w:val="00233161"/>
    <w:rsid w:val="002340F0"/>
    <w:rsid w:val="00236084"/>
    <w:rsid w:val="002366B5"/>
    <w:rsid w:val="00237AAA"/>
    <w:rsid w:val="0024038B"/>
    <w:rsid w:val="00240F14"/>
    <w:rsid w:val="00241AE6"/>
    <w:rsid w:val="002436B5"/>
    <w:rsid w:val="00245784"/>
    <w:rsid w:val="00245F95"/>
    <w:rsid w:val="00247A32"/>
    <w:rsid w:val="0025209C"/>
    <w:rsid w:val="00252B91"/>
    <w:rsid w:val="00254066"/>
    <w:rsid w:val="0025418F"/>
    <w:rsid w:val="002552DD"/>
    <w:rsid w:val="00255DF5"/>
    <w:rsid w:val="00261766"/>
    <w:rsid w:val="002619A5"/>
    <w:rsid w:val="00263271"/>
    <w:rsid w:val="002643C4"/>
    <w:rsid w:val="002650E9"/>
    <w:rsid w:val="002651E8"/>
    <w:rsid w:val="00272FF2"/>
    <w:rsid w:val="00276B0C"/>
    <w:rsid w:val="00276BE7"/>
    <w:rsid w:val="00276F85"/>
    <w:rsid w:val="002773B7"/>
    <w:rsid w:val="0028252A"/>
    <w:rsid w:val="0028277B"/>
    <w:rsid w:val="002830DE"/>
    <w:rsid w:val="00291755"/>
    <w:rsid w:val="00291FCB"/>
    <w:rsid w:val="002920F9"/>
    <w:rsid w:val="002925B1"/>
    <w:rsid w:val="0029280E"/>
    <w:rsid w:val="00293402"/>
    <w:rsid w:val="002938BC"/>
    <w:rsid w:val="002959E1"/>
    <w:rsid w:val="002A4739"/>
    <w:rsid w:val="002A5F6F"/>
    <w:rsid w:val="002A6EBB"/>
    <w:rsid w:val="002A7395"/>
    <w:rsid w:val="002B0079"/>
    <w:rsid w:val="002B1C8C"/>
    <w:rsid w:val="002B1CBD"/>
    <w:rsid w:val="002B5C6B"/>
    <w:rsid w:val="002B5C87"/>
    <w:rsid w:val="002B6915"/>
    <w:rsid w:val="002C036D"/>
    <w:rsid w:val="002C0ABD"/>
    <w:rsid w:val="002C1D5F"/>
    <w:rsid w:val="002C28CE"/>
    <w:rsid w:val="002C4630"/>
    <w:rsid w:val="002C63F6"/>
    <w:rsid w:val="002C7867"/>
    <w:rsid w:val="002D113E"/>
    <w:rsid w:val="002D1C0A"/>
    <w:rsid w:val="002D3641"/>
    <w:rsid w:val="002D6608"/>
    <w:rsid w:val="002D72F3"/>
    <w:rsid w:val="002D766F"/>
    <w:rsid w:val="002E0EA1"/>
    <w:rsid w:val="002E2759"/>
    <w:rsid w:val="002E2EC1"/>
    <w:rsid w:val="002E4E59"/>
    <w:rsid w:val="002E546F"/>
    <w:rsid w:val="002E6CAE"/>
    <w:rsid w:val="002E7B68"/>
    <w:rsid w:val="002F0F4D"/>
    <w:rsid w:val="002F1523"/>
    <w:rsid w:val="002F38E9"/>
    <w:rsid w:val="002F61CD"/>
    <w:rsid w:val="003005A1"/>
    <w:rsid w:val="00300686"/>
    <w:rsid w:val="003009C5"/>
    <w:rsid w:val="00300C33"/>
    <w:rsid w:val="00305642"/>
    <w:rsid w:val="00307D5C"/>
    <w:rsid w:val="003100CF"/>
    <w:rsid w:val="003102D9"/>
    <w:rsid w:val="0031357F"/>
    <w:rsid w:val="003155B5"/>
    <w:rsid w:val="00315D1E"/>
    <w:rsid w:val="003205FF"/>
    <w:rsid w:val="00320A60"/>
    <w:rsid w:val="00321956"/>
    <w:rsid w:val="00322085"/>
    <w:rsid w:val="003225A7"/>
    <w:rsid w:val="0032271F"/>
    <w:rsid w:val="00322D8B"/>
    <w:rsid w:val="00322DF5"/>
    <w:rsid w:val="00322ED8"/>
    <w:rsid w:val="003232F7"/>
    <w:rsid w:val="00323B43"/>
    <w:rsid w:val="00326499"/>
    <w:rsid w:val="00326D74"/>
    <w:rsid w:val="00326F4B"/>
    <w:rsid w:val="00330411"/>
    <w:rsid w:val="00331A97"/>
    <w:rsid w:val="00331E6D"/>
    <w:rsid w:val="003327C2"/>
    <w:rsid w:val="00334DF7"/>
    <w:rsid w:val="0033502A"/>
    <w:rsid w:val="00335313"/>
    <w:rsid w:val="00335E68"/>
    <w:rsid w:val="003401B5"/>
    <w:rsid w:val="00342074"/>
    <w:rsid w:val="003443FC"/>
    <w:rsid w:val="00345A80"/>
    <w:rsid w:val="0035024C"/>
    <w:rsid w:val="003509A4"/>
    <w:rsid w:val="00351739"/>
    <w:rsid w:val="0035577D"/>
    <w:rsid w:val="003567D9"/>
    <w:rsid w:val="003567F0"/>
    <w:rsid w:val="003575C5"/>
    <w:rsid w:val="003640F1"/>
    <w:rsid w:val="00364B24"/>
    <w:rsid w:val="003652C6"/>
    <w:rsid w:val="00366663"/>
    <w:rsid w:val="00370B58"/>
    <w:rsid w:val="0037325B"/>
    <w:rsid w:val="003741EB"/>
    <w:rsid w:val="00376222"/>
    <w:rsid w:val="00376462"/>
    <w:rsid w:val="0038176C"/>
    <w:rsid w:val="00383B58"/>
    <w:rsid w:val="0039117E"/>
    <w:rsid w:val="00391641"/>
    <w:rsid w:val="00392BE7"/>
    <w:rsid w:val="003971E0"/>
    <w:rsid w:val="003974F8"/>
    <w:rsid w:val="003A072B"/>
    <w:rsid w:val="003A268E"/>
    <w:rsid w:val="003A2954"/>
    <w:rsid w:val="003A4F5F"/>
    <w:rsid w:val="003B1583"/>
    <w:rsid w:val="003B3B54"/>
    <w:rsid w:val="003B52EB"/>
    <w:rsid w:val="003B6050"/>
    <w:rsid w:val="003B66DC"/>
    <w:rsid w:val="003B79E2"/>
    <w:rsid w:val="003C0077"/>
    <w:rsid w:val="003C2D52"/>
    <w:rsid w:val="003C5111"/>
    <w:rsid w:val="003C6A5A"/>
    <w:rsid w:val="003C7408"/>
    <w:rsid w:val="003D202A"/>
    <w:rsid w:val="003D40F1"/>
    <w:rsid w:val="003D5CCE"/>
    <w:rsid w:val="003D786C"/>
    <w:rsid w:val="003D7E2C"/>
    <w:rsid w:val="003E180D"/>
    <w:rsid w:val="003E18D0"/>
    <w:rsid w:val="003E25F4"/>
    <w:rsid w:val="003E2D76"/>
    <w:rsid w:val="003E47B9"/>
    <w:rsid w:val="003E5A16"/>
    <w:rsid w:val="003E6813"/>
    <w:rsid w:val="003E7BAF"/>
    <w:rsid w:val="003F1C53"/>
    <w:rsid w:val="003F3BE1"/>
    <w:rsid w:val="003F5499"/>
    <w:rsid w:val="0040068D"/>
    <w:rsid w:val="004015E0"/>
    <w:rsid w:val="00404092"/>
    <w:rsid w:val="0040437B"/>
    <w:rsid w:val="00404503"/>
    <w:rsid w:val="00406D20"/>
    <w:rsid w:val="004072EC"/>
    <w:rsid w:val="004077DB"/>
    <w:rsid w:val="004111D9"/>
    <w:rsid w:val="004121F9"/>
    <w:rsid w:val="00412429"/>
    <w:rsid w:val="00412452"/>
    <w:rsid w:val="00414B41"/>
    <w:rsid w:val="00415A4A"/>
    <w:rsid w:val="00416227"/>
    <w:rsid w:val="00420D3A"/>
    <w:rsid w:val="004216BC"/>
    <w:rsid w:val="00422778"/>
    <w:rsid w:val="00424345"/>
    <w:rsid w:val="004303D9"/>
    <w:rsid w:val="0043040D"/>
    <w:rsid w:val="00431304"/>
    <w:rsid w:val="0043353C"/>
    <w:rsid w:val="00437751"/>
    <w:rsid w:val="00437972"/>
    <w:rsid w:val="00440381"/>
    <w:rsid w:val="00441A3A"/>
    <w:rsid w:val="004422D6"/>
    <w:rsid w:val="00442941"/>
    <w:rsid w:val="00443C36"/>
    <w:rsid w:val="00445F81"/>
    <w:rsid w:val="00446BE8"/>
    <w:rsid w:val="00450A79"/>
    <w:rsid w:val="0045239B"/>
    <w:rsid w:val="00452DCC"/>
    <w:rsid w:val="00454612"/>
    <w:rsid w:val="004571A4"/>
    <w:rsid w:val="00460366"/>
    <w:rsid w:val="004618E5"/>
    <w:rsid w:val="00462BE9"/>
    <w:rsid w:val="00463B00"/>
    <w:rsid w:val="0046474B"/>
    <w:rsid w:val="00465918"/>
    <w:rsid w:val="00465DB3"/>
    <w:rsid w:val="0046720E"/>
    <w:rsid w:val="004677C1"/>
    <w:rsid w:val="004679D4"/>
    <w:rsid w:val="00470557"/>
    <w:rsid w:val="00475EB6"/>
    <w:rsid w:val="00476AD1"/>
    <w:rsid w:val="00476DF6"/>
    <w:rsid w:val="004807B1"/>
    <w:rsid w:val="00480C7C"/>
    <w:rsid w:val="00481596"/>
    <w:rsid w:val="00483E4D"/>
    <w:rsid w:val="0048404B"/>
    <w:rsid w:val="00484420"/>
    <w:rsid w:val="00486F2B"/>
    <w:rsid w:val="0048706A"/>
    <w:rsid w:val="004874AA"/>
    <w:rsid w:val="004910DC"/>
    <w:rsid w:val="0049153B"/>
    <w:rsid w:val="0049311E"/>
    <w:rsid w:val="00496041"/>
    <w:rsid w:val="004A2825"/>
    <w:rsid w:val="004A3B4C"/>
    <w:rsid w:val="004A475C"/>
    <w:rsid w:val="004A4A6E"/>
    <w:rsid w:val="004B114E"/>
    <w:rsid w:val="004B1E7E"/>
    <w:rsid w:val="004B2DDC"/>
    <w:rsid w:val="004B2E74"/>
    <w:rsid w:val="004B3A62"/>
    <w:rsid w:val="004B56A8"/>
    <w:rsid w:val="004B6C3A"/>
    <w:rsid w:val="004B6F43"/>
    <w:rsid w:val="004B71EF"/>
    <w:rsid w:val="004B7BA0"/>
    <w:rsid w:val="004C09CD"/>
    <w:rsid w:val="004C1046"/>
    <w:rsid w:val="004C2924"/>
    <w:rsid w:val="004C6F2A"/>
    <w:rsid w:val="004C73C0"/>
    <w:rsid w:val="004D06F9"/>
    <w:rsid w:val="004D129A"/>
    <w:rsid w:val="004D2650"/>
    <w:rsid w:val="004D4C94"/>
    <w:rsid w:val="004D6C30"/>
    <w:rsid w:val="004D722D"/>
    <w:rsid w:val="004E00F9"/>
    <w:rsid w:val="004E4FFC"/>
    <w:rsid w:val="004E5853"/>
    <w:rsid w:val="004E6143"/>
    <w:rsid w:val="004E63E8"/>
    <w:rsid w:val="004E7167"/>
    <w:rsid w:val="004E7301"/>
    <w:rsid w:val="004E77B4"/>
    <w:rsid w:val="004E7E6D"/>
    <w:rsid w:val="004F0580"/>
    <w:rsid w:val="004F2947"/>
    <w:rsid w:val="004F3A3F"/>
    <w:rsid w:val="004F5CFB"/>
    <w:rsid w:val="004F6095"/>
    <w:rsid w:val="004F657A"/>
    <w:rsid w:val="00502A97"/>
    <w:rsid w:val="00503CD1"/>
    <w:rsid w:val="0050456C"/>
    <w:rsid w:val="00504B50"/>
    <w:rsid w:val="0050515B"/>
    <w:rsid w:val="00506C80"/>
    <w:rsid w:val="00510985"/>
    <w:rsid w:val="0051206E"/>
    <w:rsid w:val="005120D7"/>
    <w:rsid w:val="00513F94"/>
    <w:rsid w:val="00514DD7"/>
    <w:rsid w:val="0051627C"/>
    <w:rsid w:val="00517B2E"/>
    <w:rsid w:val="00520747"/>
    <w:rsid w:val="00523064"/>
    <w:rsid w:val="005248D1"/>
    <w:rsid w:val="00531B88"/>
    <w:rsid w:val="005328F5"/>
    <w:rsid w:val="00537490"/>
    <w:rsid w:val="00537E6B"/>
    <w:rsid w:val="00541965"/>
    <w:rsid w:val="00541F8A"/>
    <w:rsid w:val="00545190"/>
    <w:rsid w:val="00545BEB"/>
    <w:rsid w:val="00553CD7"/>
    <w:rsid w:val="005552E3"/>
    <w:rsid w:val="005556F7"/>
    <w:rsid w:val="0056043F"/>
    <w:rsid w:val="00560759"/>
    <w:rsid w:val="00561964"/>
    <w:rsid w:val="00567873"/>
    <w:rsid w:val="00567968"/>
    <w:rsid w:val="00570E73"/>
    <w:rsid w:val="00570F68"/>
    <w:rsid w:val="0057143C"/>
    <w:rsid w:val="00572486"/>
    <w:rsid w:val="00575036"/>
    <w:rsid w:val="00575564"/>
    <w:rsid w:val="00575D70"/>
    <w:rsid w:val="00576E3D"/>
    <w:rsid w:val="00576F0C"/>
    <w:rsid w:val="00577581"/>
    <w:rsid w:val="0058037D"/>
    <w:rsid w:val="0058063A"/>
    <w:rsid w:val="00581909"/>
    <w:rsid w:val="00581DA0"/>
    <w:rsid w:val="00583D13"/>
    <w:rsid w:val="00586B32"/>
    <w:rsid w:val="00591FC2"/>
    <w:rsid w:val="005924DF"/>
    <w:rsid w:val="00592C34"/>
    <w:rsid w:val="00593255"/>
    <w:rsid w:val="005940A6"/>
    <w:rsid w:val="00594105"/>
    <w:rsid w:val="00594655"/>
    <w:rsid w:val="005960C0"/>
    <w:rsid w:val="00597793"/>
    <w:rsid w:val="00597B58"/>
    <w:rsid w:val="005A2F2C"/>
    <w:rsid w:val="005A7186"/>
    <w:rsid w:val="005A788A"/>
    <w:rsid w:val="005B01DE"/>
    <w:rsid w:val="005B0DE2"/>
    <w:rsid w:val="005B3A65"/>
    <w:rsid w:val="005B6B0F"/>
    <w:rsid w:val="005C0E8F"/>
    <w:rsid w:val="005C1A53"/>
    <w:rsid w:val="005C31C3"/>
    <w:rsid w:val="005C52EC"/>
    <w:rsid w:val="005C5C29"/>
    <w:rsid w:val="005C6B71"/>
    <w:rsid w:val="005D0263"/>
    <w:rsid w:val="005D2A9F"/>
    <w:rsid w:val="005D2AB7"/>
    <w:rsid w:val="005D3299"/>
    <w:rsid w:val="005D32AB"/>
    <w:rsid w:val="005D38BD"/>
    <w:rsid w:val="005D4511"/>
    <w:rsid w:val="005D458C"/>
    <w:rsid w:val="005E056E"/>
    <w:rsid w:val="005E14DB"/>
    <w:rsid w:val="005E14F6"/>
    <w:rsid w:val="005E1CF0"/>
    <w:rsid w:val="005E32AD"/>
    <w:rsid w:val="005E36DB"/>
    <w:rsid w:val="005E4976"/>
    <w:rsid w:val="005E6392"/>
    <w:rsid w:val="005E72A9"/>
    <w:rsid w:val="005E7B0E"/>
    <w:rsid w:val="005F08E8"/>
    <w:rsid w:val="005F10CF"/>
    <w:rsid w:val="005F19B3"/>
    <w:rsid w:val="005F2722"/>
    <w:rsid w:val="005F4FC3"/>
    <w:rsid w:val="005F75D4"/>
    <w:rsid w:val="006010C3"/>
    <w:rsid w:val="00607503"/>
    <w:rsid w:val="0061213A"/>
    <w:rsid w:val="00614D55"/>
    <w:rsid w:val="00614E0B"/>
    <w:rsid w:val="006178CD"/>
    <w:rsid w:val="0062075F"/>
    <w:rsid w:val="0062086E"/>
    <w:rsid w:val="0062144C"/>
    <w:rsid w:val="00622BB6"/>
    <w:rsid w:val="00622F60"/>
    <w:rsid w:val="0062571E"/>
    <w:rsid w:val="00631042"/>
    <w:rsid w:val="00632A4A"/>
    <w:rsid w:val="006335FE"/>
    <w:rsid w:val="00633D80"/>
    <w:rsid w:val="00634F50"/>
    <w:rsid w:val="00642316"/>
    <w:rsid w:val="0064262A"/>
    <w:rsid w:val="006434D6"/>
    <w:rsid w:val="00646D93"/>
    <w:rsid w:val="006504A4"/>
    <w:rsid w:val="00650E84"/>
    <w:rsid w:val="006511AA"/>
    <w:rsid w:val="00651421"/>
    <w:rsid w:val="006522AD"/>
    <w:rsid w:val="0065293A"/>
    <w:rsid w:val="00652A83"/>
    <w:rsid w:val="00654418"/>
    <w:rsid w:val="006549F4"/>
    <w:rsid w:val="006557EB"/>
    <w:rsid w:val="00656802"/>
    <w:rsid w:val="00656B0D"/>
    <w:rsid w:val="00660842"/>
    <w:rsid w:val="00662590"/>
    <w:rsid w:val="00662ABD"/>
    <w:rsid w:val="006630E0"/>
    <w:rsid w:val="006670F9"/>
    <w:rsid w:val="00667B3D"/>
    <w:rsid w:val="0067390F"/>
    <w:rsid w:val="006744BB"/>
    <w:rsid w:val="00674808"/>
    <w:rsid w:val="0067682C"/>
    <w:rsid w:val="00677647"/>
    <w:rsid w:val="00677C02"/>
    <w:rsid w:val="00677F24"/>
    <w:rsid w:val="00680390"/>
    <w:rsid w:val="00680AA9"/>
    <w:rsid w:val="00680EE8"/>
    <w:rsid w:val="00681856"/>
    <w:rsid w:val="00682E59"/>
    <w:rsid w:val="00683281"/>
    <w:rsid w:val="00686A7E"/>
    <w:rsid w:val="00693450"/>
    <w:rsid w:val="006949EE"/>
    <w:rsid w:val="00694F9F"/>
    <w:rsid w:val="00695E1A"/>
    <w:rsid w:val="0069680F"/>
    <w:rsid w:val="006A02A4"/>
    <w:rsid w:val="006A05D1"/>
    <w:rsid w:val="006A2F1F"/>
    <w:rsid w:val="006A3478"/>
    <w:rsid w:val="006A4C21"/>
    <w:rsid w:val="006A65C5"/>
    <w:rsid w:val="006A7EA9"/>
    <w:rsid w:val="006B032C"/>
    <w:rsid w:val="006B0A75"/>
    <w:rsid w:val="006B273F"/>
    <w:rsid w:val="006B2AEE"/>
    <w:rsid w:val="006B3A57"/>
    <w:rsid w:val="006B60D7"/>
    <w:rsid w:val="006C038A"/>
    <w:rsid w:val="006C0B6F"/>
    <w:rsid w:val="006C279A"/>
    <w:rsid w:val="006C2ACC"/>
    <w:rsid w:val="006C310B"/>
    <w:rsid w:val="006C3B3F"/>
    <w:rsid w:val="006C4214"/>
    <w:rsid w:val="006C4759"/>
    <w:rsid w:val="006C4B54"/>
    <w:rsid w:val="006C5757"/>
    <w:rsid w:val="006C5E6C"/>
    <w:rsid w:val="006C6176"/>
    <w:rsid w:val="006C6716"/>
    <w:rsid w:val="006C6DC4"/>
    <w:rsid w:val="006C7114"/>
    <w:rsid w:val="006C7CEB"/>
    <w:rsid w:val="006D15AB"/>
    <w:rsid w:val="006D48E4"/>
    <w:rsid w:val="006D506A"/>
    <w:rsid w:val="006E0C2C"/>
    <w:rsid w:val="006E0DAA"/>
    <w:rsid w:val="006E13EB"/>
    <w:rsid w:val="006E578A"/>
    <w:rsid w:val="006E66FB"/>
    <w:rsid w:val="006F24D3"/>
    <w:rsid w:val="006F4440"/>
    <w:rsid w:val="006F47BC"/>
    <w:rsid w:val="006F58EC"/>
    <w:rsid w:val="006F6660"/>
    <w:rsid w:val="006F7584"/>
    <w:rsid w:val="00700EC7"/>
    <w:rsid w:val="00700EE7"/>
    <w:rsid w:val="007043AB"/>
    <w:rsid w:val="00706BE4"/>
    <w:rsid w:val="00707269"/>
    <w:rsid w:val="0071283C"/>
    <w:rsid w:val="00713161"/>
    <w:rsid w:val="00713B6A"/>
    <w:rsid w:val="00716DA6"/>
    <w:rsid w:val="00720B91"/>
    <w:rsid w:val="007218A1"/>
    <w:rsid w:val="00722249"/>
    <w:rsid w:val="00722326"/>
    <w:rsid w:val="0072318F"/>
    <w:rsid w:val="0072394D"/>
    <w:rsid w:val="00726A79"/>
    <w:rsid w:val="00726E72"/>
    <w:rsid w:val="00730B5C"/>
    <w:rsid w:val="007330E6"/>
    <w:rsid w:val="00733D12"/>
    <w:rsid w:val="00733DD9"/>
    <w:rsid w:val="007351CF"/>
    <w:rsid w:val="007355AC"/>
    <w:rsid w:val="00740B85"/>
    <w:rsid w:val="00744160"/>
    <w:rsid w:val="00745D7F"/>
    <w:rsid w:val="0074606F"/>
    <w:rsid w:val="0074632A"/>
    <w:rsid w:val="00746CC7"/>
    <w:rsid w:val="0074736E"/>
    <w:rsid w:val="007477E2"/>
    <w:rsid w:val="007507F6"/>
    <w:rsid w:val="00751C41"/>
    <w:rsid w:val="00751E79"/>
    <w:rsid w:val="00752398"/>
    <w:rsid w:val="0075251F"/>
    <w:rsid w:val="00752ECE"/>
    <w:rsid w:val="0075793A"/>
    <w:rsid w:val="00760530"/>
    <w:rsid w:val="00763CE5"/>
    <w:rsid w:val="00764B95"/>
    <w:rsid w:val="00766F59"/>
    <w:rsid w:val="0077124B"/>
    <w:rsid w:val="00771A1E"/>
    <w:rsid w:val="00771F12"/>
    <w:rsid w:val="00772F66"/>
    <w:rsid w:val="00773A43"/>
    <w:rsid w:val="00773EB0"/>
    <w:rsid w:val="00774B2E"/>
    <w:rsid w:val="007761E3"/>
    <w:rsid w:val="0077624C"/>
    <w:rsid w:val="00780AF1"/>
    <w:rsid w:val="00780BEB"/>
    <w:rsid w:val="00780E4E"/>
    <w:rsid w:val="0078155B"/>
    <w:rsid w:val="00781921"/>
    <w:rsid w:val="00782AC2"/>
    <w:rsid w:val="0078386C"/>
    <w:rsid w:val="00784E16"/>
    <w:rsid w:val="00785504"/>
    <w:rsid w:val="0078696E"/>
    <w:rsid w:val="0078710B"/>
    <w:rsid w:val="00791318"/>
    <w:rsid w:val="00791B26"/>
    <w:rsid w:val="00792DAF"/>
    <w:rsid w:val="007930B8"/>
    <w:rsid w:val="007931C1"/>
    <w:rsid w:val="00793443"/>
    <w:rsid w:val="0079459A"/>
    <w:rsid w:val="007968F1"/>
    <w:rsid w:val="00796D63"/>
    <w:rsid w:val="007A0406"/>
    <w:rsid w:val="007A1170"/>
    <w:rsid w:val="007A2324"/>
    <w:rsid w:val="007A2D23"/>
    <w:rsid w:val="007A5830"/>
    <w:rsid w:val="007A6B4C"/>
    <w:rsid w:val="007A6FDC"/>
    <w:rsid w:val="007B124F"/>
    <w:rsid w:val="007B2351"/>
    <w:rsid w:val="007B7A2E"/>
    <w:rsid w:val="007B7E71"/>
    <w:rsid w:val="007C38E4"/>
    <w:rsid w:val="007C4FC8"/>
    <w:rsid w:val="007C53C9"/>
    <w:rsid w:val="007C649F"/>
    <w:rsid w:val="007C6892"/>
    <w:rsid w:val="007C7346"/>
    <w:rsid w:val="007C7417"/>
    <w:rsid w:val="007C7F99"/>
    <w:rsid w:val="007D0425"/>
    <w:rsid w:val="007D08B5"/>
    <w:rsid w:val="007E03CA"/>
    <w:rsid w:val="007E0E4C"/>
    <w:rsid w:val="007E3CE1"/>
    <w:rsid w:val="007E5F8A"/>
    <w:rsid w:val="007E7464"/>
    <w:rsid w:val="007E7D73"/>
    <w:rsid w:val="007F3629"/>
    <w:rsid w:val="007F3642"/>
    <w:rsid w:val="007F422E"/>
    <w:rsid w:val="007F5BB4"/>
    <w:rsid w:val="007F60DC"/>
    <w:rsid w:val="007F692E"/>
    <w:rsid w:val="008009AB"/>
    <w:rsid w:val="008044BA"/>
    <w:rsid w:val="00806AD5"/>
    <w:rsid w:val="00811DCE"/>
    <w:rsid w:val="0081491D"/>
    <w:rsid w:val="0081568F"/>
    <w:rsid w:val="0081655C"/>
    <w:rsid w:val="00817CAD"/>
    <w:rsid w:val="008243A4"/>
    <w:rsid w:val="00824ED1"/>
    <w:rsid w:val="00824FE4"/>
    <w:rsid w:val="008251B9"/>
    <w:rsid w:val="008251CA"/>
    <w:rsid w:val="00825A24"/>
    <w:rsid w:val="00825ACF"/>
    <w:rsid w:val="00826FAC"/>
    <w:rsid w:val="0082701E"/>
    <w:rsid w:val="00827650"/>
    <w:rsid w:val="008325ED"/>
    <w:rsid w:val="00832AA0"/>
    <w:rsid w:val="008338A8"/>
    <w:rsid w:val="008338AB"/>
    <w:rsid w:val="00834739"/>
    <w:rsid w:val="00836871"/>
    <w:rsid w:val="00836B4A"/>
    <w:rsid w:val="008402EF"/>
    <w:rsid w:val="00840376"/>
    <w:rsid w:val="00840518"/>
    <w:rsid w:val="0084234D"/>
    <w:rsid w:val="00842C17"/>
    <w:rsid w:val="0084530B"/>
    <w:rsid w:val="008453FE"/>
    <w:rsid w:val="0084553D"/>
    <w:rsid w:val="00846678"/>
    <w:rsid w:val="00850D0A"/>
    <w:rsid w:val="0085223C"/>
    <w:rsid w:val="0085227C"/>
    <w:rsid w:val="00852AAA"/>
    <w:rsid w:val="008609C0"/>
    <w:rsid w:val="00860E23"/>
    <w:rsid w:val="0086106E"/>
    <w:rsid w:val="008611DD"/>
    <w:rsid w:val="00862C35"/>
    <w:rsid w:val="008674AB"/>
    <w:rsid w:val="00871C08"/>
    <w:rsid w:val="00872498"/>
    <w:rsid w:val="00874009"/>
    <w:rsid w:val="0087449E"/>
    <w:rsid w:val="00875585"/>
    <w:rsid w:val="008825EB"/>
    <w:rsid w:val="008844A1"/>
    <w:rsid w:val="008847C1"/>
    <w:rsid w:val="008863A8"/>
    <w:rsid w:val="0088771E"/>
    <w:rsid w:val="0088797A"/>
    <w:rsid w:val="008927BF"/>
    <w:rsid w:val="00892ED3"/>
    <w:rsid w:val="008A0334"/>
    <w:rsid w:val="008A18CE"/>
    <w:rsid w:val="008A1AED"/>
    <w:rsid w:val="008A2087"/>
    <w:rsid w:val="008A3588"/>
    <w:rsid w:val="008A77E2"/>
    <w:rsid w:val="008B02CE"/>
    <w:rsid w:val="008B0D71"/>
    <w:rsid w:val="008B0D83"/>
    <w:rsid w:val="008B1816"/>
    <w:rsid w:val="008B2959"/>
    <w:rsid w:val="008B2B82"/>
    <w:rsid w:val="008B3223"/>
    <w:rsid w:val="008B3660"/>
    <w:rsid w:val="008B3C40"/>
    <w:rsid w:val="008B3F64"/>
    <w:rsid w:val="008B5B91"/>
    <w:rsid w:val="008B7DEC"/>
    <w:rsid w:val="008C0686"/>
    <w:rsid w:val="008C08AA"/>
    <w:rsid w:val="008C35CD"/>
    <w:rsid w:val="008C54ED"/>
    <w:rsid w:val="008C5784"/>
    <w:rsid w:val="008C5EB9"/>
    <w:rsid w:val="008C666E"/>
    <w:rsid w:val="008C7652"/>
    <w:rsid w:val="008C7C5B"/>
    <w:rsid w:val="008D0558"/>
    <w:rsid w:val="008D16CB"/>
    <w:rsid w:val="008D3043"/>
    <w:rsid w:val="008D31B6"/>
    <w:rsid w:val="008D358A"/>
    <w:rsid w:val="008D5680"/>
    <w:rsid w:val="008D743E"/>
    <w:rsid w:val="008E1E11"/>
    <w:rsid w:val="008E210B"/>
    <w:rsid w:val="008E3DCC"/>
    <w:rsid w:val="008F2D88"/>
    <w:rsid w:val="008F3342"/>
    <w:rsid w:val="008F3CF9"/>
    <w:rsid w:val="008F6757"/>
    <w:rsid w:val="008F69A6"/>
    <w:rsid w:val="008F6AD0"/>
    <w:rsid w:val="008F7367"/>
    <w:rsid w:val="008F76C5"/>
    <w:rsid w:val="00900B11"/>
    <w:rsid w:val="0090100A"/>
    <w:rsid w:val="00902597"/>
    <w:rsid w:val="009030E9"/>
    <w:rsid w:val="00904CBD"/>
    <w:rsid w:val="009055EA"/>
    <w:rsid w:val="00905B80"/>
    <w:rsid w:val="00905D6A"/>
    <w:rsid w:val="009065E6"/>
    <w:rsid w:val="009102F8"/>
    <w:rsid w:val="009126FF"/>
    <w:rsid w:val="00912D6B"/>
    <w:rsid w:val="009134C9"/>
    <w:rsid w:val="009140F9"/>
    <w:rsid w:val="00914F2B"/>
    <w:rsid w:val="00914FB8"/>
    <w:rsid w:val="00915E53"/>
    <w:rsid w:val="00921CC3"/>
    <w:rsid w:val="00922A56"/>
    <w:rsid w:val="00922D3B"/>
    <w:rsid w:val="0092360A"/>
    <w:rsid w:val="009243E8"/>
    <w:rsid w:val="00924974"/>
    <w:rsid w:val="009257AF"/>
    <w:rsid w:val="00930263"/>
    <w:rsid w:val="00931E7D"/>
    <w:rsid w:val="00932E0F"/>
    <w:rsid w:val="00934C62"/>
    <w:rsid w:val="00934FC5"/>
    <w:rsid w:val="00936377"/>
    <w:rsid w:val="00936CE9"/>
    <w:rsid w:val="009419B4"/>
    <w:rsid w:val="00941DF6"/>
    <w:rsid w:val="0094280A"/>
    <w:rsid w:val="00942FB9"/>
    <w:rsid w:val="0094483F"/>
    <w:rsid w:val="009449D7"/>
    <w:rsid w:val="00945418"/>
    <w:rsid w:val="009513A3"/>
    <w:rsid w:val="009517C7"/>
    <w:rsid w:val="0095423E"/>
    <w:rsid w:val="0095577B"/>
    <w:rsid w:val="009606D0"/>
    <w:rsid w:val="00961A1E"/>
    <w:rsid w:val="00962158"/>
    <w:rsid w:val="009670C0"/>
    <w:rsid w:val="00967367"/>
    <w:rsid w:val="009674CF"/>
    <w:rsid w:val="00967B87"/>
    <w:rsid w:val="00967D2F"/>
    <w:rsid w:val="00970F08"/>
    <w:rsid w:val="00972895"/>
    <w:rsid w:val="009729BE"/>
    <w:rsid w:val="009768E1"/>
    <w:rsid w:val="00982ED6"/>
    <w:rsid w:val="009836C9"/>
    <w:rsid w:val="00984754"/>
    <w:rsid w:val="00984E08"/>
    <w:rsid w:val="00984FE9"/>
    <w:rsid w:val="009904DB"/>
    <w:rsid w:val="00991320"/>
    <w:rsid w:val="009923A2"/>
    <w:rsid w:val="009923F6"/>
    <w:rsid w:val="00993837"/>
    <w:rsid w:val="00994242"/>
    <w:rsid w:val="009957DA"/>
    <w:rsid w:val="00996D74"/>
    <w:rsid w:val="009A0966"/>
    <w:rsid w:val="009A0F33"/>
    <w:rsid w:val="009A22E0"/>
    <w:rsid w:val="009A240B"/>
    <w:rsid w:val="009A370C"/>
    <w:rsid w:val="009A3CE3"/>
    <w:rsid w:val="009A5160"/>
    <w:rsid w:val="009A6B2D"/>
    <w:rsid w:val="009B23B4"/>
    <w:rsid w:val="009B425C"/>
    <w:rsid w:val="009B4292"/>
    <w:rsid w:val="009B4ED6"/>
    <w:rsid w:val="009B5A68"/>
    <w:rsid w:val="009B5B9F"/>
    <w:rsid w:val="009C21A5"/>
    <w:rsid w:val="009C2775"/>
    <w:rsid w:val="009C6597"/>
    <w:rsid w:val="009D249F"/>
    <w:rsid w:val="009D4FFD"/>
    <w:rsid w:val="009D5D13"/>
    <w:rsid w:val="009D7596"/>
    <w:rsid w:val="009E041F"/>
    <w:rsid w:val="009E06DA"/>
    <w:rsid w:val="009E2E77"/>
    <w:rsid w:val="009E40F2"/>
    <w:rsid w:val="009E5F61"/>
    <w:rsid w:val="009E76FC"/>
    <w:rsid w:val="009E7AF0"/>
    <w:rsid w:val="009F19E7"/>
    <w:rsid w:val="009F1DF2"/>
    <w:rsid w:val="009F23AB"/>
    <w:rsid w:val="009F6203"/>
    <w:rsid w:val="00A0155A"/>
    <w:rsid w:val="00A03893"/>
    <w:rsid w:val="00A03AE2"/>
    <w:rsid w:val="00A03D08"/>
    <w:rsid w:val="00A03D7F"/>
    <w:rsid w:val="00A04524"/>
    <w:rsid w:val="00A05DBB"/>
    <w:rsid w:val="00A060D9"/>
    <w:rsid w:val="00A06BAC"/>
    <w:rsid w:val="00A07C9E"/>
    <w:rsid w:val="00A12EF1"/>
    <w:rsid w:val="00A137BE"/>
    <w:rsid w:val="00A14C46"/>
    <w:rsid w:val="00A151F0"/>
    <w:rsid w:val="00A168FF"/>
    <w:rsid w:val="00A173B8"/>
    <w:rsid w:val="00A2269B"/>
    <w:rsid w:val="00A23558"/>
    <w:rsid w:val="00A2358B"/>
    <w:rsid w:val="00A2585A"/>
    <w:rsid w:val="00A25A99"/>
    <w:rsid w:val="00A26DDD"/>
    <w:rsid w:val="00A279A0"/>
    <w:rsid w:val="00A32A1B"/>
    <w:rsid w:val="00A3406B"/>
    <w:rsid w:val="00A344FE"/>
    <w:rsid w:val="00A34767"/>
    <w:rsid w:val="00A3570A"/>
    <w:rsid w:val="00A360CF"/>
    <w:rsid w:val="00A36F6E"/>
    <w:rsid w:val="00A3742E"/>
    <w:rsid w:val="00A37A7D"/>
    <w:rsid w:val="00A37BE2"/>
    <w:rsid w:val="00A43517"/>
    <w:rsid w:val="00A4395E"/>
    <w:rsid w:val="00A440E1"/>
    <w:rsid w:val="00A478CB"/>
    <w:rsid w:val="00A4794A"/>
    <w:rsid w:val="00A5095D"/>
    <w:rsid w:val="00A5114D"/>
    <w:rsid w:val="00A55A77"/>
    <w:rsid w:val="00A5659A"/>
    <w:rsid w:val="00A56A03"/>
    <w:rsid w:val="00A56E30"/>
    <w:rsid w:val="00A57865"/>
    <w:rsid w:val="00A62316"/>
    <w:rsid w:val="00A629BC"/>
    <w:rsid w:val="00A646E1"/>
    <w:rsid w:val="00A64721"/>
    <w:rsid w:val="00A65356"/>
    <w:rsid w:val="00A66D1F"/>
    <w:rsid w:val="00A7076B"/>
    <w:rsid w:val="00A7135A"/>
    <w:rsid w:val="00A719C8"/>
    <w:rsid w:val="00A72829"/>
    <w:rsid w:val="00A730B7"/>
    <w:rsid w:val="00A7515B"/>
    <w:rsid w:val="00A75A23"/>
    <w:rsid w:val="00A76A99"/>
    <w:rsid w:val="00A76FAE"/>
    <w:rsid w:val="00A84299"/>
    <w:rsid w:val="00A85089"/>
    <w:rsid w:val="00A85A47"/>
    <w:rsid w:val="00A86A48"/>
    <w:rsid w:val="00A878A4"/>
    <w:rsid w:val="00A9000A"/>
    <w:rsid w:val="00A91318"/>
    <w:rsid w:val="00A91B52"/>
    <w:rsid w:val="00A92667"/>
    <w:rsid w:val="00A97F04"/>
    <w:rsid w:val="00AA0003"/>
    <w:rsid w:val="00AA0051"/>
    <w:rsid w:val="00AA19A8"/>
    <w:rsid w:val="00AA1EEE"/>
    <w:rsid w:val="00AA22A2"/>
    <w:rsid w:val="00AA25A3"/>
    <w:rsid w:val="00AA48D4"/>
    <w:rsid w:val="00AA60C3"/>
    <w:rsid w:val="00AA660B"/>
    <w:rsid w:val="00AB0DCC"/>
    <w:rsid w:val="00AB29C5"/>
    <w:rsid w:val="00AB5143"/>
    <w:rsid w:val="00AB6638"/>
    <w:rsid w:val="00AB76A1"/>
    <w:rsid w:val="00AC0DA4"/>
    <w:rsid w:val="00AC58E9"/>
    <w:rsid w:val="00AC5EEB"/>
    <w:rsid w:val="00AD041E"/>
    <w:rsid w:val="00AD0E37"/>
    <w:rsid w:val="00AD28C7"/>
    <w:rsid w:val="00AD553B"/>
    <w:rsid w:val="00AE1BF8"/>
    <w:rsid w:val="00AE25EC"/>
    <w:rsid w:val="00AE3827"/>
    <w:rsid w:val="00AE53C0"/>
    <w:rsid w:val="00AE5DA1"/>
    <w:rsid w:val="00AE67BB"/>
    <w:rsid w:val="00AE7DFA"/>
    <w:rsid w:val="00AE7F6C"/>
    <w:rsid w:val="00AF1412"/>
    <w:rsid w:val="00AF2EDD"/>
    <w:rsid w:val="00AF3709"/>
    <w:rsid w:val="00AF381F"/>
    <w:rsid w:val="00AF51DE"/>
    <w:rsid w:val="00AF5FCD"/>
    <w:rsid w:val="00AF766F"/>
    <w:rsid w:val="00B001F5"/>
    <w:rsid w:val="00B01AC8"/>
    <w:rsid w:val="00B0379D"/>
    <w:rsid w:val="00B04878"/>
    <w:rsid w:val="00B078A2"/>
    <w:rsid w:val="00B10C56"/>
    <w:rsid w:val="00B12B0E"/>
    <w:rsid w:val="00B12BB3"/>
    <w:rsid w:val="00B13F98"/>
    <w:rsid w:val="00B15852"/>
    <w:rsid w:val="00B15B1C"/>
    <w:rsid w:val="00B1636B"/>
    <w:rsid w:val="00B23609"/>
    <w:rsid w:val="00B24D0B"/>
    <w:rsid w:val="00B26876"/>
    <w:rsid w:val="00B3064C"/>
    <w:rsid w:val="00B331EC"/>
    <w:rsid w:val="00B34E8D"/>
    <w:rsid w:val="00B3663A"/>
    <w:rsid w:val="00B36AD9"/>
    <w:rsid w:val="00B41D17"/>
    <w:rsid w:val="00B42DE9"/>
    <w:rsid w:val="00B454D9"/>
    <w:rsid w:val="00B45FE5"/>
    <w:rsid w:val="00B46B1E"/>
    <w:rsid w:val="00B46B65"/>
    <w:rsid w:val="00B51C24"/>
    <w:rsid w:val="00B529AD"/>
    <w:rsid w:val="00B53A5A"/>
    <w:rsid w:val="00B54C5C"/>
    <w:rsid w:val="00B57A1E"/>
    <w:rsid w:val="00B61515"/>
    <w:rsid w:val="00B61CF9"/>
    <w:rsid w:val="00B62DAB"/>
    <w:rsid w:val="00B66BBB"/>
    <w:rsid w:val="00B6712E"/>
    <w:rsid w:val="00B723E3"/>
    <w:rsid w:val="00B72CE7"/>
    <w:rsid w:val="00B7366E"/>
    <w:rsid w:val="00B73915"/>
    <w:rsid w:val="00B74C8F"/>
    <w:rsid w:val="00B754CC"/>
    <w:rsid w:val="00B75566"/>
    <w:rsid w:val="00B80EBC"/>
    <w:rsid w:val="00B812CE"/>
    <w:rsid w:val="00B82ECC"/>
    <w:rsid w:val="00B85159"/>
    <w:rsid w:val="00B852AA"/>
    <w:rsid w:val="00B86259"/>
    <w:rsid w:val="00B865C0"/>
    <w:rsid w:val="00B867BF"/>
    <w:rsid w:val="00B91F27"/>
    <w:rsid w:val="00B93DB7"/>
    <w:rsid w:val="00B94C69"/>
    <w:rsid w:val="00B96736"/>
    <w:rsid w:val="00BA0F82"/>
    <w:rsid w:val="00BA42B6"/>
    <w:rsid w:val="00BB2C6F"/>
    <w:rsid w:val="00BB2EFF"/>
    <w:rsid w:val="00BB46F0"/>
    <w:rsid w:val="00BB4997"/>
    <w:rsid w:val="00BB6AB2"/>
    <w:rsid w:val="00BC04AF"/>
    <w:rsid w:val="00BC3043"/>
    <w:rsid w:val="00BC3EE8"/>
    <w:rsid w:val="00BC536F"/>
    <w:rsid w:val="00BC6284"/>
    <w:rsid w:val="00BC6956"/>
    <w:rsid w:val="00BC7936"/>
    <w:rsid w:val="00BD0878"/>
    <w:rsid w:val="00BD0F04"/>
    <w:rsid w:val="00BD11A4"/>
    <w:rsid w:val="00BD3EA0"/>
    <w:rsid w:val="00BD418A"/>
    <w:rsid w:val="00BD45F6"/>
    <w:rsid w:val="00BD5A7E"/>
    <w:rsid w:val="00BD630A"/>
    <w:rsid w:val="00BD6C2D"/>
    <w:rsid w:val="00BE0581"/>
    <w:rsid w:val="00BE636E"/>
    <w:rsid w:val="00BF3599"/>
    <w:rsid w:val="00BF4CA2"/>
    <w:rsid w:val="00BF52A8"/>
    <w:rsid w:val="00BF5F69"/>
    <w:rsid w:val="00BF7365"/>
    <w:rsid w:val="00C03249"/>
    <w:rsid w:val="00C036F4"/>
    <w:rsid w:val="00C07FDF"/>
    <w:rsid w:val="00C149B5"/>
    <w:rsid w:val="00C14C1E"/>
    <w:rsid w:val="00C15407"/>
    <w:rsid w:val="00C15C66"/>
    <w:rsid w:val="00C17BFE"/>
    <w:rsid w:val="00C215E5"/>
    <w:rsid w:val="00C23906"/>
    <w:rsid w:val="00C245C1"/>
    <w:rsid w:val="00C25AFF"/>
    <w:rsid w:val="00C25FD8"/>
    <w:rsid w:val="00C26BEC"/>
    <w:rsid w:val="00C325F7"/>
    <w:rsid w:val="00C32FDE"/>
    <w:rsid w:val="00C3526C"/>
    <w:rsid w:val="00C356EB"/>
    <w:rsid w:val="00C35F58"/>
    <w:rsid w:val="00C368A1"/>
    <w:rsid w:val="00C36F2C"/>
    <w:rsid w:val="00C4152C"/>
    <w:rsid w:val="00C437B8"/>
    <w:rsid w:val="00C44DE8"/>
    <w:rsid w:val="00C46790"/>
    <w:rsid w:val="00C468B8"/>
    <w:rsid w:val="00C470F8"/>
    <w:rsid w:val="00C503DC"/>
    <w:rsid w:val="00C506D6"/>
    <w:rsid w:val="00C50F2A"/>
    <w:rsid w:val="00C516B7"/>
    <w:rsid w:val="00C52DFB"/>
    <w:rsid w:val="00C609E5"/>
    <w:rsid w:val="00C60C1B"/>
    <w:rsid w:val="00C62296"/>
    <w:rsid w:val="00C62A02"/>
    <w:rsid w:val="00C63B16"/>
    <w:rsid w:val="00C63B34"/>
    <w:rsid w:val="00C650A8"/>
    <w:rsid w:val="00C65CE0"/>
    <w:rsid w:val="00C6780F"/>
    <w:rsid w:val="00C67BF6"/>
    <w:rsid w:val="00C708F3"/>
    <w:rsid w:val="00C71CB8"/>
    <w:rsid w:val="00C721FA"/>
    <w:rsid w:val="00C72FD3"/>
    <w:rsid w:val="00C74279"/>
    <w:rsid w:val="00C754EA"/>
    <w:rsid w:val="00C822B8"/>
    <w:rsid w:val="00C82403"/>
    <w:rsid w:val="00C85C09"/>
    <w:rsid w:val="00C86C86"/>
    <w:rsid w:val="00C903AC"/>
    <w:rsid w:val="00C90BFF"/>
    <w:rsid w:val="00C9169F"/>
    <w:rsid w:val="00C931E1"/>
    <w:rsid w:val="00C9769E"/>
    <w:rsid w:val="00CA07F3"/>
    <w:rsid w:val="00CA088C"/>
    <w:rsid w:val="00CA14AF"/>
    <w:rsid w:val="00CA3B1C"/>
    <w:rsid w:val="00CA3E55"/>
    <w:rsid w:val="00CA4A70"/>
    <w:rsid w:val="00CA4B10"/>
    <w:rsid w:val="00CA678B"/>
    <w:rsid w:val="00CA687C"/>
    <w:rsid w:val="00CA7F54"/>
    <w:rsid w:val="00CB27AB"/>
    <w:rsid w:val="00CB2B05"/>
    <w:rsid w:val="00CB58DD"/>
    <w:rsid w:val="00CB67A2"/>
    <w:rsid w:val="00CB7325"/>
    <w:rsid w:val="00CB79DA"/>
    <w:rsid w:val="00CC2A87"/>
    <w:rsid w:val="00CC363B"/>
    <w:rsid w:val="00CC453A"/>
    <w:rsid w:val="00CC55C6"/>
    <w:rsid w:val="00CC563E"/>
    <w:rsid w:val="00CC6F7A"/>
    <w:rsid w:val="00CD03FF"/>
    <w:rsid w:val="00CD0EF4"/>
    <w:rsid w:val="00CD22F7"/>
    <w:rsid w:val="00CD3DB1"/>
    <w:rsid w:val="00CD3F90"/>
    <w:rsid w:val="00CD4077"/>
    <w:rsid w:val="00CD6AA0"/>
    <w:rsid w:val="00CD6E27"/>
    <w:rsid w:val="00CD6EE1"/>
    <w:rsid w:val="00CE21D0"/>
    <w:rsid w:val="00CE458A"/>
    <w:rsid w:val="00CE463E"/>
    <w:rsid w:val="00CE49AF"/>
    <w:rsid w:val="00CE585F"/>
    <w:rsid w:val="00CE7E14"/>
    <w:rsid w:val="00CE7F95"/>
    <w:rsid w:val="00CF0FEB"/>
    <w:rsid w:val="00CF1420"/>
    <w:rsid w:val="00CF15D0"/>
    <w:rsid w:val="00CF26E0"/>
    <w:rsid w:val="00CF4193"/>
    <w:rsid w:val="00CF5569"/>
    <w:rsid w:val="00CF6EF9"/>
    <w:rsid w:val="00CF7DEF"/>
    <w:rsid w:val="00CF7F36"/>
    <w:rsid w:val="00D011C6"/>
    <w:rsid w:val="00D05070"/>
    <w:rsid w:val="00D072D7"/>
    <w:rsid w:val="00D07AC2"/>
    <w:rsid w:val="00D07D3B"/>
    <w:rsid w:val="00D108A7"/>
    <w:rsid w:val="00D1126E"/>
    <w:rsid w:val="00D113FD"/>
    <w:rsid w:val="00D1143A"/>
    <w:rsid w:val="00D117A1"/>
    <w:rsid w:val="00D117C5"/>
    <w:rsid w:val="00D169BF"/>
    <w:rsid w:val="00D17670"/>
    <w:rsid w:val="00D20923"/>
    <w:rsid w:val="00D21C2D"/>
    <w:rsid w:val="00D22A26"/>
    <w:rsid w:val="00D22F09"/>
    <w:rsid w:val="00D22FF2"/>
    <w:rsid w:val="00D255B1"/>
    <w:rsid w:val="00D303F5"/>
    <w:rsid w:val="00D32AAC"/>
    <w:rsid w:val="00D32B1C"/>
    <w:rsid w:val="00D33332"/>
    <w:rsid w:val="00D33AD4"/>
    <w:rsid w:val="00D347D1"/>
    <w:rsid w:val="00D36DCB"/>
    <w:rsid w:val="00D4631B"/>
    <w:rsid w:val="00D47907"/>
    <w:rsid w:val="00D53D8E"/>
    <w:rsid w:val="00D613AE"/>
    <w:rsid w:val="00D63B3A"/>
    <w:rsid w:val="00D65608"/>
    <w:rsid w:val="00D660C4"/>
    <w:rsid w:val="00D7382F"/>
    <w:rsid w:val="00D739EE"/>
    <w:rsid w:val="00D75180"/>
    <w:rsid w:val="00D76446"/>
    <w:rsid w:val="00D767E5"/>
    <w:rsid w:val="00D77503"/>
    <w:rsid w:val="00D80555"/>
    <w:rsid w:val="00D80756"/>
    <w:rsid w:val="00D808A2"/>
    <w:rsid w:val="00D82018"/>
    <w:rsid w:val="00D87C39"/>
    <w:rsid w:val="00D87F83"/>
    <w:rsid w:val="00D93745"/>
    <w:rsid w:val="00D94D38"/>
    <w:rsid w:val="00D96822"/>
    <w:rsid w:val="00D97BB4"/>
    <w:rsid w:val="00DA17B3"/>
    <w:rsid w:val="00DA2DB5"/>
    <w:rsid w:val="00DA35AF"/>
    <w:rsid w:val="00DA7735"/>
    <w:rsid w:val="00DA7D90"/>
    <w:rsid w:val="00DB017F"/>
    <w:rsid w:val="00DB3509"/>
    <w:rsid w:val="00DB4577"/>
    <w:rsid w:val="00DB472E"/>
    <w:rsid w:val="00DB4D5A"/>
    <w:rsid w:val="00DB4DE4"/>
    <w:rsid w:val="00DB6B70"/>
    <w:rsid w:val="00DB7329"/>
    <w:rsid w:val="00DC039A"/>
    <w:rsid w:val="00DC03EB"/>
    <w:rsid w:val="00DC3FF8"/>
    <w:rsid w:val="00DD71CD"/>
    <w:rsid w:val="00DE1178"/>
    <w:rsid w:val="00DE1378"/>
    <w:rsid w:val="00DE2A30"/>
    <w:rsid w:val="00DE6EB5"/>
    <w:rsid w:val="00DF0E5A"/>
    <w:rsid w:val="00DF439C"/>
    <w:rsid w:val="00DF5471"/>
    <w:rsid w:val="00DF5AA6"/>
    <w:rsid w:val="00DF5B31"/>
    <w:rsid w:val="00E003FA"/>
    <w:rsid w:val="00E011DA"/>
    <w:rsid w:val="00E0381B"/>
    <w:rsid w:val="00E0397A"/>
    <w:rsid w:val="00E054F1"/>
    <w:rsid w:val="00E0608D"/>
    <w:rsid w:val="00E07AA8"/>
    <w:rsid w:val="00E07F3C"/>
    <w:rsid w:val="00E10151"/>
    <w:rsid w:val="00E102FB"/>
    <w:rsid w:val="00E139B9"/>
    <w:rsid w:val="00E17369"/>
    <w:rsid w:val="00E178A7"/>
    <w:rsid w:val="00E17E99"/>
    <w:rsid w:val="00E21956"/>
    <w:rsid w:val="00E26100"/>
    <w:rsid w:val="00E26D9E"/>
    <w:rsid w:val="00E307EA"/>
    <w:rsid w:val="00E313E9"/>
    <w:rsid w:val="00E32859"/>
    <w:rsid w:val="00E32FE9"/>
    <w:rsid w:val="00E34645"/>
    <w:rsid w:val="00E347F6"/>
    <w:rsid w:val="00E36F71"/>
    <w:rsid w:val="00E419A3"/>
    <w:rsid w:val="00E436D6"/>
    <w:rsid w:val="00E441A2"/>
    <w:rsid w:val="00E45B72"/>
    <w:rsid w:val="00E46F07"/>
    <w:rsid w:val="00E4700E"/>
    <w:rsid w:val="00E47C83"/>
    <w:rsid w:val="00E501D6"/>
    <w:rsid w:val="00E506C6"/>
    <w:rsid w:val="00E50AA8"/>
    <w:rsid w:val="00E51264"/>
    <w:rsid w:val="00E52876"/>
    <w:rsid w:val="00E52C58"/>
    <w:rsid w:val="00E53F71"/>
    <w:rsid w:val="00E57D9E"/>
    <w:rsid w:val="00E60AE3"/>
    <w:rsid w:val="00E659E3"/>
    <w:rsid w:val="00E663F5"/>
    <w:rsid w:val="00E66595"/>
    <w:rsid w:val="00E71962"/>
    <w:rsid w:val="00E731E5"/>
    <w:rsid w:val="00E75F9B"/>
    <w:rsid w:val="00E81F3C"/>
    <w:rsid w:val="00E81F45"/>
    <w:rsid w:val="00E8246B"/>
    <w:rsid w:val="00E82B7F"/>
    <w:rsid w:val="00E8342F"/>
    <w:rsid w:val="00E84E4C"/>
    <w:rsid w:val="00E9101C"/>
    <w:rsid w:val="00E9142D"/>
    <w:rsid w:val="00E918A8"/>
    <w:rsid w:val="00E97586"/>
    <w:rsid w:val="00EA0964"/>
    <w:rsid w:val="00EA1B3F"/>
    <w:rsid w:val="00EA4C77"/>
    <w:rsid w:val="00EA4FE0"/>
    <w:rsid w:val="00EA62FA"/>
    <w:rsid w:val="00EA6F52"/>
    <w:rsid w:val="00EB21D1"/>
    <w:rsid w:val="00EB53E9"/>
    <w:rsid w:val="00EB5401"/>
    <w:rsid w:val="00EB61B6"/>
    <w:rsid w:val="00EB6859"/>
    <w:rsid w:val="00EB6952"/>
    <w:rsid w:val="00EB70AD"/>
    <w:rsid w:val="00EC0D38"/>
    <w:rsid w:val="00EC0E97"/>
    <w:rsid w:val="00EC3739"/>
    <w:rsid w:val="00EC3EB4"/>
    <w:rsid w:val="00EC4D8E"/>
    <w:rsid w:val="00EC6395"/>
    <w:rsid w:val="00ED04EA"/>
    <w:rsid w:val="00ED0DCC"/>
    <w:rsid w:val="00ED26C5"/>
    <w:rsid w:val="00ED5429"/>
    <w:rsid w:val="00EE32DC"/>
    <w:rsid w:val="00EE34E3"/>
    <w:rsid w:val="00EE39D7"/>
    <w:rsid w:val="00EE4817"/>
    <w:rsid w:val="00EE4FDA"/>
    <w:rsid w:val="00EE59A1"/>
    <w:rsid w:val="00EE614F"/>
    <w:rsid w:val="00EE7BDA"/>
    <w:rsid w:val="00EF1249"/>
    <w:rsid w:val="00EF1ED1"/>
    <w:rsid w:val="00EF1F9E"/>
    <w:rsid w:val="00EF38CF"/>
    <w:rsid w:val="00EF5B0E"/>
    <w:rsid w:val="00F01157"/>
    <w:rsid w:val="00F0359E"/>
    <w:rsid w:val="00F0374F"/>
    <w:rsid w:val="00F042C5"/>
    <w:rsid w:val="00F04FB1"/>
    <w:rsid w:val="00F050CC"/>
    <w:rsid w:val="00F06292"/>
    <w:rsid w:val="00F07C07"/>
    <w:rsid w:val="00F11319"/>
    <w:rsid w:val="00F121A1"/>
    <w:rsid w:val="00F122BC"/>
    <w:rsid w:val="00F12822"/>
    <w:rsid w:val="00F14566"/>
    <w:rsid w:val="00F14A9F"/>
    <w:rsid w:val="00F16ECF"/>
    <w:rsid w:val="00F2016B"/>
    <w:rsid w:val="00F21CF6"/>
    <w:rsid w:val="00F2236B"/>
    <w:rsid w:val="00F24677"/>
    <w:rsid w:val="00F27B96"/>
    <w:rsid w:val="00F27C05"/>
    <w:rsid w:val="00F301E7"/>
    <w:rsid w:val="00F307F5"/>
    <w:rsid w:val="00F3130B"/>
    <w:rsid w:val="00F31DA2"/>
    <w:rsid w:val="00F325E5"/>
    <w:rsid w:val="00F327C7"/>
    <w:rsid w:val="00F33192"/>
    <w:rsid w:val="00F33496"/>
    <w:rsid w:val="00F33B9B"/>
    <w:rsid w:val="00F344B4"/>
    <w:rsid w:val="00F360BC"/>
    <w:rsid w:val="00F36A3B"/>
    <w:rsid w:val="00F36D24"/>
    <w:rsid w:val="00F37A95"/>
    <w:rsid w:val="00F37D35"/>
    <w:rsid w:val="00F40725"/>
    <w:rsid w:val="00F43AA5"/>
    <w:rsid w:val="00F554D2"/>
    <w:rsid w:val="00F5768C"/>
    <w:rsid w:val="00F62011"/>
    <w:rsid w:val="00F62757"/>
    <w:rsid w:val="00F62F85"/>
    <w:rsid w:val="00F6336D"/>
    <w:rsid w:val="00F654A3"/>
    <w:rsid w:val="00F65EC0"/>
    <w:rsid w:val="00F70172"/>
    <w:rsid w:val="00F71182"/>
    <w:rsid w:val="00F72585"/>
    <w:rsid w:val="00F7274A"/>
    <w:rsid w:val="00F74547"/>
    <w:rsid w:val="00F75AC9"/>
    <w:rsid w:val="00F76182"/>
    <w:rsid w:val="00F76950"/>
    <w:rsid w:val="00F76CAA"/>
    <w:rsid w:val="00F81C33"/>
    <w:rsid w:val="00F842B8"/>
    <w:rsid w:val="00F86E06"/>
    <w:rsid w:val="00F87189"/>
    <w:rsid w:val="00F91524"/>
    <w:rsid w:val="00F92674"/>
    <w:rsid w:val="00F939AB"/>
    <w:rsid w:val="00F9502A"/>
    <w:rsid w:val="00F9755C"/>
    <w:rsid w:val="00FA03E6"/>
    <w:rsid w:val="00FA0A19"/>
    <w:rsid w:val="00FA2699"/>
    <w:rsid w:val="00FA76B0"/>
    <w:rsid w:val="00FB1BD1"/>
    <w:rsid w:val="00FB54A3"/>
    <w:rsid w:val="00FC05A0"/>
    <w:rsid w:val="00FC1807"/>
    <w:rsid w:val="00FC1966"/>
    <w:rsid w:val="00FC231E"/>
    <w:rsid w:val="00FC40BE"/>
    <w:rsid w:val="00FC48E7"/>
    <w:rsid w:val="00FC63B2"/>
    <w:rsid w:val="00FC64C9"/>
    <w:rsid w:val="00FC6712"/>
    <w:rsid w:val="00FC6A95"/>
    <w:rsid w:val="00FD1337"/>
    <w:rsid w:val="00FD42B6"/>
    <w:rsid w:val="00FD7D13"/>
    <w:rsid w:val="00FE0275"/>
    <w:rsid w:val="00FE1860"/>
    <w:rsid w:val="00FE38CE"/>
    <w:rsid w:val="00FE4159"/>
    <w:rsid w:val="00FE45B3"/>
    <w:rsid w:val="00FE5EB7"/>
    <w:rsid w:val="00FE757F"/>
    <w:rsid w:val="00FE7938"/>
    <w:rsid w:val="00FF1006"/>
    <w:rsid w:val="00FF1ADA"/>
    <w:rsid w:val="00FF4F64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9EAF77C"/>
  <w15:docId w15:val="{880F9848-7896-456F-9476-B907DAC5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6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0BE"/>
    <w:pPr>
      <w:keepNext/>
      <w:numPr>
        <w:numId w:val="5"/>
      </w:numPr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40F1"/>
    <w:pPr>
      <w:keepNext/>
      <w:numPr>
        <w:numId w:val="4"/>
      </w:numPr>
      <w:outlineLvl w:val="1"/>
    </w:pPr>
    <w:rPr>
      <w:rFonts w:ascii="Arial Bold" w:hAnsi="Arial Bold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40F1"/>
    <w:pPr>
      <w:keepNext/>
      <w:numPr>
        <w:numId w:val="6"/>
      </w:numPr>
      <w:outlineLvl w:val="2"/>
    </w:pPr>
    <w:rPr>
      <w:rFonts w:ascii="Arial Bold" w:hAnsi="Arial Bold"/>
      <w:b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40BE"/>
    <w:pPr>
      <w:keepNext/>
      <w:numPr>
        <w:ilvl w:val="3"/>
        <w:numId w:val="1"/>
      </w:numPr>
      <w:outlineLvl w:val="3"/>
    </w:pPr>
    <w:rPr>
      <w:rFonts w:ascii="Arial Bold" w:hAnsi="Arial Bold"/>
      <w:b/>
      <w:shd w:val="clear" w:color="auto" w:fill="C0C0C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40BE"/>
    <w:pPr>
      <w:keepNext/>
      <w:numPr>
        <w:ilvl w:val="4"/>
        <w:numId w:val="1"/>
      </w:numPr>
      <w:outlineLvl w:val="4"/>
    </w:pPr>
    <w:rPr>
      <w:rFonts w:ascii="Arial" w:hAnsi="Arial"/>
      <w:i/>
      <w:szCs w:val="2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40BE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40BE"/>
    <w:pPr>
      <w:keepNext/>
      <w:numPr>
        <w:ilvl w:val="6"/>
        <w:numId w:val="1"/>
      </w:numPr>
      <w:jc w:val="both"/>
      <w:outlineLvl w:val="6"/>
    </w:pPr>
    <w:rPr>
      <w:rFonts w:ascii="Arial" w:hAnsi="Arial"/>
      <w:i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C40BE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Cs w:val="20"/>
      <w:u w:val="single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C40BE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C40BE"/>
    <w:rPr>
      <w:rFonts w:ascii="Arial" w:hAnsi="Arial" w:cs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640F1"/>
    <w:rPr>
      <w:rFonts w:ascii="Arial Bold" w:hAnsi="Arial Bold" w:cs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640F1"/>
    <w:rPr>
      <w:rFonts w:ascii="Arial Bold" w:hAnsi="Arial Bold" w:cs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619A5"/>
    <w:rPr>
      <w:rFonts w:ascii="Arial" w:hAnsi="Arial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122076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A629BC"/>
    <w:rPr>
      <w:rFonts w:ascii="Arial" w:hAnsi="Arial"/>
      <w:i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8C5784"/>
    <w:pPr>
      <w:spacing w:after="120"/>
      <w:ind w:firstLine="210"/>
    </w:pPr>
    <w:rPr>
      <w:rFonts w:ascii="Times New Roman" w:hAnsi="Times New Roman"/>
      <w:i w:val="0"/>
      <w:szCs w:val="24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rsid w:val="0011383D"/>
    <w:pPr>
      <w:tabs>
        <w:tab w:val="right" w:leader="dot" w:pos="9304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rsid w:val="007355AC"/>
    <w:pPr>
      <w:tabs>
        <w:tab w:val="left" w:pos="720"/>
        <w:tab w:val="right" w:leader="dot" w:pos="9304"/>
      </w:tabs>
      <w:spacing w:after="40"/>
      <w:ind w:left="1200" w:hanging="4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semiHidden/>
    <w:rsid w:val="00F62757"/>
    <w:pPr>
      <w:tabs>
        <w:tab w:val="left" w:pos="720"/>
        <w:tab w:val="right" w:leader="dot" w:pos="9304"/>
      </w:tabs>
      <w:spacing w:before="60" w:after="120"/>
      <w:ind w:left="1920" w:hanging="1200"/>
    </w:pPr>
    <w:rPr>
      <w:rFonts w:ascii="Arial" w:hAnsi="Arial" w:cs="Arial"/>
      <w:noProof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57143C"/>
    <w:pPr>
      <w:tabs>
        <w:tab w:val="left" w:pos="720"/>
        <w:tab w:val="right" w:leader="dot" w:pos="9304"/>
      </w:tabs>
      <w:spacing w:before="60" w:after="60"/>
      <w:ind w:left="720" w:hanging="720"/>
    </w:pPr>
    <w:rPr>
      <w:rFonts w:ascii="Arial" w:hAnsi="Arial" w:cs="Arial"/>
      <w:b/>
      <w:noProof/>
    </w:rPr>
  </w:style>
  <w:style w:type="character" w:styleId="Hyperlink">
    <w:name w:val="Hyperlink"/>
    <w:basedOn w:val="DefaultParagraphFont"/>
    <w:uiPriority w:val="99"/>
    <w:rsid w:val="00AA22A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0AA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60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60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Contractors">
    <w:name w:val="Contractors"/>
    <w:basedOn w:val="Normal"/>
    <w:rsid w:val="006A3478"/>
    <w:pPr>
      <w:jc w:val="both"/>
    </w:pPr>
    <w:rPr>
      <w:rFonts w:ascii="Arial" w:hAnsi="Arial"/>
      <w:szCs w:val="20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5F10CF"/>
    <w:pPr>
      <w:tabs>
        <w:tab w:val="center" w:pos="5160"/>
      </w:tabs>
      <w:suppressAutoHyphens/>
      <w:jc w:val="center"/>
    </w:pPr>
    <w:rPr>
      <w:rFonts w:ascii="Arial" w:hAnsi="Arial"/>
      <w:b/>
      <w:sz w:val="32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629BC"/>
    <w:pPr>
      <w:ind w:left="1134" w:hanging="567"/>
      <w:jc w:val="both"/>
    </w:pPr>
    <w:rPr>
      <w:rFonts w:ascii="Arial" w:hAnsi="Arial"/>
      <w:sz w:val="21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629BC"/>
    <w:pPr>
      <w:ind w:left="1134" w:hanging="567"/>
    </w:pPr>
    <w:rPr>
      <w:rFonts w:ascii="Arial" w:hAnsi="Arial"/>
      <w:sz w:val="21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629BC"/>
    <w:pPr>
      <w:ind w:left="567"/>
      <w:jc w:val="both"/>
    </w:pPr>
    <w:rPr>
      <w:rFonts w:ascii="Arial" w:hAnsi="Arial"/>
      <w:i/>
      <w:sz w:val="21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629BC"/>
    <w:rPr>
      <w:rFonts w:ascii="Arial" w:hAnsi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List">
    <w:name w:val="List"/>
    <w:basedOn w:val="Normal"/>
    <w:uiPriority w:val="99"/>
    <w:rsid w:val="00A629BC"/>
    <w:pPr>
      <w:ind w:left="360" w:hanging="360"/>
    </w:pPr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A629BC"/>
    <w:pPr>
      <w:jc w:val="both"/>
    </w:pPr>
    <w:rPr>
      <w:rFonts w:ascii="Arial" w:hAnsi="Arial"/>
      <w:b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A629BC"/>
    <w:pPr>
      <w:jc w:val="center"/>
    </w:pPr>
    <w:rPr>
      <w:rFonts w:ascii="Arial" w:hAnsi="Arial"/>
      <w:b/>
      <w:spacing w:val="-2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A629BC"/>
    <w:rPr>
      <w:rFonts w:cs="Times New Roman"/>
    </w:rPr>
  </w:style>
  <w:style w:type="paragraph" w:styleId="NormalWeb">
    <w:name w:val="Normal (Web)"/>
    <w:basedOn w:val="Normal"/>
    <w:uiPriority w:val="99"/>
    <w:rsid w:val="00A629B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A629BC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A629BC"/>
    <w:rPr>
      <w:rFonts w:ascii="Arial" w:hAnsi="Arial" w:cs="Arial"/>
      <w:b/>
      <w:bCs/>
      <w:sz w:val="22"/>
      <w:lang w:eastAsia="en-US"/>
    </w:rPr>
  </w:style>
  <w:style w:type="paragraph" w:customStyle="1" w:styleId="bodytxt">
    <w:name w:val="bodytxt"/>
    <w:basedOn w:val="Normal"/>
    <w:rsid w:val="00BB4997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rsid w:val="00E0381B"/>
    <w:pPr>
      <w:ind w:left="720"/>
    </w:pPr>
    <w:rPr>
      <w:lang w:eastAsia="en-US"/>
    </w:rPr>
  </w:style>
  <w:style w:type="table" w:styleId="TableGrid">
    <w:name w:val="Table Grid"/>
    <w:basedOn w:val="TableNormal"/>
    <w:uiPriority w:val="59"/>
    <w:rsid w:val="00AB7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a">
    <w:name w:val="Heading 4a"/>
    <w:basedOn w:val="Heading3"/>
    <w:rsid w:val="00ED0DCC"/>
    <w:pPr>
      <w:numPr>
        <w:numId w:val="3"/>
      </w:numPr>
    </w:pPr>
  </w:style>
  <w:style w:type="paragraph" w:customStyle="1" w:styleId="Newheading4">
    <w:name w:val="New heading 4"/>
    <w:basedOn w:val="Normal"/>
    <w:rsid w:val="00D07D3B"/>
    <w:pPr>
      <w:numPr>
        <w:numId w:val="2"/>
      </w:numPr>
    </w:pPr>
    <w:rPr>
      <w:rFonts w:ascii="Arial" w:hAnsi="Arial"/>
      <w:b/>
    </w:rPr>
  </w:style>
  <w:style w:type="paragraph" w:styleId="CommentText">
    <w:name w:val="annotation text"/>
    <w:basedOn w:val="Normal"/>
    <w:link w:val="CommentTextChar"/>
    <w:uiPriority w:val="99"/>
    <w:semiHidden/>
    <w:rsid w:val="00122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2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178A7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220585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5C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adNetDoc" ma:contentTypeID="0x010100BF21E284049E0B4E9C13BCEFF60FE20600DE18FF97D118AE449442E56ACEED7777" ma:contentTypeVersion="3" ma:contentTypeDescription="" ma:contentTypeScope="" ma:versionID="14958f5b3373c4c36b5e0d92013e2e68">
  <xsd:schema xmlns:xsd="http://www.w3.org/2001/XMLSchema" xmlns:xs="http://www.w3.org/2001/XMLSchema" xmlns:p="http://schemas.microsoft.com/office/2006/metadata/properties" xmlns:ns2="d0b4d4e3-5e6b-4cd2-b4f1-c2cfb07e87bd" xmlns:ns3="14b87bfc-89ff-4911-b9dc-f8526a62674a" targetNamespace="http://schemas.microsoft.com/office/2006/metadata/properties" ma:root="true" ma:fieldsID="844c76de397200a8de43eead85be39de" ns2:_="" ns3:_="">
    <xsd:import namespace="d0b4d4e3-5e6b-4cd2-b4f1-c2cfb07e87bd"/>
    <xsd:import namespace="14b87bfc-89ff-4911-b9dc-f8526a62674a"/>
    <xsd:element name="properties">
      <xsd:complexType>
        <xsd:sequence>
          <xsd:element name="documentManagement">
            <xsd:complexType>
              <xsd:all>
                <xsd:element ref="ns2:jca61ed375004124b06360e7e528af3a" minOccurs="0"/>
                <xsd:element ref="ns2:TaxCatchAll" minOccurs="0"/>
                <xsd:element ref="ns2:TaxCatchAllLabel" minOccurs="0"/>
                <xsd:element ref="ns3:a89ec2e881924649b56d136f417343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d4e3-5e6b-4cd2-b4f1-c2cfb07e87bd" elementFormDefault="qualified">
    <xsd:import namespace="http://schemas.microsoft.com/office/2006/documentManagement/types"/>
    <xsd:import namespace="http://schemas.microsoft.com/office/infopath/2007/PartnerControls"/>
    <xsd:element name="jca61ed375004124b06360e7e528af3a" ma:index="8" nillable="true" ma:taxonomy="true" ma:internalName="jca61ed375004124b06360e7e528af3a" ma:taxonomyFieldName="BNDepartment" ma:displayName="Department" ma:indexed="true" ma:default="" ma:fieldId="{3ca61ed3-7500-4124-b063-60e7e528af3a}" ma:sspId="95ffa1d7-3c64-41f3-9f50-fdcccd4bda03" ma:termSetId="919cebc2-c505-4154-acbe-cc463165d79b" ma:anchorId="4609a5d4-f984-44ea-b8c2-60fe2b2707c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d2c0d6-85fc-4350-9a3a-822f58bfba56}" ma:internalName="TaxCatchAll" ma:showField="CatchAllData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d2c0d6-85fc-4350-9a3a-822f58bfba56}" ma:internalName="TaxCatchAllLabel" ma:readOnly="true" ma:showField="CatchAllDataLabel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7bfc-89ff-4911-b9dc-f8526a62674a" elementFormDefault="qualified">
    <xsd:import namespace="http://schemas.microsoft.com/office/2006/documentManagement/types"/>
    <xsd:import namespace="http://schemas.microsoft.com/office/infopath/2007/PartnerControls"/>
    <xsd:element name="a89ec2e881924649b56d136f417343cd" ma:index="12" nillable="true" ma:taxonomy="true" ma:internalName="a89ec2e881924649b56d136f417343cd" ma:taxonomyFieldName="RollupTag" ma:displayName="RollupTag" ma:default="" ma:fieldId="{a89ec2e8-8192-4649-b56d-136f417343cd}" ma:taxonomyMulti="true" ma:sspId="95ffa1d7-3c64-41f3-9f50-fdcccd4bda03" ma:termSetId="919cebc2-c505-4154-acbe-cc463165d7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4d4e3-5e6b-4cd2-b4f1-c2cfb07e87bd"/>
    <jca61ed375004124b06360e7e528af3a xmlns="d0b4d4e3-5e6b-4cd2-b4f1-c2cfb07e87bd">
      <Terms xmlns="http://schemas.microsoft.com/office/infopath/2007/PartnerControls"/>
    </jca61ed375004124b06360e7e528af3a>
    <a89ec2e881924649b56d136f417343cd xmlns="14b87bfc-89ff-4911-b9dc-f8526a62674a">
      <Terms xmlns="http://schemas.microsoft.com/office/infopath/2007/PartnerControls"/>
    </a89ec2e881924649b56d136f417343c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338E-57C1-4B98-88AE-8BE4B60E5C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B15568-D6AD-44B7-9152-628269F33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d4e3-5e6b-4cd2-b4f1-c2cfb07e87bd"/>
    <ds:schemaRef ds:uri="14b87bfc-89ff-4911-b9dc-f8526a62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8212E-C51A-494C-8C97-047CE16A3D02}">
  <ds:schemaRefs>
    <ds:schemaRef ds:uri="http://schemas.microsoft.com/office/2006/metadata/properties"/>
    <ds:schemaRef ds:uri="http://schemas.microsoft.com/office/infopath/2007/PartnerControls"/>
    <ds:schemaRef ds:uri="d0b4d4e3-5e6b-4cd2-b4f1-c2cfb07e87bd"/>
    <ds:schemaRef ds:uri="14b87bfc-89ff-4911-b9dc-f8526a62674a"/>
  </ds:schemaRefs>
</ds:datastoreItem>
</file>

<file path=customXml/itemProps4.xml><?xml version="1.0" encoding="utf-8"?>
<ds:datastoreItem xmlns:ds="http://schemas.openxmlformats.org/officeDocument/2006/customXml" ds:itemID="{B511D884-6096-4929-BF77-07AA8F56BD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E0F384-C9C9-41FC-9485-BDAF73E1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Middle Manager</vt:lpstr>
    </vt:vector>
  </TitlesOfParts>
  <Company>CBMDC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Middle Manager</dc:title>
  <dc:subject/>
  <dc:creator>mccullochk</dc:creator>
  <cp:keywords/>
  <dc:description/>
  <cp:lastModifiedBy>Mia Greenlees-Smith</cp:lastModifiedBy>
  <cp:revision>44</cp:revision>
  <cp:lastPrinted>2017-05-02T07:15:00Z</cp:lastPrinted>
  <dcterms:created xsi:type="dcterms:W3CDTF">2026-03-06T10:33:00Z</dcterms:created>
  <dcterms:modified xsi:type="dcterms:W3CDTF">2026-05-11T13:47:00Z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RollupTag">
    <vt:lpwstr>153;#Writing job profiles|9df5b4df-f379-4cd1-8a75-033c0f3def83</vt:lpwstr>
  </property>
  <property fmtid="{D5CDD505-2E9C-101B-9397-08002B2CF9AE}" pid="4" name="BNDepartment">
    <vt:lpwstr>80;#Department of Human Resources|66055b34-098f-468f-800d-e1b6654b3969</vt:lpwstr>
  </property>
</Properties>
</file>