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460CF316"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B42EEC">
              <w:rPr>
                <w:rFonts w:ascii="Arial" w:eastAsia="Times New Roman" w:hAnsi="Arial" w:cs="Arial"/>
                <w:color w:val="000000"/>
                <w:sz w:val="20"/>
                <w:szCs w:val="20"/>
                <w:lang w:eastAsia="en-GB"/>
              </w:rPr>
              <w:t>Specialist Practitioner (Physical Needs)</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24717A12" w:rsidR="00A47A5E" w:rsidRPr="00B35669" w:rsidRDefault="00B42EEC"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 Services</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32B813D5"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B42EEC">
              <w:rPr>
                <w:rFonts w:ascii="Arial" w:eastAsia="Times New Roman" w:hAnsi="Arial" w:cs="Arial"/>
                <w:color w:val="000000"/>
                <w:sz w:val="20"/>
                <w:szCs w:val="20"/>
                <w:lang w:eastAsia="en-GB"/>
              </w:rPr>
              <w:t>Specialist Teaching and Support Services (S</w:t>
            </w:r>
            <w:r w:rsidR="007C2FE2">
              <w:rPr>
                <w:rFonts w:ascii="Arial" w:eastAsia="Times New Roman" w:hAnsi="Arial" w:cs="Arial"/>
                <w:color w:val="000000"/>
                <w:sz w:val="20"/>
                <w:szCs w:val="20"/>
                <w:lang w:eastAsia="en-GB"/>
              </w:rPr>
              <w:t>T</w:t>
            </w:r>
            <w:r w:rsidR="00B42EEC">
              <w:rPr>
                <w:rFonts w:ascii="Arial" w:eastAsia="Times New Roman" w:hAnsi="Arial" w:cs="Arial"/>
                <w:color w:val="000000"/>
                <w:sz w:val="20"/>
                <w:szCs w:val="20"/>
                <w:lang w:eastAsia="en-GB"/>
              </w:rPr>
              <w:t>aSS) – Childrens Sensory and Physical Needs Service</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5BCC8256"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7D5292">
              <w:rPr>
                <w:rFonts w:ascii="Arial" w:eastAsia="Times New Roman" w:hAnsi="Arial" w:cs="Arial"/>
                <w:color w:val="000000"/>
                <w:sz w:val="20"/>
                <w:szCs w:val="20"/>
                <w:lang w:eastAsia="en-GB"/>
              </w:rPr>
              <w:t>Physical Needs Team Lead</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4291F78E" w14:textId="76CEE37D" w:rsidR="00D26419" w:rsidRDefault="007D5292" w:rsidP="00DA396A">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Specialist Practitioner will work under an agreed system of management and supervision to support the work of the Specialist Teachers within the Physical Needs Team, to deliver a specialist service to SEND children with Physical Needs, their families, setting and schools.</w:t>
            </w:r>
          </w:p>
          <w:p w14:paraId="62BB2D9E" w14:textId="77777777" w:rsidR="007D5292" w:rsidRDefault="007D5292" w:rsidP="00DA396A">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provide specialist support advice and training as part of a team and independently with families and teachers in homes, settings and schools.</w:t>
            </w:r>
          </w:p>
          <w:p w14:paraId="3597F890" w14:textId="1B9CD360" w:rsidR="007D5292" w:rsidRPr="00B35669" w:rsidRDefault="007D5292" w:rsidP="00DA396A">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To monitor, assess and review children’s progress using specialist assessment tools. </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7C2FE2">
        <w:trPr>
          <w:trHeight w:val="5482"/>
        </w:trPr>
        <w:tc>
          <w:tcPr>
            <w:tcW w:w="10488" w:type="dxa"/>
            <w:tcBorders>
              <w:top w:val="single" w:sz="4" w:space="0" w:color="auto"/>
              <w:left w:val="single" w:sz="8" w:space="0" w:color="auto"/>
              <w:bottom w:val="single" w:sz="4" w:space="0" w:color="auto"/>
              <w:right w:val="single" w:sz="8" w:space="0" w:color="000000"/>
            </w:tcBorders>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bookmarkStart w:id="0" w:name="_Hlk215840841"/>
          </w:p>
          <w:p w14:paraId="070961CF" w14:textId="77C9956A" w:rsidR="00A9477A" w:rsidRPr="007C2FE2" w:rsidRDefault="00C6522E"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To work on a peripatetic basis using professional judgement and initiative to analyse and interpret complex information or situations </w:t>
            </w:r>
            <w:proofErr w:type="gramStart"/>
            <w:r w:rsidRPr="007C2FE2">
              <w:rPr>
                <w:rFonts w:ascii="Arial" w:eastAsia="Times New Roman" w:hAnsi="Arial" w:cs="Arial"/>
                <w:color w:val="000000"/>
                <w:sz w:val="18"/>
                <w:szCs w:val="18"/>
                <w:lang w:eastAsia="en-GB"/>
              </w:rPr>
              <w:t>in order to</w:t>
            </w:r>
            <w:proofErr w:type="gramEnd"/>
            <w:r w:rsidRPr="007C2FE2">
              <w:rPr>
                <w:rFonts w:ascii="Arial" w:eastAsia="Times New Roman" w:hAnsi="Arial" w:cs="Arial"/>
                <w:color w:val="000000"/>
                <w:sz w:val="18"/>
                <w:szCs w:val="18"/>
                <w:lang w:eastAsia="en-GB"/>
              </w:rPr>
              <w:t xml:space="preserve"> develop and support provision for SEND children with physical needs. </w:t>
            </w:r>
          </w:p>
          <w:p w14:paraId="4B04CBFE" w14:textId="77777777" w:rsidR="00C6522E" w:rsidRDefault="00C6522E" w:rsidP="005544AA">
            <w:pPr>
              <w:spacing w:after="0" w:line="240" w:lineRule="auto"/>
              <w:ind w:left="360"/>
              <w:rPr>
                <w:rFonts w:ascii="Arial" w:eastAsia="Times New Roman" w:hAnsi="Arial" w:cs="Arial"/>
                <w:color w:val="000000"/>
                <w:sz w:val="18"/>
                <w:szCs w:val="18"/>
                <w:lang w:eastAsia="en-GB"/>
              </w:rPr>
            </w:pPr>
          </w:p>
          <w:p w14:paraId="1DB04DAF" w14:textId="77777777" w:rsidR="00C6522E" w:rsidRPr="007C2FE2" w:rsidRDefault="00C6522E"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To manage a specific area of knowledge / expertise within the team, to be responsible for </w:t>
            </w:r>
            <w:proofErr w:type="spellStart"/>
            <w:r w:rsidRPr="007C2FE2">
              <w:rPr>
                <w:rFonts w:ascii="Arial" w:eastAsia="Times New Roman" w:hAnsi="Arial" w:cs="Arial"/>
                <w:color w:val="000000"/>
                <w:sz w:val="18"/>
                <w:szCs w:val="18"/>
                <w:lang w:eastAsia="en-GB"/>
              </w:rPr>
              <w:t>reseaching</w:t>
            </w:r>
            <w:proofErr w:type="spellEnd"/>
            <w:r w:rsidRPr="007C2FE2">
              <w:rPr>
                <w:rFonts w:ascii="Arial" w:eastAsia="Times New Roman" w:hAnsi="Arial" w:cs="Arial"/>
                <w:color w:val="000000"/>
                <w:sz w:val="18"/>
                <w:szCs w:val="18"/>
                <w:lang w:eastAsia="en-GB"/>
              </w:rPr>
              <w:t xml:space="preserve">, sourcing, purchasing and maintaining specialist resources. </w:t>
            </w:r>
          </w:p>
          <w:p w14:paraId="2ED68228" w14:textId="77777777" w:rsidR="00C6522E" w:rsidRDefault="00C6522E" w:rsidP="005544AA">
            <w:pPr>
              <w:spacing w:after="0" w:line="240" w:lineRule="auto"/>
              <w:ind w:left="360"/>
              <w:rPr>
                <w:rFonts w:ascii="Arial" w:eastAsia="Times New Roman" w:hAnsi="Arial" w:cs="Arial"/>
                <w:color w:val="000000"/>
                <w:sz w:val="18"/>
                <w:szCs w:val="18"/>
                <w:lang w:eastAsia="en-GB"/>
              </w:rPr>
            </w:pPr>
          </w:p>
          <w:p w14:paraId="5A83A850" w14:textId="77777777" w:rsidR="00C6522E" w:rsidRPr="007C2FE2" w:rsidRDefault="00C6522E"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To independently carry out specific assessments in relation to specialist area to determine child needs and to support planning and target setting. </w:t>
            </w:r>
          </w:p>
          <w:p w14:paraId="3FC4B110" w14:textId="77777777" w:rsidR="00C6522E" w:rsidRDefault="00C6522E" w:rsidP="005544AA">
            <w:pPr>
              <w:spacing w:after="0" w:line="240" w:lineRule="auto"/>
              <w:ind w:left="360"/>
              <w:rPr>
                <w:rFonts w:ascii="Arial" w:eastAsia="Times New Roman" w:hAnsi="Arial" w:cs="Arial"/>
                <w:color w:val="000000"/>
                <w:sz w:val="18"/>
                <w:szCs w:val="18"/>
                <w:lang w:eastAsia="en-GB"/>
              </w:rPr>
            </w:pPr>
          </w:p>
          <w:p w14:paraId="49B2AC47" w14:textId="55242E02" w:rsidR="00C6522E" w:rsidRPr="007C2FE2" w:rsidRDefault="00C6522E"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Independently plan and deliver teaching sessions to individuals and or groups of children as part of an agreed support package to specific settings / schools or the home. </w:t>
            </w:r>
          </w:p>
          <w:p w14:paraId="482447B9" w14:textId="77777777" w:rsidR="00C6522E" w:rsidRDefault="00C6522E" w:rsidP="005544AA">
            <w:pPr>
              <w:spacing w:after="0" w:line="240" w:lineRule="auto"/>
              <w:ind w:left="360"/>
              <w:rPr>
                <w:rFonts w:ascii="Arial" w:eastAsia="Times New Roman" w:hAnsi="Arial" w:cs="Arial"/>
                <w:color w:val="000000"/>
                <w:sz w:val="18"/>
                <w:szCs w:val="18"/>
                <w:lang w:eastAsia="en-GB"/>
              </w:rPr>
            </w:pPr>
          </w:p>
          <w:p w14:paraId="62349EAC" w14:textId="3E4A77D0" w:rsidR="00C6522E" w:rsidRPr="007C2FE2" w:rsidRDefault="00C6522E"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Independently plan and deliver specialist training to families, settings / schools and other professionals as part of agreed support package. </w:t>
            </w:r>
          </w:p>
          <w:p w14:paraId="2C2DB7FB" w14:textId="77777777" w:rsidR="00C6522E" w:rsidRDefault="00C6522E" w:rsidP="005544AA">
            <w:pPr>
              <w:spacing w:after="0" w:line="240" w:lineRule="auto"/>
              <w:ind w:left="360"/>
              <w:rPr>
                <w:rFonts w:ascii="Arial" w:eastAsia="Times New Roman" w:hAnsi="Arial" w:cs="Arial"/>
                <w:color w:val="000000"/>
                <w:sz w:val="18"/>
                <w:szCs w:val="18"/>
                <w:lang w:eastAsia="en-GB"/>
              </w:rPr>
            </w:pPr>
          </w:p>
          <w:p w14:paraId="730F81B8" w14:textId="7D5A257D" w:rsidR="00C6522E" w:rsidRPr="007C2FE2" w:rsidRDefault="00C6522E"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To understand, convey and embed high aspirations for children’s achievement through clear target setting and focused interventions. </w:t>
            </w:r>
          </w:p>
          <w:p w14:paraId="40B8E705" w14:textId="77777777" w:rsidR="00C6522E" w:rsidRDefault="00C6522E" w:rsidP="005544AA">
            <w:pPr>
              <w:spacing w:after="0" w:line="240" w:lineRule="auto"/>
              <w:ind w:left="360"/>
              <w:rPr>
                <w:rFonts w:ascii="Arial" w:eastAsia="Times New Roman" w:hAnsi="Arial" w:cs="Arial"/>
                <w:color w:val="000000"/>
                <w:sz w:val="18"/>
                <w:szCs w:val="18"/>
                <w:lang w:eastAsia="en-GB"/>
              </w:rPr>
            </w:pPr>
          </w:p>
          <w:p w14:paraId="66417B79" w14:textId="02DEEF2A" w:rsidR="00C6522E" w:rsidRPr="007C2FE2" w:rsidRDefault="00C6522E"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To independently assess, monitor and review children’s progress and to also support Specialist Teachers to carry of specific assessments to determine a child’s needs and to support planning and target setting. </w:t>
            </w:r>
          </w:p>
          <w:p w14:paraId="6CC3F982" w14:textId="77777777" w:rsidR="00C6522E" w:rsidRDefault="00C6522E" w:rsidP="005544AA">
            <w:pPr>
              <w:spacing w:after="0" w:line="240" w:lineRule="auto"/>
              <w:ind w:left="360"/>
              <w:rPr>
                <w:rFonts w:ascii="Arial" w:eastAsia="Times New Roman" w:hAnsi="Arial" w:cs="Arial"/>
                <w:color w:val="000000"/>
                <w:sz w:val="18"/>
                <w:szCs w:val="18"/>
                <w:lang w:eastAsia="en-GB"/>
              </w:rPr>
            </w:pPr>
          </w:p>
          <w:p w14:paraId="245DF805" w14:textId="0D47B9BE" w:rsidR="00C6522E" w:rsidRPr="007C2FE2" w:rsidRDefault="00C6522E"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To model and mentor appropriate interventions to teachers and support staff within various settings. </w:t>
            </w:r>
          </w:p>
          <w:p w14:paraId="7FC4032C" w14:textId="77777777" w:rsidR="00C6522E" w:rsidRDefault="00C6522E" w:rsidP="005544AA">
            <w:pPr>
              <w:spacing w:after="0" w:line="240" w:lineRule="auto"/>
              <w:ind w:left="360"/>
              <w:rPr>
                <w:rFonts w:ascii="Arial" w:eastAsia="Times New Roman" w:hAnsi="Arial" w:cs="Arial"/>
                <w:color w:val="000000"/>
                <w:sz w:val="18"/>
                <w:szCs w:val="18"/>
                <w:lang w:eastAsia="en-GB"/>
              </w:rPr>
            </w:pPr>
          </w:p>
          <w:p w14:paraId="0228FCD3" w14:textId="77777777" w:rsidR="00AA5710" w:rsidRDefault="00AA5710" w:rsidP="005544AA">
            <w:pPr>
              <w:spacing w:after="0" w:line="240" w:lineRule="auto"/>
              <w:ind w:left="360"/>
              <w:rPr>
                <w:rFonts w:ascii="Arial" w:eastAsia="Times New Roman" w:hAnsi="Arial" w:cs="Arial"/>
                <w:color w:val="000000"/>
                <w:sz w:val="18"/>
                <w:szCs w:val="18"/>
                <w:lang w:eastAsia="en-GB"/>
              </w:rPr>
            </w:pPr>
          </w:p>
          <w:p w14:paraId="47A9D375" w14:textId="77777777" w:rsidR="00AA5710" w:rsidRDefault="00AA5710" w:rsidP="005544AA">
            <w:pPr>
              <w:spacing w:after="0" w:line="240" w:lineRule="auto"/>
              <w:ind w:left="360"/>
              <w:rPr>
                <w:rFonts w:ascii="Arial" w:eastAsia="Times New Roman" w:hAnsi="Arial" w:cs="Arial"/>
                <w:color w:val="000000"/>
                <w:sz w:val="18"/>
                <w:szCs w:val="18"/>
                <w:lang w:eastAsia="en-GB"/>
              </w:rPr>
            </w:pPr>
          </w:p>
          <w:p w14:paraId="0A34C1FD" w14:textId="77777777" w:rsidR="00AA5710" w:rsidRDefault="00AA5710" w:rsidP="005544AA">
            <w:pPr>
              <w:spacing w:after="0" w:line="240" w:lineRule="auto"/>
              <w:ind w:left="360"/>
              <w:rPr>
                <w:rFonts w:ascii="Arial" w:eastAsia="Times New Roman" w:hAnsi="Arial" w:cs="Arial"/>
                <w:color w:val="000000"/>
                <w:sz w:val="18"/>
                <w:szCs w:val="18"/>
                <w:lang w:eastAsia="en-GB"/>
              </w:rPr>
            </w:pPr>
          </w:p>
          <w:p w14:paraId="07CD9B71" w14:textId="77777777" w:rsidR="00AA5710" w:rsidRDefault="00AA5710" w:rsidP="005544AA">
            <w:pPr>
              <w:spacing w:after="0" w:line="240" w:lineRule="auto"/>
              <w:ind w:left="360"/>
              <w:rPr>
                <w:rFonts w:ascii="Arial" w:eastAsia="Times New Roman" w:hAnsi="Arial" w:cs="Arial"/>
                <w:color w:val="000000"/>
                <w:sz w:val="18"/>
                <w:szCs w:val="18"/>
                <w:lang w:eastAsia="en-GB"/>
              </w:rPr>
            </w:pPr>
          </w:p>
          <w:p w14:paraId="20271C02" w14:textId="75D0E8D5" w:rsidR="00C6522E" w:rsidRPr="00AA5710" w:rsidRDefault="001D5783" w:rsidP="00AA5710">
            <w:pPr>
              <w:pStyle w:val="ListParagraph"/>
              <w:numPr>
                <w:ilvl w:val="0"/>
                <w:numId w:val="5"/>
              </w:numPr>
              <w:spacing w:after="0" w:line="240" w:lineRule="auto"/>
              <w:rPr>
                <w:rFonts w:ascii="Arial" w:eastAsia="Times New Roman" w:hAnsi="Arial" w:cs="Arial"/>
                <w:color w:val="000000"/>
                <w:sz w:val="18"/>
                <w:szCs w:val="18"/>
                <w:lang w:eastAsia="en-GB"/>
              </w:rPr>
            </w:pPr>
            <w:r w:rsidRPr="00AA5710">
              <w:rPr>
                <w:rFonts w:ascii="Arial" w:eastAsia="Times New Roman" w:hAnsi="Arial" w:cs="Arial"/>
                <w:color w:val="000000"/>
                <w:sz w:val="18"/>
                <w:szCs w:val="18"/>
                <w:lang w:eastAsia="en-GB"/>
              </w:rPr>
              <w:t xml:space="preserve">To personally adhere to, and </w:t>
            </w:r>
            <w:proofErr w:type="gramStart"/>
            <w:r w:rsidRPr="00AA5710">
              <w:rPr>
                <w:rFonts w:ascii="Arial" w:eastAsia="Times New Roman" w:hAnsi="Arial" w:cs="Arial"/>
                <w:color w:val="000000"/>
                <w:sz w:val="18"/>
                <w:szCs w:val="18"/>
                <w:lang w:eastAsia="en-GB"/>
              </w:rPr>
              <w:t>at all times</w:t>
            </w:r>
            <w:proofErr w:type="gramEnd"/>
            <w:r w:rsidRPr="00AA5710">
              <w:rPr>
                <w:rFonts w:ascii="Arial" w:eastAsia="Times New Roman" w:hAnsi="Arial" w:cs="Arial"/>
                <w:color w:val="000000"/>
                <w:sz w:val="18"/>
                <w:szCs w:val="18"/>
                <w:lang w:eastAsia="en-GB"/>
              </w:rPr>
              <w:t xml:space="preserve"> act within Child Protection policies and procedures. To comply with and uphold all </w:t>
            </w:r>
            <w:proofErr w:type="spellStart"/>
            <w:r w:rsidRPr="00AA5710">
              <w:rPr>
                <w:rFonts w:ascii="Arial" w:eastAsia="Times New Roman" w:hAnsi="Arial" w:cs="Arial"/>
                <w:color w:val="000000"/>
                <w:sz w:val="18"/>
                <w:szCs w:val="18"/>
                <w:lang w:eastAsia="en-GB"/>
              </w:rPr>
              <w:t>policiies</w:t>
            </w:r>
            <w:proofErr w:type="spellEnd"/>
            <w:r w:rsidRPr="00AA5710">
              <w:rPr>
                <w:rFonts w:ascii="Arial" w:eastAsia="Times New Roman" w:hAnsi="Arial" w:cs="Arial"/>
                <w:color w:val="000000"/>
                <w:sz w:val="18"/>
                <w:szCs w:val="18"/>
                <w:lang w:eastAsia="en-GB"/>
              </w:rPr>
              <w:t>, procedures, guidelines and codes of practice as laid down by the Council, Children’s Services and the Bradford Safeguarding Board especially equal rights, health and safety and safegua</w:t>
            </w:r>
            <w:r w:rsidR="007C2FE2" w:rsidRPr="00AA5710">
              <w:rPr>
                <w:rFonts w:ascii="Arial" w:eastAsia="Times New Roman" w:hAnsi="Arial" w:cs="Arial"/>
                <w:color w:val="000000"/>
                <w:sz w:val="18"/>
                <w:szCs w:val="18"/>
                <w:lang w:eastAsia="en-GB"/>
              </w:rPr>
              <w:t>rding</w:t>
            </w:r>
            <w:r w:rsidRPr="00AA5710">
              <w:rPr>
                <w:rFonts w:ascii="Arial" w:eastAsia="Times New Roman" w:hAnsi="Arial" w:cs="Arial"/>
                <w:color w:val="000000"/>
                <w:sz w:val="18"/>
                <w:szCs w:val="18"/>
                <w:lang w:eastAsia="en-GB"/>
              </w:rPr>
              <w:t xml:space="preserve"> reporting any concerns about individual children’s welfare to the named person</w:t>
            </w:r>
            <w:r w:rsidR="007C2FE2" w:rsidRPr="00AA5710">
              <w:rPr>
                <w:rFonts w:ascii="Arial" w:eastAsia="Times New Roman" w:hAnsi="Arial" w:cs="Arial"/>
                <w:color w:val="000000"/>
                <w:sz w:val="18"/>
                <w:szCs w:val="18"/>
                <w:lang w:eastAsia="en-GB"/>
              </w:rPr>
              <w:t xml:space="preserve"> and contributing to reviews as required.</w:t>
            </w:r>
          </w:p>
          <w:p w14:paraId="2791ED6A" w14:textId="77777777" w:rsidR="001D5783" w:rsidRDefault="001D5783" w:rsidP="005544AA">
            <w:pPr>
              <w:spacing w:after="0" w:line="240" w:lineRule="auto"/>
              <w:ind w:left="360"/>
              <w:rPr>
                <w:rFonts w:ascii="Arial" w:eastAsia="Times New Roman" w:hAnsi="Arial" w:cs="Arial"/>
                <w:color w:val="000000"/>
                <w:sz w:val="18"/>
                <w:szCs w:val="18"/>
                <w:lang w:eastAsia="en-GB"/>
              </w:rPr>
            </w:pPr>
          </w:p>
          <w:p w14:paraId="7C49173A" w14:textId="77777777" w:rsidR="00C6522E" w:rsidRPr="007C2FE2" w:rsidRDefault="007C2FE2"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Expected to exercise a significant degree of initiative and personal responsibility in managing time, prioritising and carrying out duties. </w:t>
            </w:r>
          </w:p>
          <w:p w14:paraId="5D189C8F" w14:textId="77777777" w:rsidR="007C2FE2" w:rsidRDefault="007C2FE2" w:rsidP="007C2FE2">
            <w:pPr>
              <w:spacing w:after="0" w:line="240" w:lineRule="auto"/>
              <w:ind w:left="360"/>
              <w:rPr>
                <w:rFonts w:ascii="Arial" w:eastAsia="Times New Roman" w:hAnsi="Arial" w:cs="Arial"/>
                <w:color w:val="000000"/>
                <w:sz w:val="18"/>
                <w:szCs w:val="18"/>
                <w:lang w:eastAsia="en-GB"/>
              </w:rPr>
            </w:pPr>
          </w:p>
          <w:p w14:paraId="30F78921" w14:textId="77777777" w:rsidR="007C2FE2" w:rsidRPr="007C2FE2" w:rsidRDefault="007C2FE2"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A commitment to supporting children and families through transitions between phases of education. </w:t>
            </w:r>
          </w:p>
          <w:p w14:paraId="7B6DA767" w14:textId="77777777" w:rsidR="007C2FE2" w:rsidRDefault="007C2FE2" w:rsidP="007C2FE2">
            <w:pPr>
              <w:spacing w:after="0" w:line="240" w:lineRule="auto"/>
              <w:ind w:left="360"/>
              <w:rPr>
                <w:rFonts w:ascii="Arial" w:eastAsia="Times New Roman" w:hAnsi="Arial" w:cs="Arial"/>
                <w:color w:val="000000"/>
                <w:sz w:val="18"/>
                <w:szCs w:val="18"/>
                <w:lang w:eastAsia="en-GB"/>
              </w:rPr>
            </w:pPr>
          </w:p>
          <w:p w14:paraId="1C82EE2B" w14:textId="77777777" w:rsidR="007C2FE2" w:rsidRPr="007C2FE2" w:rsidRDefault="007C2FE2"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 xml:space="preserve">To keep up to date records of support provided to schools using ICT and be able to produce fluent, concise and accurate reports using ICT including contribution to statutory assessments and reviews as required. </w:t>
            </w:r>
          </w:p>
          <w:p w14:paraId="6BAECA15" w14:textId="77777777" w:rsidR="007C2FE2" w:rsidRDefault="007C2FE2" w:rsidP="007C2FE2">
            <w:pPr>
              <w:spacing w:after="0" w:line="240" w:lineRule="auto"/>
              <w:ind w:left="360"/>
              <w:rPr>
                <w:rFonts w:ascii="Arial" w:eastAsia="Times New Roman" w:hAnsi="Arial" w:cs="Arial"/>
                <w:color w:val="000000"/>
                <w:sz w:val="18"/>
                <w:szCs w:val="18"/>
                <w:lang w:eastAsia="en-GB"/>
              </w:rPr>
            </w:pPr>
          </w:p>
          <w:p w14:paraId="2910446C" w14:textId="45C55D1F" w:rsidR="007C2FE2" w:rsidRPr="007C2FE2" w:rsidRDefault="007C2FE2"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A commitment to working in partnership with</w:t>
            </w:r>
            <w:r w:rsidR="004A76B2">
              <w:rPr>
                <w:rFonts w:ascii="Arial" w:eastAsia="Times New Roman" w:hAnsi="Arial" w:cs="Arial"/>
                <w:color w:val="000000"/>
                <w:sz w:val="18"/>
                <w:szCs w:val="18"/>
                <w:lang w:eastAsia="en-GB"/>
              </w:rPr>
              <w:t xml:space="preserve"> other professionals and families following the </w:t>
            </w:r>
            <w:r w:rsidRPr="007C2FE2">
              <w:rPr>
                <w:rFonts w:ascii="Arial" w:eastAsia="Times New Roman" w:hAnsi="Arial" w:cs="Arial"/>
                <w:color w:val="000000"/>
                <w:sz w:val="18"/>
                <w:szCs w:val="18"/>
                <w:lang w:eastAsia="en-GB"/>
              </w:rPr>
              <w:t xml:space="preserve">principles of informed choice. </w:t>
            </w:r>
          </w:p>
          <w:p w14:paraId="3DD4ABA1" w14:textId="77777777" w:rsidR="007C2FE2" w:rsidRDefault="007C2FE2" w:rsidP="007C2FE2">
            <w:pPr>
              <w:spacing w:after="0" w:line="240" w:lineRule="auto"/>
              <w:ind w:left="360"/>
              <w:rPr>
                <w:rFonts w:ascii="Arial" w:eastAsia="Times New Roman" w:hAnsi="Arial" w:cs="Arial"/>
                <w:color w:val="000000"/>
                <w:sz w:val="18"/>
                <w:szCs w:val="18"/>
                <w:lang w:eastAsia="en-GB"/>
              </w:rPr>
            </w:pPr>
          </w:p>
          <w:p w14:paraId="2EDEF71A" w14:textId="77777777" w:rsidR="007C2FE2" w:rsidRDefault="007C2FE2" w:rsidP="007C2FE2">
            <w:pPr>
              <w:pStyle w:val="ListParagraph"/>
              <w:numPr>
                <w:ilvl w:val="0"/>
                <w:numId w:val="5"/>
              </w:numPr>
              <w:spacing w:after="0" w:line="240" w:lineRule="auto"/>
              <w:rPr>
                <w:rFonts w:ascii="Arial" w:eastAsia="Times New Roman" w:hAnsi="Arial" w:cs="Arial"/>
                <w:color w:val="000000"/>
                <w:sz w:val="18"/>
                <w:szCs w:val="18"/>
                <w:lang w:eastAsia="en-GB"/>
              </w:rPr>
            </w:pPr>
            <w:r w:rsidRPr="007C2FE2">
              <w:rPr>
                <w:rFonts w:ascii="Arial" w:eastAsia="Times New Roman" w:hAnsi="Arial" w:cs="Arial"/>
                <w:color w:val="000000"/>
                <w:sz w:val="18"/>
                <w:szCs w:val="18"/>
                <w:lang w:eastAsia="en-GB"/>
              </w:rPr>
              <w:t>To maintain confidentiality in relation to information about children and their families</w:t>
            </w:r>
          </w:p>
          <w:p w14:paraId="3ABA5EF0" w14:textId="77777777" w:rsidR="007C2FE2" w:rsidRPr="007C2FE2" w:rsidRDefault="007C2FE2" w:rsidP="007C2FE2">
            <w:pPr>
              <w:pStyle w:val="ListParagraph"/>
              <w:rPr>
                <w:rFonts w:ascii="Arial" w:eastAsia="Times New Roman" w:hAnsi="Arial" w:cs="Arial"/>
                <w:color w:val="000000"/>
                <w:sz w:val="18"/>
                <w:szCs w:val="18"/>
                <w:lang w:eastAsia="en-GB"/>
              </w:rPr>
            </w:pPr>
          </w:p>
          <w:p w14:paraId="765CA973" w14:textId="379DB30A" w:rsidR="007C2FE2" w:rsidRPr="007C2FE2" w:rsidRDefault="007C2FE2" w:rsidP="007C2FE2">
            <w:pPr>
              <w:pStyle w:val="ListParagraph"/>
              <w:numPr>
                <w:ilvl w:val="0"/>
                <w:numId w:val="5"/>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To undertake all duties commensurate to the nature and level of the post at initial place of work, or at any other venue within ST</w:t>
            </w:r>
            <w:r w:rsidRPr="007C2FE2">
              <w:rPr>
                <w:rFonts w:ascii="Arial" w:eastAsia="Times New Roman" w:hAnsi="Arial" w:cs="Arial"/>
                <w:color w:val="000000"/>
                <w:sz w:val="18"/>
                <w:szCs w:val="18"/>
                <w:lang w:eastAsia="en-GB"/>
              </w:rPr>
              <w:t xml:space="preserve">aSS. </w:t>
            </w:r>
          </w:p>
        </w:tc>
      </w:tr>
      <w:bookmarkEnd w:id="0"/>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055209E4" w14:textId="77777777" w:rsidR="00A47A5E" w:rsidRDefault="00A47A5E" w:rsidP="00B94C8C">
            <w:pPr>
              <w:spacing w:after="0" w:line="240" w:lineRule="auto"/>
              <w:rPr>
                <w:rFonts w:ascii="Arial" w:eastAsia="Times New Roman" w:hAnsi="Arial" w:cs="Arial"/>
                <w:color w:val="000000"/>
                <w:sz w:val="18"/>
                <w:szCs w:val="18"/>
                <w:lang w:eastAsia="en-GB"/>
              </w:rPr>
            </w:pPr>
          </w:p>
          <w:p w14:paraId="4C47AF4A" w14:textId="35DC57DE" w:rsidR="004A76B2" w:rsidRDefault="004A76B2"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The role involves holding a caseload of children overseen by a specialist teacher comp</w:t>
            </w:r>
            <w:r w:rsidR="00F81BD2">
              <w:rPr>
                <w:rFonts w:ascii="Arial" w:eastAsia="Times New Roman" w:hAnsi="Arial" w:cs="Arial"/>
                <w:color w:val="000000"/>
                <w:sz w:val="18"/>
                <w:szCs w:val="18"/>
                <w:lang w:eastAsia="en-GB"/>
              </w:rPr>
              <w:t>l</w:t>
            </w:r>
            <w:r>
              <w:rPr>
                <w:rFonts w:ascii="Arial" w:eastAsia="Times New Roman" w:hAnsi="Arial" w:cs="Arial"/>
                <w:color w:val="000000"/>
                <w:sz w:val="18"/>
                <w:szCs w:val="18"/>
                <w:lang w:eastAsia="en-GB"/>
              </w:rPr>
              <w:t>eting the duties and responsibilities described above, reporting to the team lead for physical needs. Specific responsibility for an agreed area within the physical needs team.</w:t>
            </w:r>
          </w:p>
          <w:p w14:paraId="6115EBF7" w14:textId="77777777" w:rsidR="004A76B2" w:rsidRDefault="004A76B2" w:rsidP="00B94C8C">
            <w:pPr>
              <w:spacing w:after="0" w:line="240" w:lineRule="auto"/>
              <w:rPr>
                <w:rFonts w:ascii="Arial" w:eastAsia="Times New Roman" w:hAnsi="Arial" w:cs="Arial"/>
                <w:color w:val="000000"/>
                <w:sz w:val="18"/>
                <w:szCs w:val="18"/>
                <w:lang w:eastAsia="en-GB"/>
              </w:rPr>
            </w:pPr>
          </w:p>
          <w:p w14:paraId="3D10A7C3" w14:textId="77777777" w:rsidR="00294305" w:rsidRDefault="00294305"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The specialist practitioner will not have any staff reporting to them.</w:t>
            </w:r>
          </w:p>
          <w:p w14:paraId="0F9EC0B2" w14:textId="77777777" w:rsidR="00294305" w:rsidRDefault="00294305" w:rsidP="00B94C8C">
            <w:pPr>
              <w:spacing w:after="0" w:line="240" w:lineRule="auto"/>
              <w:rPr>
                <w:rFonts w:ascii="Arial" w:eastAsia="Times New Roman" w:hAnsi="Arial" w:cs="Arial"/>
                <w:color w:val="000000"/>
                <w:sz w:val="18"/>
                <w:szCs w:val="18"/>
                <w:lang w:eastAsia="en-GB"/>
              </w:rPr>
            </w:pPr>
          </w:p>
          <w:p w14:paraId="15ACE8B4" w14:textId="075399AD" w:rsidR="004A76B2" w:rsidRPr="00B35669" w:rsidRDefault="00294305"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This role is within the current budget of the service.  </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36CF82C9"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1"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271A4C0B" w14:textId="1206C31A" w:rsidR="00D9745B" w:rsidRDefault="00FD3731" w:rsidP="00EB7BB2">
            <w:pPr>
              <w:spacing w:after="0" w:line="240" w:lineRule="auto"/>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drawing>
                <wp:anchor distT="0" distB="0" distL="114300" distR="114300" simplePos="0" relativeHeight="251658240" behindDoc="1" locked="0" layoutInCell="1" allowOverlap="1" wp14:anchorId="40C84AB2" wp14:editId="50868C3F">
                  <wp:simplePos x="0" y="0"/>
                  <wp:positionH relativeFrom="column">
                    <wp:posOffset>715645</wp:posOffset>
                  </wp:positionH>
                  <wp:positionV relativeFrom="paragraph">
                    <wp:posOffset>112395</wp:posOffset>
                  </wp:positionV>
                  <wp:extent cx="5069297" cy="1700530"/>
                  <wp:effectExtent l="0" t="0" r="0" b="0"/>
                  <wp:wrapNone/>
                  <wp:docPr id="185624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9297" cy="1700530"/>
                          </a:xfrm>
                          <a:prstGeom prst="rect">
                            <a:avLst/>
                          </a:prstGeom>
                          <a:noFill/>
                        </pic:spPr>
                      </pic:pic>
                    </a:graphicData>
                  </a:graphic>
                </wp:anchor>
              </w:drawing>
            </w:r>
          </w:p>
          <w:p w14:paraId="5CAA5761" w14:textId="08B4900C" w:rsidR="00AA5710" w:rsidRPr="00B35669" w:rsidRDefault="00AA5710" w:rsidP="00EB7BB2">
            <w:pPr>
              <w:spacing w:after="0" w:line="240" w:lineRule="auto"/>
              <w:rPr>
                <w:rFonts w:ascii="Arial" w:eastAsia="Times New Roman" w:hAnsi="Arial" w:cs="Arial"/>
                <w:color w:val="000000"/>
                <w:sz w:val="18"/>
                <w:szCs w:val="18"/>
                <w:lang w:eastAsia="en-GB"/>
              </w:rPr>
            </w:pPr>
          </w:p>
        </w:tc>
      </w:tr>
      <w:bookmarkEnd w:id="1"/>
    </w:tbl>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368CE2F0" w14:textId="77777777" w:rsidR="00C20DE0" w:rsidRDefault="00CE744D"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Detailed and current knowledge of Safeguarding and the Prevent agenda and the ability to advise and respond quickly and appropriately in line with local and national legislation and advice. </w:t>
            </w:r>
          </w:p>
          <w:p w14:paraId="2F3BE93E" w14:textId="77777777" w:rsidR="00CE744D" w:rsidRDefault="00CE744D" w:rsidP="00B528EA">
            <w:pPr>
              <w:spacing w:after="0" w:line="240" w:lineRule="auto"/>
              <w:rPr>
                <w:rFonts w:ascii="Arial" w:eastAsia="Times New Roman" w:hAnsi="Arial" w:cs="Arial"/>
                <w:color w:val="000000"/>
                <w:sz w:val="20"/>
                <w:szCs w:val="20"/>
                <w:lang w:eastAsia="en-GB"/>
              </w:rPr>
            </w:pPr>
          </w:p>
          <w:p w14:paraId="40911D3F" w14:textId="77777777" w:rsidR="00CE744D" w:rsidRDefault="00CE744D"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Able to deal with internal and external customers both face to face, over the telephone and by email. </w:t>
            </w:r>
          </w:p>
          <w:p w14:paraId="7AEF630F" w14:textId="77777777" w:rsidR="00CE744D" w:rsidRDefault="00CE744D" w:rsidP="00B528EA">
            <w:pPr>
              <w:spacing w:after="0" w:line="240" w:lineRule="auto"/>
              <w:rPr>
                <w:rFonts w:ascii="Arial" w:eastAsia="Times New Roman" w:hAnsi="Arial" w:cs="Arial"/>
                <w:color w:val="000000"/>
                <w:sz w:val="20"/>
                <w:szCs w:val="20"/>
                <w:lang w:eastAsia="en-GB"/>
              </w:rPr>
            </w:pPr>
          </w:p>
          <w:p w14:paraId="3551E7B2" w14:textId="77777777" w:rsidR="00CE744D" w:rsidRDefault="00CE744D"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Effective communication and engagement with children, young people and their families to </w:t>
            </w:r>
          </w:p>
          <w:p w14:paraId="4EC57C7E" w14:textId="22327806" w:rsidR="00CE744D" w:rsidRPr="00425FF7" w:rsidRDefault="00CE744D" w:rsidP="00425FF7">
            <w:pPr>
              <w:pStyle w:val="ListParagraph"/>
              <w:numPr>
                <w:ilvl w:val="0"/>
                <w:numId w:val="6"/>
              </w:numPr>
              <w:spacing w:after="0" w:line="240" w:lineRule="auto"/>
              <w:rPr>
                <w:rFonts w:ascii="Arial" w:eastAsia="Times New Roman" w:hAnsi="Arial" w:cs="Arial"/>
                <w:color w:val="000000"/>
                <w:sz w:val="20"/>
                <w:szCs w:val="20"/>
                <w:lang w:eastAsia="en-GB"/>
              </w:rPr>
            </w:pPr>
            <w:r w:rsidRPr="00425FF7">
              <w:rPr>
                <w:rFonts w:ascii="Arial" w:eastAsia="Times New Roman" w:hAnsi="Arial" w:cs="Arial"/>
                <w:color w:val="000000"/>
                <w:sz w:val="20"/>
                <w:szCs w:val="20"/>
                <w:lang w:eastAsia="en-GB"/>
              </w:rPr>
              <w:t>build trust and establish relationships</w:t>
            </w:r>
          </w:p>
          <w:p w14:paraId="1B68E4A6" w14:textId="3709D1DF" w:rsidR="00CE744D" w:rsidRPr="00425FF7" w:rsidRDefault="00CE744D" w:rsidP="00425FF7">
            <w:pPr>
              <w:pStyle w:val="ListParagraph"/>
              <w:numPr>
                <w:ilvl w:val="0"/>
                <w:numId w:val="6"/>
              </w:numPr>
              <w:spacing w:after="0" w:line="240" w:lineRule="auto"/>
              <w:rPr>
                <w:rFonts w:ascii="Arial" w:eastAsia="Times New Roman" w:hAnsi="Arial" w:cs="Arial"/>
                <w:color w:val="000000"/>
                <w:sz w:val="20"/>
                <w:szCs w:val="20"/>
                <w:lang w:eastAsia="en-GB"/>
              </w:rPr>
            </w:pPr>
            <w:r w:rsidRPr="00425FF7">
              <w:rPr>
                <w:rFonts w:ascii="Arial" w:eastAsia="Times New Roman" w:hAnsi="Arial" w:cs="Arial"/>
                <w:color w:val="000000"/>
                <w:sz w:val="20"/>
                <w:szCs w:val="20"/>
                <w:lang w:eastAsia="en-GB"/>
              </w:rPr>
              <w:t xml:space="preserve">Listening, building empathy and using clear language appropriate to age, ability, culture </w:t>
            </w:r>
            <w:proofErr w:type="spellStart"/>
            <w:r w:rsidRPr="00425FF7">
              <w:rPr>
                <w:rFonts w:ascii="Arial" w:eastAsia="Times New Roman" w:hAnsi="Arial" w:cs="Arial"/>
                <w:color w:val="000000"/>
                <w:sz w:val="20"/>
                <w:szCs w:val="20"/>
                <w:lang w:eastAsia="en-GB"/>
              </w:rPr>
              <w:t>amd</w:t>
            </w:r>
            <w:proofErr w:type="spellEnd"/>
            <w:r w:rsidRPr="00425FF7">
              <w:rPr>
                <w:rFonts w:ascii="Arial" w:eastAsia="Times New Roman" w:hAnsi="Arial" w:cs="Arial"/>
                <w:color w:val="000000"/>
                <w:sz w:val="20"/>
                <w:szCs w:val="20"/>
                <w:lang w:eastAsia="en-GB"/>
              </w:rPr>
              <w:t xml:space="preserve"> personality</w:t>
            </w:r>
          </w:p>
          <w:p w14:paraId="3C0561AA" w14:textId="2FAC002F" w:rsidR="00CE744D" w:rsidRPr="00425FF7" w:rsidRDefault="00CE744D" w:rsidP="00425FF7">
            <w:pPr>
              <w:pStyle w:val="ListParagraph"/>
              <w:numPr>
                <w:ilvl w:val="0"/>
                <w:numId w:val="6"/>
              </w:numPr>
              <w:spacing w:after="0" w:line="240" w:lineRule="auto"/>
              <w:rPr>
                <w:rFonts w:ascii="Arial" w:eastAsia="Times New Roman" w:hAnsi="Arial" w:cs="Arial"/>
                <w:color w:val="000000"/>
                <w:sz w:val="20"/>
                <w:szCs w:val="20"/>
                <w:lang w:eastAsia="en-GB"/>
              </w:rPr>
            </w:pPr>
            <w:r w:rsidRPr="00425FF7">
              <w:rPr>
                <w:rFonts w:ascii="Arial" w:eastAsia="Times New Roman" w:hAnsi="Arial" w:cs="Arial"/>
                <w:color w:val="000000"/>
                <w:sz w:val="20"/>
                <w:szCs w:val="20"/>
                <w:lang w:eastAsia="en-GB"/>
              </w:rPr>
              <w:t xml:space="preserve">Summarising, explaining options, consulting and involving children and young people </w:t>
            </w:r>
            <w:proofErr w:type="spellStart"/>
            <w:r w:rsidRPr="00425FF7">
              <w:rPr>
                <w:rFonts w:ascii="Arial" w:eastAsia="Times New Roman" w:hAnsi="Arial" w:cs="Arial"/>
                <w:color w:val="000000"/>
                <w:sz w:val="20"/>
                <w:szCs w:val="20"/>
                <w:lang w:eastAsia="en-GB"/>
              </w:rPr>
              <w:t>amd</w:t>
            </w:r>
            <w:proofErr w:type="spellEnd"/>
            <w:r w:rsidRPr="00425FF7">
              <w:rPr>
                <w:rFonts w:ascii="Arial" w:eastAsia="Times New Roman" w:hAnsi="Arial" w:cs="Arial"/>
                <w:color w:val="000000"/>
                <w:sz w:val="20"/>
                <w:szCs w:val="20"/>
                <w:lang w:eastAsia="en-GB"/>
              </w:rPr>
              <w:t xml:space="preserve"> carers and colleagues</w:t>
            </w:r>
            <w:r w:rsidR="00425FF7" w:rsidRPr="00425FF7">
              <w:rPr>
                <w:rFonts w:ascii="Arial" w:eastAsia="Times New Roman" w:hAnsi="Arial" w:cs="Arial"/>
                <w:color w:val="000000"/>
                <w:sz w:val="20"/>
                <w:szCs w:val="20"/>
                <w:lang w:eastAsia="en-GB"/>
              </w:rPr>
              <w:t xml:space="preserve"> in decisions and courses of action</w:t>
            </w:r>
          </w:p>
          <w:p w14:paraId="1AA4BF91" w14:textId="77777777" w:rsidR="00CE744D" w:rsidRDefault="00CE744D" w:rsidP="00B528EA">
            <w:pPr>
              <w:spacing w:after="0" w:line="240" w:lineRule="auto"/>
              <w:rPr>
                <w:rFonts w:ascii="Arial" w:eastAsia="Times New Roman" w:hAnsi="Arial" w:cs="Arial"/>
                <w:color w:val="000000"/>
                <w:sz w:val="20"/>
                <w:szCs w:val="20"/>
                <w:lang w:eastAsia="en-GB"/>
              </w:rPr>
            </w:pPr>
          </w:p>
          <w:p w14:paraId="28048DCF" w14:textId="733EEDD0" w:rsidR="00425FF7" w:rsidRDefault="00425FF7"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Integrated working – Working with others in the children and young </w:t>
            </w:r>
            <w:proofErr w:type="spellStart"/>
            <w:proofErr w:type="gramStart"/>
            <w:r>
              <w:rPr>
                <w:rFonts w:ascii="Arial" w:eastAsia="Times New Roman" w:hAnsi="Arial" w:cs="Arial"/>
                <w:color w:val="000000"/>
                <w:sz w:val="20"/>
                <w:szCs w:val="20"/>
                <w:lang w:eastAsia="en-GB"/>
              </w:rPr>
              <w:t>peoples</w:t>
            </w:r>
            <w:proofErr w:type="spellEnd"/>
            <w:proofErr w:type="gramEnd"/>
            <w:r>
              <w:rPr>
                <w:rFonts w:ascii="Arial" w:eastAsia="Times New Roman" w:hAnsi="Arial" w:cs="Arial"/>
                <w:color w:val="000000"/>
                <w:sz w:val="20"/>
                <w:szCs w:val="20"/>
                <w:lang w:eastAsia="en-GB"/>
              </w:rPr>
              <w:t xml:space="preserve"> workforce to put the child at the heart of decision making, offering help at the earliest point</w:t>
            </w:r>
          </w:p>
          <w:p w14:paraId="4B4C984B" w14:textId="3703A90C" w:rsidR="00425FF7" w:rsidRPr="00425FF7" w:rsidRDefault="00425FF7" w:rsidP="00425FF7">
            <w:pPr>
              <w:pStyle w:val="ListParagraph"/>
              <w:numPr>
                <w:ilvl w:val="0"/>
                <w:numId w:val="7"/>
              </w:numPr>
              <w:spacing w:after="0" w:line="240" w:lineRule="auto"/>
              <w:rPr>
                <w:rFonts w:ascii="Arial" w:eastAsia="Times New Roman" w:hAnsi="Arial" w:cs="Arial"/>
                <w:color w:val="000000"/>
                <w:sz w:val="20"/>
                <w:szCs w:val="20"/>
                <w:lang w:eastAsia="en-GB"/>
              </w:rPr>
            </w:pPr>
            <w:r w:rsidRPr="00425FF7">
              <w:rPr>
                <w:rFonts w:ascii="Arial" w:eastAsia="Times New Roman" w:hAnsi="Arial" w:cs="Arial"/>
                <w:color w:val="000000"/>
                <w:sz w:val="20"/>
                <w:szCs w:val="20"/>
                <w:lang w:eastAsia="en-GB"/>
              </w:rPr>
              <w:t>Communicating well, sharing appropriate, succinct, objective information and analysis to aid joint decision making</w:t>
            </w:r>
          </w:p>
          <w:p w14:paraId="4DE14728" w14:textId="5673A77E" w:rsidR="00425FF7" w:rsidRPr="00425FF7" w:rsidRDefault="00425FF7" w:rsidP="00425FF7">
            <w:pPr>
              <w:pStyle w:val="ListParagraph"/>
              <w:numPr>
                <w:ilvl w:val="0"/>
                <w:numId w:val="7"/>
              </w:numPr>
              <w:spacing w:after="0" w:line="240" w:lineRule="auto"/>
              <w:rPr>
                <w:rFonts w:ascii="Arial" w:eastAsia="Times New Roman" w:hAnsi="Arial" w:cs="Arial"/>
                <w:color w:val="000000"/>
                <w:sz w:val="20"/>
                <w:szCs w:val="20"/>
                <w:lang w:eastAsia="en-GB"/>
              </w:rPr>
            </w:pPr>
            <w:r w:rsidRPr="00425FF7">
              <w:rPr>
                <w:rFonts w:ascii="Arial" w:eastAsia="Times New Roman" w:hAnsi="Arial" w:cs="Arial"/>
                <w:color w:val="000000"/>
                <w:sz w:val="20"/>
                <w:szCs w:val="20"/>
                <w:lang w:eastAsia="en-GB"/>
              </w:rPr>
              <w:t>Being proactive, persistent and prepared to challenge and be challenged</w:t>
            </w:r>
          </w:p>
          <w:p w14:paraId="063EB574" w14:textId="5E982A28" w:rsidR="00425FF7" w:rsidRPr="00425FF7" w:rsidRDefault="00425FF7" w:rsidP="00425FF7">
            <w:pPr>
              <w:pStyle w:val="ListParagraph"/>
              <w:numPr>
                <w:ilvl w:val="0"/>
                <w:numId w:val="7"/>
              </w:numPr>
              <w:spacing w:after="0" w:line="240" w:lineRule="auto"/>
              <w:rPr>
                <w:rFonts w:ascii="Arial" w:eastAsia="Times New Roman" w:hAnsi="Arial" w:cs="Arial"/>
                <w:color w:val="000000"/>
                <w:sz w:val="20"/>
                <w:szCs w:val="20"/>
                <w:lang w:eastAsia="en-GB"/>
              </w:rPr>
            </w:pPr>
            <w:r w:rsidRPr="00425FF7">
              <w:rPr>
                <w:rFonts w:ascii="Arial" w:eastAsia="Times New Roman" w:hAnsi="Arial" w:cs="Arial"/>
                <w:color w:val="000000"/>
                <w:sz w:val="20"/>
                <w:szCs w:val="20"/>
                <w:lang w:eastAsia="en-GB"/>
              </w:rPr>
              <w:t>Knowing your responsibilities and other roles and joint procedures</w:t>
            </w:r>
          </w:p>
          <w:p w14:paraId="38629A92" w14:textId="77777777" w:rsidR="00CE744D" w:rsidRDefault="00CE744D" w:rsidP="00B528EA">
            <w:pPr>
              <w:spacing w:after="0" w:line="240" w:lineRule="auto"/>
              <w:rPr>
                <w:rFonts w:ascii="Arial" w:eastAsia="Times New Roman" w:hAnsi="Arial" w:cs="Arial"/>
                <w:color w:val="000000"/>
                <w:sz w:val="20"/>
                <w:szCs w:val="20"/>
                <w:lang w:eastAsia="en-GB"/>
              </w:rPr>
            </w:pPr>
          </w:p>
          <w:p w14:paraId="59039C25" w14:textId="1FBA6201" w:rsidR="00CE744D" w:rsidRDefault="00CE744D"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Awareness of special education needs and the graduated approach.</w:t>
            </w:r>
          </w:p>
          <w:p w14:paraId="1F9A53C0" w14:textId="77777777" w:rsidR="00CE744D" w:rsidRDefault="00CE744D" w:rsidP="00B528EA">
            <w:pPr>
              <w:spacing w:after="0" w:line="240" w:lineRule="auto"/>
              <w:rPr>
                <w:rFonts w:ascii="Arial" w:eastAsia="Times New Roman" w:hAnsi="Arial" w:cs="Arial"/>
                <w:color w:val="000000"/>
                <w:sz w:val="20"/>
                <w:szCs w:val="20"/>
                <w:lang w:eastAsia="en-GB"/>
              </w:rPr>
            </w:pPr>
          </w:p>
          <w:p w14:paraId="46970A65" w14:textId="2680E2A6" w:rsidR="00CE744D" w:rsidRDefault="00CE744D"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Knowledge of effective teaching and learning practices in a variety of settings</w:t>
            </w:r>
            <w:r w:rsidR="00294305">
              <w:rPr>
                <w:rFonts w:ascii="Arial" w:eastAsia="Times New Roman" w:hAnsi="Arial" w:cs="Arial"/>
                <w:color w:val="000000"/>
                <w:sz w:val="20"/>
                <w:szCs w:val="20"/>
                <w:lang w:eastAsia="en-GB"/>
              </w:rPr>
              <w:t>, working with children who have physical needs</w:t>
            </w:r>
            <w:r>
              <w:rPr>
                <w:rFonts w:ascii="Arial" w:eastAsia="Times New Roman" w:hAnsi="Arial" w:cs="Arial"/>
                <w:color w:val="000000"/>
                <w:sz w:val="20"/>
                <w:szCs w:val="20"/>
                <w:lang w:eastAsia="en-GB"/>
              </w:rPr>
              <w:t xml:space="preserve">. </w:t>
            </w:r>
          </w:p>
          <w:p w14:paraId="1E47B4D0" w14:textId="77777777" w:rsidR="00425FF7" w:rsidRDefault="00425FF7" w:rsidP="00B528EA">
            <w:pPr>
              <w:spacing w:after="0" w:line="240" w:lineRule="auto"/>
              <w:rPr>
                <w:rFonts w:ascii="Arial" w:eastAsia="Times New Roman" w:hAnsi="Arial" w:cs="Arial"/>
                <w:color w:val="000000"/>
                <w:sz w:val="20"/>
                <w:szCs w:val="20"/>
                <w:lang w:eastAsia="en-GB"/>
              </w:rPr>
            </w:pPr>
          </w:p>
          <w:p w14:paraId="00B5B7E2" w14:textId="6210EEC4" w:rsidR="00425FF7" w:rsidRDefault="00425FF7"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Working within GDPR, Data Protection rules and the council’s confidentiality requirements when dealing with sensitive information, maintaining records / documents securely</w:t>
            </w:r>
          </w:p>
          <w:p w14:paraId="516B842F" w14:textId="77777777" w:rsidR="00425FF7" w:rsidRDefault="00425FF7" w:rsidP="00B528EA">
            <w:pPr>
              <w:spacing w:after="0" w:line="240" w:lineRule="auto"/>
              <w:rPr>
                <w:rFonts w:ascii="Arial" w:eastAsia="Times New Roman" w:hAnsi="Arial" w:cs="Arial"/>
                <w:color w:val="000000"/>
                <w:sz w:val="20"/>
                <w:szCs w:val="20"/>
                <w:lang w:eastAsia="en-GB"/>
              </w:rPr>
            </w:pPr>
          </w:p>
          <w:p w14:paraId="309EA97B" w14:textId="4608A907" w:rsidR="00425FF7" w:rsidRDefault="00425FF7"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Experience of supporting effective play opportunities, and teaching and learning for individual children with physical needs in various settings</w:t>
            </w:r>
          </w:p>
          <w:p w14:paraId="7773650E" w14:textId="77777777" w:rsidR="00425FF7" w:rsidRDefault="00425FF7" w:rsidP="00B528EA">
            <w:pPr>
              <w:spacing w:after="0" w:line="240" w:lineRule="auto"/>
              <w:rPr>
                <w:rFonts w:ascii="Arial" w:eastAsia="Times New Roman" w:hAnsi="Arial" w:cs="Arial"/>
                <w:color w:val="000000"/>
                <w:sz w:val="20"/>
                <w:szCs w:val="20"/>
                <w:lang w:eastAsia="en-GB"/>
              </w:rPr>
            </w:pPr>
          </w:p>
          <w:p w14:paraId="033EAD04" w14:textId="1364B57F" w:rsidR="00425FF7" w:rsidRDefault="00425FF7"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Experience of delivering training, advice, support or outreach work in the field of SEND / or complex health needs to support children with physical needs</w:t>
            </w:r>
          </w:p>
          <w:p w14:paraId="49B8E95D" w14:textId="77777777" w:rsidR="00425FF7" w:rsidRDefault="00425FF7" w:rsidP="00B528EA">
            <w:pPr>
              <w:spacing w:after="0" w:line="240" w:lineRule="auto"/>
              <w:rPr>
                <w:rFonts w:ascii="Arial" w:eastAsia="Times New Roman" w:hAnsi="Arial" w:cs="Arial"/>
                <w:color w:val="000000"/>
                <w:sz w:val="20"/>
                <w:szCs w:val="20"/>
                <w:lang w:eastAsia="en-GB"/>
              </w:rPr>
            </w:pPr>
          </w:p>
          <w:p w14:paraId="2A150B5E" w14:textId="482782BF" w:rsidR="00425FF7" w:rsidRDefault="00425FF7"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Experience of </w:t>
            </w:r>
            <w:r w:rsidR="00ED5B76">
              <w:rPr>
                <w:rFonts w:ascii="Arial" w:eastAsia="Times New Roman" w:hAnsi="Arial" w:cs="Arial"/>
                <w:color w:val="000000"/>
                <w:sz w:val="20"/>
                <w:szCs w:val="20"/>
                <w:lang w:eastAsia="en-GB"/>
              </w:rPr>
              <w:t>using IT Systems to maintain records and documents</w:t>
            </w:r>
          </w:p>
          <w:p w14:paraId="705532AA" w14:textId="77777777" w:rsidR="00ED5B76" w:rsidRDefault="00ED5B76" w:rsidP="00B528EA">
            <w:pPr>
              <w:spacing w:after="0" w:line="240" w:lineRule="auto"/>
              <w:rPr>
                <w:rFonts w:ascii="Arial" w:eastAsia="Times New Roman" w:hAnsi="Arial" w:cs="Arial"/>
                <w:color w:val="000000"/>
                <w:sz w:val="20"/>
                <w:szCs w:val="20"/>
                <w:lang w:eastAsia="en-GB"/>
              </w:rPr>
            </w:pPr>
          </w:p>
          <w:p w14:paraId="117D6DBF" w14:textId="27601AE3" w:rsidR="00ED5B76" w:rsidRDefault="00ED5B76"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Knowledge and understanding of Manual handling principles and experience of the practical application of these or a willingness to train in this area</w:t>
            </w:r>
          </w:p>
          <w:p w14:paraId="76AFAAD4" w14:textId="77777777" w:rsidR="00ED5B76" w:rsidRDefault="00ED5B76" w:rsidP="00B528EA">
            <w:pPr>
              <w:spacing w:after="0" w:line="240" w:lineRule="auto"/>
              <w:rPr>
                <w:rFonts w:ascii="Arial" w:eastAsia="Times New Roman" w:hAnsi="Arial" w:cs="Arial"/>
                <w:color w:val="000000"/>
                <w:sz w:val="20"/>
                <w:szCs w:val="20"/>
                <w:lang w:eastAsia="en-GB"/>
              </w:rPr>
            </w:pPr>
          </w:p>
          <w:p w14:paraId="52288482" w14:textId="07808DA4" w:rsidR="00ED5B76" w:rsidRDefault="00ED5B76"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Must be able to perform all dut</w:t>
            </w:r>
            <w:r w:rsidR="00270FC9">
              <w:rPr>
                <w:rFonts w:ascii="Arial" w:eastAsia="Times New Roman" w:hAnsi="Arial" w:cs="Arial"/>
                <w:color w:val="000000"/>
                <w:sz w:val="20"/>
                <w:szCs w:val="20"/>
                <w:lang w:eastAsia="en-GB"/>
              </w:rPr>
              <w:t>i</w:t>
            </w:r>
            <w:r>
              <w:rPr>
                <w:rFonts w:ascii="Arial" w:eastAsia="Times New Roman" w:hAnsi="Arial" w:cs="Arial"/>
                <w:color w:val="000000"/>
                <w:sz w:val="20"/>
                <w:szCs w:val="20"/>
                <w:lang w:eastAsia="en-GB"/>
              </w:rPr>
              <w:t>es and tasks with reasonable adjustments, where appropriate, in accordance with the Equality Act 2010 in relation to Disability Provisions</w:t>
            </w:r>
          </w:p>
          <w:p w14:paraId="4BACE641" w14:textId="77777777" w:rsidR="00ED5B76" w:rsidRDefault="00ED5B76" w:rsidP="00B528EA">
            <w:pPr>
              <w:spacing w:after="0" w:line="240" w:lineRule="auto"/>
              <w:rPr>
                <w:rFonts w:ascii="Arial" w:eastAsia="Times New Roman" w:hAnsi="Arial" w:cs="Arial"/>
                <w:color w:val="000000"/>
                <w:sz w:val="20"/>
                <w:szCs w:val="20"/>
                <w:lang w:eastAsia="en-GB"/>
              </w:rPr>
            </w:pPr>
          </w:p>
          <w:p w14:paraId="7A92FF0C" w14:textId="5552802F" w:rsidR="00ED5B76" w:rsidRDefault="00ED5B76"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Must be able to work within the requirements of the Councils Flexible Working Policy</w:t>
            </w:r>
          </w:p>
          <w:p w14:paraId="4A7A02D6" w14:textId="77777777" w:rsidR="00ED5B76" w:rsidRDefault="00ED5B76" w:rsidP="00B528EA">
            <w:pPr>
              <w:spacing w:after="0" w:line="240" w:lineRule="auto"/>
              <w:rPr>
                <w:rFonts w:ascii="Arial" w:eastAsia="Times New Roman" w:hAnsi="Arial" w:cs="Arial"/>
                <w:color w:val="000000"/>
                <w:sz w:val="20"/>
                <w:szCs w:val="20"/>
                <w:lang w:eastAsia="en-GB"/>
              </w:rPr>
            </w:pPr>
          </w:p>
          <w:p w14:paraId="311A911D" w14:textId="7F9ACEF4" w:rsidR="00ED5B76" w:rsidRDefault="00ED5B76"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post holder is required to </w:t>
            </w:r>
            <w:proofErr w:type="gramStart"/>
            <w:r>
              <w:rPr>
                <w:rFonts w:ascii="Arial" w:eastAsia="Times New Roman" w:hAnsi="Arial" w:cs="Arial"/>
                <w:color w:val="000000"/>
                <w:sz w:val="20"/>
                <w:szCs w:val="20"/>
                <w:lang w:eastAsia="en-GB"/>
              </w:rPr>
              <w:t>have a useable car available at all times</w:t>
            </w:r>
            <w:proofErr w:type="gramEnd"/>
            <w:r>
              <w:rPr>
                <w:rFonts w:ascii="Arial" w:eastAsia="Times New Roman" w:hAnsi="Arial" w:cs="Arial"/>
                <w:color w:val="000000"/>
                <w:sz w:val="20"/>
                <w:szCs w:val="20"/>
                <w:lang w:eastAsia="en-GB"/>
              </w:rPr>
              <w:t xml:space="preserve"> or as advised by the line manager. The post is designated Casual Class 1 Car User status for the better performance of their duties for which the HMRC rate is payable</w:t>
            </w:r>
          </w:p>
          <w:p w14:paraId="3D77B351" w14:textId="77777777" w:rsidR="00ED5B76" w:rsidRDefault="00ED5B76" w:rsidP="00B528EA">
            <w:pPr>
              <w:spacing w:after="0" w:line="240" w:lineRule="auto"/>
              <w:rPr>
                <w:rFonts w:ascii="Arial" w:eastAsia="Times New Roman" w:hAnsi="Arial" w:cs="Arial"/>
                <w:color w:val="000000"/>
                <w:sz w:val="20"/>
                <w:szCs w:val="20"/>
                <w:lang w:eastAsia="en-GB"/>
              </w:rPr>
            </w:pPr>
          </w:p>
          <w:p w14:paraId="0175D008" w14:textId="77777777" w:rsidR="00CE744D" w:rsidRDefault="00CE744D" w:rsidP="00B528EA">
            <w:pPr>
              <w:spacing w:after="0" w:line="240" w:lineRule="auto"/>
              <w:rPr>
                <w:rFonts w:ascii="Arial" w:eastAsia="Times New Roman" w:hAnsi="Arial" w:cs="Arial"/>
                <w:color w:val="000000"/>
                <w:sz w:val="20"/>
                <w:szCs w:val="20"/>
                <w:lang w:eastAsia="en-GB"/>
              </w:rPr>
            </w:pPr>
          </w:p>
          <w:p w14:paraId="0E3B3898" w14:textId="29A544C8" w:rsidR="00CE744D" w:rsidRPr="00B35669" w:rsidRDefault="00CE744D" w:rsidP="00B528EA">
            <w:pPr>
              <w:spacing w:after="0" w:line="240" w:lineRule="auto"/>
              <w:rPr>
                <w:rFonts w:ascii="Arial" w:eastAsia="Times New Roman" w:hAnsi="Arial" w:cs="Arial"/>
                <w:color w:val="000000"/>
                <w:sz w:val="20"/>
                <w:szCs w:val="20"/>
                <w:lang w:eastAsia="en-GB"/>
              </w:rPr>
            </w:pPr>
          </w:p>
        </w:tc>
      </w:tr>
      <w:tr w:rsidR="00CE744D" w:rsidRPr="00B35669" w14:paraId="1944BD57"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tcPr>
          <w:p w14:paraId="2B7DEEF3" w14:textId="6A5E95AD" w:rsidR="00CE744D" w:rsidRPr="00B35669" w:rsidRDefault="00CE744D" w:rsidP="00B528EA">
            <w:pPr>
              <w:spacing w:after="0" w:line="240" w:lineRule="auto"/>
              <w:rPr>
                <w:rFonts w:ascii="Arial" w:eastAsia="Times New Roman" w:hAnsi="Arial" w:cs="Arial"/>
                <w:color w:val="000000"/>
                <w:sz w:val="18"/>
                <w:szCs w:val="18"/>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5"/>
        <w:gridCol w:w="7054"/>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CE744D">
        <w:trPr>
          <w:cantSplit/>
          <w:trHeight w:val="1134"/>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1FA014E1" w:rsidR="00044B41" w:rsidRPr="00B35669" w:rsidRDefault="00AA5710" w:rsidP="0079641A">
            <w:pPr>
              <w:pStyle w:val="NoSpacing"/>
              <w:rPr>
                <w:rFonts w:ascii="Arial" w:hAnsi="Arial" w:cs="Arial"/>
              </w:rPr>
            </w:pPr>
            <w:r>
              <w:rPr>
                <w:rFonts w:ascii="Arial" w:hAnsi="Arial" w:cs="Arial"/>
              </w:rPr>
              <w:t>Understands and u</w:t>
            </w:r>
            <w:r w:rsidR="00044B41" w:rsidRPr="00B35669">
              <w:rPr>
                <w:rFonts w:ascii="Arial" w:hAnsi="Arial" w:cs="Arial"/>
              </w:rPr>
              <w:t>ses knowledge of Health</w:t>
            </w:r>
            <w:r>
              <w:rPr>
                <w:rFonts w:ascii="Arial" w:hAnsi="Arial" w:cs="Arial"/>
              </w:rPr>
              <w:t xml:space="preserve"> and </w:t>
            </w:r>
            <w:r w:rsidR="00044B41" w:rsidRPr="00B35669">
              <w:rPr>
                <w:rFonts w:ascii="Arial" w:hAnsi="Arial" w:cs="Arial"/>
              </w:rPr>
              <w:t>Safety policies, procedures and regulations including risks in own area of work</w:t>
            </w:r>
            <w:r>
              <w:rPr>
                <w:rFonts w:ascii="Arial" w:hAnsi="Arial" w:cs="Arial"/>
              </w:rPr>
              <w:t xml:space="preserve"> and or across other areas of work including relevant legislation</w:t>
            </w:r>
          </w:p>
        </w:tc>
        <w:tc>
          <w:tcPr>
            <w:tcW w:w="911" w:type="dxa"/>
            <w:tcBorders>
              <w:top w:val="single" w:sz="8" w:space="0" w:color="auto"/>
              <w:left w:val="single" w:sz="8" w:space="0" w:color="auto"/>
              <w:bottom w:val="single" w:sz="8" w:space="0" w:color="auto"/>
              <w:right w:val="single" w:sz="8" w:space="0" w:color="000000"/>
            </w:tcBorders>
            <w:vAlign w:val="center"/>
          </w:tcPr>
          <w:p w14:paraId="1206516D" w14:textId="64EF9E06" w:rsidR="00044B41" w:rsidRPr="00B35669" w:rsidRDefault="00AA5710" w:rsidP="00CE744D">
            <w:pPr>
              <w:autoSpaceDE w:val="0"/>
              <w:autoSpaceDN w:val="0"/>
              <w:adjustRightInd w:val="0"/>
              <w:rPr>
                <w:rFonts w:ascii="Arial" w:hAnsi="Arial" w:cs="Arial"/>
              </w:rPr>
            </w:pPr>
            <w:r>
              <w:rPr>
                <w:rFonts w:ascii="Arial" w:hAnsi="Arial" w:cs="Arial"/>
              </w:rPr>
              <w:t>X</w:t>
            </w:r>
          </w:p>
        </w:tc>
      </w:tr>
      <w:tr w:rsidR="00044B41" w:rsidRPr="00B35669" w14:paraId="5A21EB57" w14:textId="078E7C38" w:rsidTr="00CE744D">
        <w:trPr>
          <w:cantSplit/>
          <w:trHeight w:val="1134"/>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vAlign w:val="center"/>
          </w:tcPr>
          <w:p w14:paraId="0040294B" w14:textId="5B4DBA9A" w:rsidR="00044B41" w:rsidRPr="00B35669" w:rsidRDefault="00AA5710" w:rsidP="00CE744D">
            <w:pPr>
              <w:spacing w:after="0"/>
              <w:ind w:right="-873"/>
              <w:rPr>
                <w:rFonts w:ascii="Arial" w:hAnsi="Arial" w:cs="Arial"/>
              </w:rPr>
            </w:pPr>
            <w:r>
              <w:rPr>
                <w:rFonts w:ascii="Arial" w:hAnsi="Arial" w:cs="Arial"/>
              </w:rPr>
              <w:t>X</w:t>
            </w:r>
          </w:p>
        </w:tc>
      </w:tr>
      <w:tr w:rsidR="00044B41" w:rsidRPr="00B35669" w14:paraId="5C15F320" w14:textId="2864E8C7" w:rsidTr="00CE744D">
        <w:trPr>
          <w:cantSplit/>
          <w:trHeight w:val="1134"/>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vAlign w:val="center"/>
          </w:tcPr>
          <w:p w14:paraId="4242EBE4" w14:textId="020D4BF0" w:rsidR="00044B41" w:rsidRPr="00B35669" w:rsidRDefault="00CE744D" w:rsidP="00CE744D">
            <w:pPr>
              <w:autoSpaceDE w:val="0"/>
              <w:autoSpaceDN w:val="0"/>
              <w:adjustRightInd w:val="0"/>
              <w:rPr>
                <w:rFonts w:ascii="Arial" w:hAnsi="Arial" w:cs="Arial"/>
              </w:rPr>
            </w:pPr>
            <w:r>
              <w:rPr>
                <w:rFonts w:ascii="Arial" w:hAnsi="Arial" w:cs="Arial"/>
              </w:rPr>
              <w:t>X</w:t>
            </w:r>
          </w:p>
        </w:tc>
      </w:tr>
      <w:tr w:rsidR="00044B41" w:rsidRPr="00B35669" w14:paraId="34A0087F" w14:textId="37BFD599" w:rsidTr="00CE744D">
        <w:trPr>
          <w:cantSplit/>
          <w:trHeight w:val="1134"/>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vAlign w:val="center"/>
          </w:tcPr>
          <w:p w14:paraId="557219F5" w14:textId="5326F534" w:rsidR="00044B41" w:rsidRPr="00B35669" w:rsidRDefault="00CE744D" w:rsidP="00CE744D">
            <w:pPr>
              <w:spacing w:after="0"/>
              <w:ind w:right="-873"/>
              <w:rPr>
                <w:rFonts w:ascii="Arial" w:hAnsi="Arial" w:cs="Arial"/>
              </w:rPr>
            </w:pPr>
            <w:r>
              <w:rPr>
                <w:rFonts w:ascii="Arial" w:hAnsi="Arial" w:cs="Arial"/>
              </w:rPr>
              <w:t>X</w:t>
            </w:r>
          </w:p>
        </w:tc>
      </w:tr>
      <w:tr w:rsidR="00044B41" w:rsidRPr="00B35669" w14:paraId="0B0FE8EF" w14:textId="55CC30C6" w:rsidTr="00CE744D">
        <w:trPr>
          <w:cantSplit/>
          <w:trHeight w:val="1134"/>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1577EE94" w14:textId="4FFC8EFE" w:rsidR="00044B41" w:rsidRPr="00B35669" w:rsidRDefault="00AA5710" w:rsidP="00CE744D">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CE744D">
        <w:trPr>
          <w:cantSplit/>
          <w:trHeight w:val="1134"/>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39290C74" w14:textId="77777777" w:rsidR="00044B41"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p w14:paraId="149ECE84" w14:textId="77777777" w:rsidR="00CE744D" w:rsidRDefault="00CE744D" w:rsidP="0079641A">
            <w:pPr>
              <w:pStyle w:val="NoSpacing"/>
              <w:rPr>
                <w:rFonts w:ascii="Arial" w:hAnsi="Arial" w:cs="Arial"/>
              </w:rPr>
            </w:pPr>
          </w:p>
          <w:p w14:paraId="64695147" w14:textId="3983B86C" w:rsidR="00CE744D" w:rsidRPr="00B35669" w:rsidRDefault="00CE744D" w:rsidP="0079641A">
            <w:pPr>
              <w:pStyle w:val="NoSpacing"/>
              <w:rPr>
                <w:rFonts w:ascii="Arial" w:hAnsi="Arial" w:cs="Arial"/>
              </w:rPr>
            </w:pPr>
            <w:r>
              <w:rPr>
                <w:rFonts w:ascii="Arial" w:hAnsi="Arial" w:cs="Arial"/>
              </w:rPr>
              <w:t>GCSEs in English and Maths Grade A-C, or equivalent</w:t>
            </w:r>
          </w:p>
        </w:tc>
        <w:tc>
          <w:tcPr>
            <w:tcW w:w="911" w:type="dxa"/>
            <w:tcBorders>
              <w:top w:val="single" w:sz="8" w:space="0" w:color="auto"/>
              <w:left w:val="single" w:sz="8" w:space="0" w:color="auto"/>
              <w:bottom w:val="single" w:sz="8" w:space="0" w:color="auto"/>
              <w:right w:val="single" w:sz="8" w:space="0" w:color="000000"/>
            </w:tcBorders>
            <w:vAlign w:val="center"/>
          </w:tcPr>
          <w:p w14:paraId="0A47DCFC" w14:textId="27069971" w:rsidR="00044B41" w:rsidRPr="00B35669" w:rsidRDefault="00AA5710" w:rsidP="00CE744D">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CE744D">
        <w:trPr>
          <w:cantSplit/>
          <w:trHeight w:val="1134"/>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6619A73" w14:textId="7A4908FC" w:rsidR="00044B41" w:rsidRPr="00B35669" w:rsidRDefault="00AA5710" w:rsidP="0079641A">
            <w:pPr>
              <w:pStyle w:val="NoSpacing"/>
              <w:rPr>
                <w:rFonts w:ascii="Arial" w:hAnsi="Arial" w:cs="Arial"/>
              </w:rPr>
            </w:pPr>
            <w:r>
              <w:rPr>
                <w:rFonts w:ascii="Arial" w:hAnsi="Arial" w:cs="Arial"/>
              </w:rPr>
              <w:t>NVQ Level 3 or equivalent qualification in early education, early childhood development, SEND and /or complex health and disabilities OR extensive experience in a relevant field and can demonstrate the necessary skills abilities, knowledge and understanding at this level</w:t>
            </w:r>
          </w:p>
        </w:tc>
        <w:tc>
          <w:tcPr>
            <w:tcW w:w="911" w:type="dxa"/>
            <w:tcBorders>
              <w:top w:val="single" w:sz="8" w:space="0" w:color="auto"/>
              <w:left w:val="single" w:sz="8" w:space="0" w:color="auto"/>
              <w:bottom w:val="single" w:sz="8" w:space="0" w:color="auto"/>
              <w:right w:val="single" w:sz="8" w:space="0" w:color="000000"/>
            </w:tcBorders>
            <w:vAlign w:val="center"/>
          </w:tcPr>
          <w:p w14:paraId="3FCB09A9" w14:textId="18999C85" w:rsidR="00044B41" w:rsidRPr="00B35669" w:rsidRDefault="00CE744D" w:rsidP="00CE744D">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CE744D">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vAlign w:val="center"/>
          </w:tcPr>
          <w:p w14:paraId="6FD99CCF" w14:textId="58164F84" w:rsidR="00044B41" w:rsidRPr="00B35669" w:rsidRDefault="00CE744D" w:rsidP="00CE744D">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CE744D">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03919483"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w:t>
            </w:r>
            <w:r w:rsidR="00ED5B76">
              <w:rPr>
                <w:rFonts w:ascii="Arial" w:hAnsi="Arial" w:cs="Arial"/>
              </w:rPr>
              <w:t>role</w:t>
            </w:r>
            <w:r w:rsidRPr="00B35669">
              <w:rPr>
                <w:rFonts w:ascii="Arial" w:hAnsi="Arial" w:cs="Arial"/>
              </w:rPr>
              <w:t xml:space="preserve">.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67FE6186" w14:textId="6AF55371" w:rsidR="00044B41" w:rsidRPr="00B35669" w:rsidRDefault="00CE744D" w:rsidP="00CE744D">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CE744D">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685FB697"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w:t>
            </w:r>
            <w:r w:rsidR="00ED5B76">
              <w:rPr>
                <w:rFonts w:ascii="Arial" w:hAnsi="Arial" w:cs="Arial"/>
              </w:rPr>
              <w:t>role</w:t>
            </w:r>
            <w:r w:rsidRPr="00B35669">
              <w:rPr>
                <w:rFonts w:ascii="Arial" w:hAnsi="Arial" w:cs="Arial"/>
              </w:rPr>
              <w:t xml:space="preserve">.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vAlign w:val="center"/>
          </w:tcPr>
          <w:p w14:paraId="566F6489" w14:textId="4329D7EA" w:rsidR="00044B41" w:rsidRPr="00B35669" w:rsidRDefault="00CE744D" w:rsidP="00CE744D">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CE744D">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6B387B67" w14:textId="698F8D3A" w:rsidR="00044B41" w:rsidRPr="00B35669" w:rsidRDefault="00CE744D" w:rsidP="00CE744D">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CE744D">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7BE694D8" w14:textId="608F03BE" w:rsidR="00044B41" w:rsidRPr="00B35669" w:rsidRDefault="00CE744D" w:rsidP="00CE744D">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lastRenderedPageBreak/>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294305">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vAlign w:val="center"/>
          </w:tcPr>
          <w:p w14:paraId="2E10B7F8" w14:textId="0A50804D" w:rsidR="003B3B7F" w:rsidRPr="00B35669" w:rsidRDefault="00294305" w:rsidP="00294305">
            <w:pPr>
              <w:rPr>
                <w:rFonts w:ascii="Arial" w:hAnsi="Arial" w:cs="Arial"/>
                <w:sz w:val="24"/>
                <w:szCs w:val="24"/>
              </w:rPr>
            </w:pPr>
            <w:r>
              <w:rPr>
                <w:rFonts w:ascii="Arial" w:hAnsi="Arial" w:cs="Arial"/>
                <w:sz w:val="24"/>
                <w:szCs w:val="24"/>
              </w:rPr>
              <w:t>Caroline Plum – Business Manager</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vAlign w:val="center"/>
          </w:tcPr>
          <w:p w14:paraId="71BB2301" w14:textId="098A0B19" w:rsidR="003B3B7F" w:rsidRPr="00B35669" w:rsidRDefault="00294305" w:rsidP="00294305">
            <w:pPr>
              <w:rPr>
                <w:rFonts w:ascii="Arial" w:hAnsi="Arial" w:cs="Arial"/>
                <w:sz w:val="24"/>
                <w:szCs w:val="24"/>
              </w:rPr>
            </w:pPr>
            <w:r>
              <w:rPr>
                <w:rFonts w:ascii="Arial" w:hAnsi="Arial" w:cs="Arial"/>
                <w:sz w:val="24"/>
                <w:szCs w:val="24"/>
              </w:rPr>
              <w:t>19 June 2025</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ED3A" w14:textId="77777777" w:rsidR="008C647E" w:rsidRDefault="008C647E" w:rsidP="001273C2">
      <w:pPr>
        <w:spacing w:after="0" w:line="240" w:lineRule="auto"/>
      </w:pPr>
      <w:r>
        <w:separator/>
      </w:r>
    </w:p>
  </w:endnote>
  <w:endnote w:type="continuationSeparator" w:id="0">
    <w:p w14:paraId="1EDE7A0B" w14:textId="77777777" w:rsidR="008C647E" w:rsidRDefault="008C647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F8D6" w14:textId="77777777" w:rsidR="008C647E" w:rsidRDefault="008C647E" w:rsidP="001273C2">
      <w:pPr>
        <w:spacing w:after="0" w:line="240" w:lineRule="auto"/>
      </w:pPr>
      <w:r>
        <w:separator/>
      </w:r>
    </w:p>
  </w:footnote>
  <w:footnote w:type="continuationSeparator" w:id="0">
    <w:p w14:paraId="353CDFA6" w14:textId="77777777" w:rsidR="008C647E" w:rsidRDefault="008C647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F57C24"/>
    <w:multiLevelType w:val="hybridMultilevel"/>
    <w:tmpl w:val="7AE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D183E"/>
    <w:multiLevelType w:val="hybridMultilevel"/>
    <w:tmpl w:val="677A29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6B79B5"/>
    <w:multiLevelType w:val="hybridMultilevel"/>
    <w:tmpl w:val="CA9C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0"/>
  </w:num>
  <w:num w:numId="3" w16cid:durableId="558636114">
    <w:abstractNumId w:val="5"/>
  </w:num>
  <w:num w:numId="4" w16cid:durableId="647828281">
    <w:abstractNumId w:val="4"/>
  </w:num>
  <w:num w:numId="5" w16cid:durableId="2059426129">
    <w:abstractNumId w:val="2"/>
  </w:num>
  <w:num w:numId="6" w16cid:durableId="1057819796">
    <w:abstractNumId w:val="1"/>
  </w:num>
  <w:num w:numId="7" w16cid:durableId="1697274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93D74"/>
    <w:rsid w:val="00094885"/>
    <w:rsid w:val="00094F2C"/>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D5783"/>
    <w:rsid w:val="001F65D3"/>
    <w:rsid w:val="001F7865"/>
    <w:rsid w:val="0021090E"/>
    <w:rsid w:val="00216BC9"/>
    <w:rsid w:val="002240B5"/>
    <w:rsid w:val="002257ED"/>
    <w:rsid w:val="00253F50"/>
    <w:rsid w:val="0025533D"/>
    <w:rsid w:val="00261F42"/>
    <w:rsid w:val="00266F4B"/>
    <w:rsid w:val="00270FC9"/>
    <w:rsid w:val="00273A44"/>
    <w:rsid w:val="0029324B"/>
    <w:rsid w:val="00294305"/>
    <w:rsid w:val="002C0E18"/>
    <w:rsid w:val="002E02AA"/>
    <w:rsid w:val="002E0AE0"/>
    <w:rsid w:val="002E1953"/>
    <w:rsid w:val="002E5113"/>
    <w:rsid w:val="002F42A0"/>
    <w:rsid w:val="002F77A1"/>
    <w:rsid w:val="0031580A"/>
    <w:rsid w:val="00345EF3"/>
    <w:rsid w:val="00347C63"/>
    <w:rsid w:val="00362819"/>
    <w:rsid w:val="003714C8"/>
    <w:rsid w:val="003B0D8D"/>
    <w:rsid w:val="003B3B7F"/>
    <w:rsid w:val="003E26B5"/>
    <w:rsid w:val="003F6EDD"/>
    <w:rsid w:val="00406217"/>
    <w:rsid w:val="00406A61"/>
    <w:rsid w:val="004153D9"/>
    <w:rsid w:val="00416793"/>
    <w:rsid w:val="00425FF7"/>
    <w:rsid w:val="00432A83"/>
    <w:rsid w:val="00435518"/>
    <w:rsid w:val="0044151C"/>
    <w:rsid w:val="00457795"/>
    <w:rsid w:val="00461C3C"/>
    <w:rsid w:val="0047174D"/>
    <w:rsid w:val="004801A4"/>
    <w:rsid w:val="004A76B2"/>
    <w:rsid w:val="004C60A9"/>
    <w:rsid w:val="00516725"/>
    <w:rsid w:val="00536113"/>
    <w:rsid w:val="005457E2"/>
    <w:rsid w:val="005544AA"/>
    <w:rsid w:val="00554556"/>
    <w:rsid w:val="005566D4"/>
    <w:rsid w:val="00557F44"/>
    <w:rsid w:val="00564F0F"/>
    <w:rsid w:val="00590E99"/>
    <w:rsid w:val="00592474"/>
    <w:rsid w:val="0059567E"/>
    <w:rsid w:val="00596C47"/>
    <w:rsid w:val="005B118E"/>
    <w:rsid w:val="005D2710"/>
    <w:rsid w:val="005D4E93"/>
    <w:rsid w:val="005F4DC6"/>
    <w:rsid w:val="005F65B4"/>
    <w:rsid w:val="006018CD"/>
    <w:rsid w:val="00614FDF"/>
    <w:rsid w:val="006332DA"/>
    <w:rsid w:val="00644F5F"/>
    <w:rsid w:val="006539EF"/>
    <w:rsid w:val="00661CB8"/>
    <w:rsid w:val="00683063"/>
    <w:rsid w:val="0069587B"/>
    <w:rsid w:val="006A2D28"/>
    <w:rsid w:val="006B4F8D"/>
    <w:rsid w:val="006F1DAE"/>
    <w:rsid w:val="006F3B0A"/>
    <w:rsid w:val="00702FD8"/>
    <w:rsid w:val="00712AAA"/>
    <w:rsid w:val="00732BDD"/>
    <w:rsid w:val="00741F72"/>
    <w:rsid w:val="0076502B"/>
    <w:rsid w:val="00786395"/>
    <w:rsid w:val="00786472"/>
    <w:rsid w:val="00790D6F"/>
    <w:rsid w:val="0079274B"/>
    <w:rsid w:val="0079641A"/>
    <w:rsid w:val="007A17F9"/>
    <w:rsid w:val="007C2FE2"/>
    <w:rsid w:val="007D1431"/>
    <w:rsid w:val="007D5292"/>
    <w:rsid w:val="007E3C18"/>
    <w:rsid w:val="007F64D5"/>
    <w:rsid w:val="007F6A25"/>
    <w:rsid w:val="0082180B"/>
    <w:rsid w:val="00850084"/>
    <w:rsid w:val="0087558F"/>
    <w:rsid w:val="008830B1"/>
    <w:rsid w:val="00886B01"/>
    <w:rsid w:val="008B6287"/>
    <w:rsid w:val="008C0DFF"/>
    <w:rsid w:val="008C647E"/>
    <w:rsid w:val="008D3418"/>
    <w:rsid w:val="008E4102"/>
    <w:rsid w:val="00911BBC"/>
    <w:rsid w:val="00957C72"/>
    <w:rsid w:val="00961B90"/>
    <w:rsid w:val="00965B08"/>
    <w:rsid w:val="009B2A3E"/>
    <w:rsid w:val="009B5146"/>
    <w:rsid w:val="009C1EE4"/>
    <w:rsid w:val="009E7530"/>
    <w:rsid w:val="009E7568"/>
    <w:rsid w:val="00A4447C"/>
    <w:rsid w:val="00A47A5E"/>
    <w:rsid w:val="00A6260E"/>
    <w:rsid w:val="00A63709"/>
    <w:rsid w:val="00A9477A"/>
    <w:rsid w:val="00AA2ADE"/>
    <w:rsid w:val="00AA5710"/>
    <w:rsid w:val="00AB5218"/>
    <w:rsid w:val="00AE6DC2"/>
    <w:rsid w:val="00AE7530"/>
    <w:rsid w:val="00B01266"/>
    <w:rsid w:val="00B02C11"/>
    <w:rsid w:val="00B1733A"/>
    <w:rsid w:val="00B35669"/>
    <w:rsid w:val="00B42EEC"/>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20DE0"/>
    <w:rsid w:val="00C210FD"/>
    <w:rsid w:val="00C625C8"/>
    <w:rsid w:val="00C6522E"/>
    <w:rsid w:val="00C830D6"/>
    <w:rsid w:val="00C93A63"/>
    <w:rsid w:val="00C93B3D"/>
    <w:rsid w:val="00CA2970"/>
    <w:rsid w:val="00CB73CE"/>
    <w:rsid w:val="00CD69AA"/>
    <w:rsid w:val="00CE744D"/>
    <w:rsid w:val="00D02CFB"/>
    <w:rsid w:val="00D152BA"/>
    <w:rsid w:val="00D26419"/>
    <w:rsid w:val="00D30A47"/>
    <w:rsid w:val="00D4382E"/>
    <w:rsid w:val="00D45D7E"/>
    <w:rsid w:val="00D702A0"/>
    <w:rsid w:val="00D704C9"/>
    <w:rsid w:val="00D72AF2"/>
    <w:rsid w:val="00D9745B"/>
    <w:rsid w:val="00DA2A11"/>
    <w:rsid w:val="00DA396A"/>
    <w:rsid w:val="00DA419B"/>
    <w:rsid w:val="00DA4C34"/>
    <w:rsid w:val="00DE63AB"/>
    <w:rsid w:val="00DF0213"/>
    <w:rsid w:val="00DF53B9"/>
    <w:rsid w:val="00E04A8F"/>
    <w:rsid w:val="00E07684"/>
    <w:rsid w:val="00E10D30"/>
    <w:rsid w:val="00E1412F"/>
    <w:rsid w:val="00E15858"/>
    <w:rsid w:val="00E16557"/>
    <w:rsid w:val="00E33971"/>
    <w:rsid w:val="00E43897"/>
    <w:rsid w:val="00E61F44"/>
    <w:rsid w:val="00E67878"/>
    <w:rsid w:val="00E86097"/>
    <w:rsid w:val="00E8762A"/>
    <w:rsid w:val="00E95CD7"/>
    <w:rsid w:val="00EB1C60"/>
    <w:rsid w:val="00EC6D54"/>
    <w:rsid w:val="00ED3B26"/>
    <w:rsid w:val="00ED5B76"/>
    <w:rsid w:val="00ED75A5"/>
    <w:rsid w:val="00EE5D6C"/>
    <w:rsid w:val="00EF4F74"/>
    <w:rsid w:val="00F3353F"/>
    <w:rsid w:val="00F47A99"/>
    <w:rsid w:val="00F633CE"/>
    <w:rsid w:val="00F65291"/>
    <w:rsid w:val="00F81BD2"/>
    <w:rsid w:val="00F87A73"/>
    <w:rsid w:val="00FB1BCB"/>
    <w:rsid w:val="00FD3731"/>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CD32-69B0-4204-A03B-B587F38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openxmlformats.org/package/2006/metadata/core-properties"/>
    <ds:schemaRef ds:uri="http://purl.org/dc/elements/1.1/"/>
    <ds:schemaRef ds:uri="http://www.w3.org/XML/1998/namespace"/>
    <ds:schemaRef ds:uri="56923494-ae8d-48f5-b1dc-23cc198721c3"/>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93</TotalTime>
  <Pages>5</Pages>
  <Words>1807</Words>
  <Characters>9544</Characters>
  <Application>Microsoft Office Word</Application>
  <DocSecurity>0</DocSecurity>
  <Lines>187</Lines>
  <Paragraphs>88</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Caroline Plum</cp:lastModifiedBy>
  <cp:revision>7</cp:revision>
  <cp:lastPrinted>2020-01-13T12:11:00Z</cp:lastPrinted>
  <dcterms:created xsi:type="dcterms:W3CDTF">2025-06-17T14:55:00Z</dcterms:created>
  <dcterms:modified xsi:type="dcterms:W3CDTF">2025-12-05T15:52:00Z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