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A59D79" w14:textId="77777777" w:rsidR="005F10CF" w:rsidRPr="005F10CF" w:rsidRDefault="005F10CF" w:rsidP="005F10CF">
      <w:pPr>
        <w:pStyle w:val="Subtitle"/>
        <w:rPr>
          <w:sz w:val="28"/>
          <w:szCs w:val="28"/>
        </w:rPr>
      </w:pPr>
      <w:r w:rsidRPr="005F10CF">
        <w:rPr>
          <w:sz w:val="28"/>
          <w:szCs w:val="28"/>
        </w:rPr>
        <w:t>CITY OF BRADFORD METROPOLITAN DISTRICT COUNCIL</w:t>
      </w:r>
    </w:p>
    <w:p w14:paraId="6096D956"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61CA2C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59A55B3A" w14:textId="77777777">
        <w:trPr>
          <w:trHeight w:val="476"/>
        </w:trPr>
        <w:tc>
          <w:tcPr>
            <w:tcW w:w="4794" w:type="dxa"/>
          </w:tcPr>
          <w:p w14:paraId="639E0476" w14:textId="0650007D"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0715DC">
              <w:rPr>
                <w:rFonts w:ascii="Arial" w:hAnsi="Arial" w:cs="Arial"/>
                <w:b/>
                <w:bCs/>
              </w:rPr>
              <w:t>Office</w:t>
            </w:r>
            <w:r w:rsidR="00036AE8">
              <w:rPr>
                <w:rFonts w:ascii="Arial" w:hAnsi="Arial" w:cs="Arial"/>
                <w:b/>
                <w:bCs/>
              </w:rPr>
              <w:t xml:space="preserve"> of the Chief Executive </w:t>
            </w:r>
          </w:p>
        </w:tc>
        <w:tc>
          <w:tcPr>
            <w:tcW w:w="4806" w:type="dxa"/>
            <w:gridSpan w:val="2"/>
          </w:tcPr>
          <w:p w14:paraId="401DFDFB" w14:textId="4D5B808C"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44C3D">
              <w:rPr>
                <w:rFonts w:ascii="Arial" w:hAnsi="Arial" w:cs="Arial"/>
                <w:b/>
                <w:bCs/>
              </w:rPr>
              <w:t xml:space="preserve">Employment </w:t>
            </w:r>
            <w:r w:rsidR="00036AE8">
              <w:rPr>
                <w:rFonts w:ascii="Arial" w:hAnsi="Arial" w:cs="Arial"/>
                <w:b/>
                <w:bCs/>
              </w:rPr>
              <w:t>and</w:t>
            </w:r>
            <w:r w:rsidR="00F44C3D">
              <w:rPr>
                <w:rFonts w:ascii="Arial" w:hAnsi="Arial" w:cs="Arial"/>
                <w:b/>
                <w:bCs/>
              </w:rPr>
              <w:t xml:space="preserve"> Skills </w:t>
            </w:r>
          </w:p>
        </w:tc>
      </w:tr>
      <w:tr w:rsidR="005F10CF" w:rsidRPr="00AE53C0" w14:paraId="634ABEBD" w14:textId="77777777">
        <w:trPr>
          <w:trHeight w:val="476"/>
        </w:trPr>
        <w:tc>
          <w:tcPr>
            <w:tcW w:w="4794" w:type="dxa"/>
          </w:tcPr>
          <w:p w14:paraId="48748F5A" w14:textId="579F14B5" w:rsidR="005F10CF" w:rsidRPr="00F83034" w:rsidRDefault="0071283C" w:rsidP="003431F4">
            <w:pPr>
              <w:tabs>
                <w:tab w:val="left" w:pos="-720"/>
              </w:tabs>
              <w:suppressAutoHyphens/>
              <w:spacing w:before="120" w:after="120"/>
              <w:rPr>
                <w:rFonts w:ascii="Arial" w:hAnsi="Arial" w:cs="Arial"/>
                <w:b/>
                <w:i/>
                <w:iCs/>
              </w:rPr>
            </w:pPr>
            <w:r>
              <w:rPr>
                <w:rFonts w:ascii="Arial" w:hAnsi="Arial" w:cs="Arial"/>
                <w:b/>
              </w:rPr>
              <w:t xml:space="preserve">POST TITLE: </w:t>
            </w:r>
            <w:r w:rsidR="009D4F3D" w:rsidRPr="00F83034">
              <w:rPr>
                <w:rFonts w:ascii="Arial" w:hAnsi="Arial" w:cs="Arial"/>
                <w:b/>
                <w:i/>
                <w:iCs/>
              </w:rPr>
              <w:t xml:space="preserve">Head Of Business </w:t>
            </w:r>
            <w:r w:rsidR="00036AE8" w:rsidRPr="00F83034">
              <w:rPr>
                <w:rFonts w:ascii="Arial" w:hAnsi="Arial" w:cs="Arial"/>
                <w:b/>
                <w:i/>
                <w:iCs/>
              </w:rPr>
              <w:t xml:space="preserve">Support </w:t>
            </w:r>
            <w:r w:rsidR="000715DC" w:rsidRPr="00F83034">
              <w:rPr>
                <w:rFonts w:ascii="Arial" w:hAnsi="Arial" w:cs="Arial"/>
                <w:b/>
                <w:i/>
                <w:iCs/>
              </w:rPr>
              <w:t>Services Skills</w:t>
            </w:r>
            <w:r w:rsidR="00036AE8" w:rsidRPr="00F83034">
              <w:rPr>
                <w:rFonts w:ascii="Arial" w:hAnsi="Arial" w:cs="Arial"/>
                <w:b/>
                <w:i/>
                <w:iCs/>
              </w:rPr>
              <w:t xml:space="preserve"> for work </w:t>
            </w:r>
          </w:p>
          <w:p w14:paraId="37A9A021" w14:textId="70D46F77" w:rsidR="00036AE8" w:rsidRPr="001F7FBB" w:rsidRDefault="00036AE8" w:rsidP="003431F4">
            <w:pPr>
              <w:tabs>
                <w:tab w:val="left" w:pos="-720"/>
              </w:tabs>
              <w:suppressAutoHyphens/>
              <w:spacing w:before="120" w:after="120"/>
              <w:rPr>
                <w:rFonts w:ascii="Arial" w:hAnsi="Arial" w:cs="Arial"/>
              </w:rPr>
            </w:pPr>
            <w:r w:rsidRPr="00F83034">
              <w:rPr>
                <w:rFonts w:ascii="Arial" w:hAnsi="Arial" w:cs="Arial"/>
                <w:b/>
                <w:i/>
                <w:iCs/>
              </w:rPr>
              <w:t>Permanent</w:t>
            </w:r>
            <w:r>
              <w:rPr>
                <w:rFonts w:ascii="Arial" w:hAnsi="Arial" w:cs="Arial"/>
                <w:b/>
              </w:rPr>
              <w:t xml:space="preserve"> </w:t>
            </w:r>
          </w:p>
        </w:tc>
        <w:tc>
          <w:tcPr>
            <w:tcW w:w="4806" w:type="dxa"/>
            <w:gridSpan w:val="2"/>
          </w:tcPr>
          <w:p w14:paraId="0170E696"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9D4F3D">
              <w:rPr>
                <w:rFonts w:ascii="Arial" w:hAnsi="Arial" w:cs="Arial"/>
                <w:b/>
              </w:rPr>
              <w:t xml:space="preserve">Principal </w:t>
            </w:r>
            <w:r w:rsidR="00F44C3D">
              <w:rPr>
                <w:rFonts w:ascii="Arial" w:hAnsi="Arial" w:cs="Arial"/>
                <w:b/>
              </w:rPr>
              <w:t>Skills for Work</w:t>
            </w:r>
          </w:p>
        </w:tc>
      </w:tr>
      <w:tr w:rsidR="005F10CF" w:rsidRPr="00AE53C0" w14:paraId="32A40B29" w14:textId="77777777">
        <w:trPr>
          <w:trHeight w:val="476"/>
        </w:trPr>
        <w:tc>
          <w:tcPr>
            <w:tcW w:w="4820" w:type="dxa"/>
            <w:gridSpan w:val="2"/>
          </w:tcPr>
          <w:p w14:paraId="5B45E0A9" w14:textId="77777777" w:rsidR="00036AE8" w:rsidRDefault="005F10CF" w:rsidP="005F10CF">
            <w:pPr>
              <w:tabs>
                <w:tab w:val="left" w:pos="-720"/>
              </w:tabs>
              <w:suppressAutoHyphens/>
              <w:spacing w:before="120" w:after="120"/>
              <w:rPr>
                <w:rFonts w:ascii="Arial" w:hAnsi="Arial" w:cs="Arial"/>
                <w:b/>
                <w:bCs/>
              </w:rPr>
            </w:pPr>
            <w:r w:rsidRPr="00AE53C0">
              <w:rPr>
                <w:rFonts w:ascii="Arial" w:hAnsi="Arial" w:cs="Arial"/>
                <w:b/>
                <w:bCs/>
              </w:rPr>
              <w:t>GRADE:</w:t>
            </w:r>
            <w:r w:rsidR="001F7FBB">
              <w:rPr>
                <w:rFonts w:ascii="Arial" w:hAnsi="Arial" w:cs="Arial"/>
                <w:b/>
                <w:bCs/>
              </w:rPr>
              <w:t xml:space="preserve"> </w:t>
            </w:r>
            <w:r w:rsidR="00036AE8">
              <w:rPr>
                <w:rFonts w:ascii="Arial" w:hAnsi="Arial" w:cs="Arial"/>
                <w:b/>
                <w:bCs/>
              </w:rPr>
              <w:t>PO5/6</w:t>
            </w:r>
          </w:p>
          <w:p w14:paraId="458445FB" w14:textId="084B1A39" w:rsidR="005F10CF" w:rsidRPr="001F7FBB" w:rsidRDefault="005F10CF" w:rsidP="005F10CF">
            <w:pPr>
              <w:tabs>
                <w:tab w:val="left" w:pos="-720"/>
              </w:tabs>
              <w:suppressAutoHyphens/>
              <w:spacing w:before="120" w:after="120"/>
              <w:rPr>
                <w:rFonts w:ascii="Arial" w:hAnsi="Arial" w:cs="Arial"/>
              </w:rPr>
            </w:pPr>
          </w:p>
        </w:tc>
        <w:tc>
          <w:tcPr>
            <w:tcW w:w="4780" w:type="dxa"/>
          </w:tcPr>
          <w:p w14:paraId="7E7D9402" w14:textId="1599903B"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0715DC" w:rsidRPr="00AE53C0">
              <w:rPr>
                <w:rFonts w:ascii="Arial" w:hAnsi="Arial" w:cs="Arial"/>
                <w:b/>
                <w:bCs/>
              </w:rPr>
              <w:t>NUMBER:</w:t>
            </w:r>
            <w:r w:rsidR="001F7FBB">
              <w:rPr>
                <w:rFonts w:ascii="Arial" w:hAnsi="Arial" w:cs="Arial"/>
                <w:b/>
                <w:bCs/>
              </w:rPr>
              <w:t xml:space="preserve"> </w:t>
            </w:r>
            <w:r w:rsidR="00144DF7">
              <w:rPr>
                <w:rFonts w:ascii="Arial" w:hAnsi="Arial" w:cs="Arial"/>
                <w:b/>
                <w:bCs/>
              </w:rPr>
              <w:t>50213526</w:t>
            </w:r>
          </w:p>
        </w:tc>
      </w:tr>
    </w:tbl>
    <w:p w14:paraId="5A4CF63D" w14:textId="77777777" w:rsidR="005F10CF" w:rsidRDefault="005F10CF" w:rsidP="005F10CF">
      <w:pPr>
        <w:tabs>
          <w:tab w:val="left" w:pos="-720"/>
        </w:tabs>
        <w:suppressAutoHyphens/>
        <w:rPr>
          <w:sz w:val="16"/>
        </w:rPr>
      </w:pPr>
    </w:p>
    <w:p w14:paraId="558F73E6"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7B5E346A"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680DBBFE" w14:textId="77777777" w:rsidR="001F2A17" w:rsidRDefault="001F2A17" w:rsidP="001F2A17">
      <w:pPr>
        <w:tabs>
          <w:tab w:val="left" w:pos="-720"/>
        </w:tabs>
        <w:suppressAutoHyphens/>
        <w:jc w:val="both"/>
        <w:rPr>
          <w:rFonts w:ascii="Arial" w:hAnsi="Arial" w:cs="Arial"/>
        </w:rPr>
      </w:pPr>
    </w:p>
    <w:p w14:paraId="71F1F848"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ACEC968" w14:textId="77777777" w:rsidR="001F2A17" w:rsidRDefault="001F2A17" w:rsidP="001F2A17">
      <w:pPr>
        <w:tabs>
          <w:tab w:val="left" w:pos="-720"/>
        </w:tabs>
        <w:suppressAutoHyphens/>
        <w:jc w:val="both"/>
        <w:rPr>
          <w:rFonts w:ascii="Arial" w:hAnsi="Arial" w:cs="Arial"/>
        </w:rPr>
      </w:pPr>
    </w:p>
    <w:p w14:paraId="1A11805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C743556" w14:textId="77777777" w:rsidR="001F2A17" w:rsidRDefault="001F2A17" w:rsidP="001F2A17">
      <w:pPr>
        <w:tabs>
          <w:tab w:val="left" w:pos="-720"/>
        </w:tabs>
        <w:suppressAutoHyphens/>
        <w:jc w:val="both"/>
        <w:rPr>
          <w:rFonts w:ascii="Arial" w:hAnsi="Arial" w:cs="Arial"/>
        </w:rPr>
      </w:pPr>
    </w:p>
    <w:p w14:paraId="012EE788" w14:textId="77777777" w:rsidR="00283E56" w:rsidRDefault="001F2A17" w:rsidP="00283E56">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00283E56">
        <w:rPr>
          <w:rFonts w:ascii="Arial" w:hAnsi="Arial" w:cs="Arial"/>
          <w:i/>
        </w:rPr>
        <w:t xml:space="preserve"> </w:t>
      </w:r>
    </w:p>
    <w:p w14:paraId="79662BAE" w14:textId="77777777" w:rsidR="00DC593E" w:rsidRDefault="00DC593E" w:rsidP="00283E56">
      <w:pPr>
        <w:tabs>
          <w:tab w:val="left" w:pos="-720"/>
        </w:tabs>
        <w:suppressAutoHyphens/>
        <w:jc w:val="both"/>
        <w:rPr>
          <w:rFonts w:ascii="Arial" w:hAnsi="Arial" w:cs="Arial"/>
          <w:i/>
        </w:rPr>
      </w:pPr>
    </w:p>
    <w:p w14:paraId="4B9BF7F1" w14:textId="5E764D5D" w:rsidR="00DC593E" w:rsidRPr="00623966" w:rsidRDefault="00DC593E" w:rsidP="00DC593E">
      <w:pPr>
        <w:spacing w:after="160" w:line="259" w:lineRule="auto"/>
        <w:rPr>
          <w:rStyle w:val="Hyperlink"/>
        </w:rPr>
      </w:pPr>
      <w:r w:rsidRPr="00623966">
        <w:fldChar w:fldCharType="begin"/>
      </w:r>
      <w:r w:rsidRPr="00623966">
        <w:instrText>HYPERLINK "https://www.bradford.gov.uk/education-and-skills/skills-for-work/who-are-skills-for-work" \t "_blank"</w:instrText>
      </w:r>
      <w:r w:rsidRPr="00623966">
        <w:fldChar w:fldCharType="separate"/>
      </w:r>
      <w:r w:rsidRPr="00623966">
        <w:rPr>
          <w:rStyle w:val="Hyperlink"/>
        </w:rPr>
        <w:t xml:space="preserve">Bradford </w:t>
      </w:r>
      <w:proofErr w:type="gramStart"/>
      <w:r w:rsidRPr="00623966">
        <w:rPr>
          <w:rStyle w:val="Hyperlink"/>
        </w:rPr>
        <w:t>Council</w:t>
      </w:r>
      <w:r>
        <w:rPr>
          <w:rStyle w:val="Hyperlink"/>
        </w:rPr>
        <w:t>;</w:t>
      </w:r>
      <w:proofErr w:type="gramEnd"/>
      <w:r>
        <w:rPr>
          <w:rStyle w:val="Hyperlink"/>
        </w:rPr>
        <w:t xml:space="preserve"> </w:t>
      </w:r>
      <w:r w:rsidRPr="00623966">
        <w:rPr>
          <w:rStyle w:val="Hyperlink"/>
        </w:rPr>
        <w:t>Who are Skills for Work - Bradford Council</w:t>
      </w:r>
    </w:p>
    <w:p w14:paraId="1319B1EE" w14:textId="188A689B" w:rsidR="00DC593E" w:rsidRPr="00DC593E" w:rsidRDefault="00DC593E" w:rsidP="00DC593E">
      <w:pPr>
        <w:spacing w:after="160" w:line="259" w:lineRule="auto"/>
      </w:pPr>
      <w:r w:rsidRPr="00623966">
        <w:fldChar w:fldCharType="end"/>
      </w:r>
    </w:p>
    <w:p w14:paraId="7F750439" w14:textId="77777777" w:rsidR="00283E56" w:rsidRDefault="00283E56" w:rsidP="00283E56">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192D5885" w14:textId="77777777" w:rsidTr="00F64BE7">
        <w:tc>
          <w:tcPr>
            <w:tcW w:w="9708" w:type="dxa"/>
            <w:gridSpan w:val="2"/>
            <w:shd w:val="clear" w:color="auto" w:fill="D9D9D9"/>
          </w:tcPr>
          <w:p w14:paraId="47300B46"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r w:rsidR="00567873" w:rsidRPr="00F64BE7">
              <w:rPr>
                <w:rFonts w:ascii="Arial" w:hAnsi="Arial" w:cs="Arial"/>
                <w:b/>
              </w:rPr>
              <w:t>Max 3</w:t>
            </w:r>
          </w:p>
        </w:tc>
      </w:tr>
      <w:tr w:rsidR="005F10CF" w14:paraId="16099CF9" w14:textId="77777777" w:rsidTr="00F64BE7">
        <w:trPr>
          <w:trHeight w:val="861"/>
        </w:trPr>
        <w:tc>
          <w:tcPr>
            <w:tcW w:w="9708" w:type="dxa"/>
            <w:gridSpan w:val="2"/>
            <w:tcBorders>
              <w:bottom w:val="single" w:sz="4" w:space="0" w:color="auto"/>
            </w:tcBorders>
          </w:tcPr>
          <w:p w14:paraId="0EDC0F72" w14:textId="0E4A701A" w:rsidR="00D90C03" w:rsidRPr="006B00C0" w:rsidRDefault="00D90C03" w:rsidP="00D90C03">
            <w:pPr>
              <w:pStyle w:val="BodyText3"/>
              <w:numPr>
                <w:ilvl w:val="0"/>
                <w:numId w:val="26"/>
              </w:numPr>
              <w:rPr>
                <w:rFonts w:cs="Arial"/>
                <w:b w:val="0"/>
                <w:bCs/>
              </w:rPr>
            </w:pPr>
            <w:r w:rsidRPr="006B00C0">
              <w:rPr>
                <w:rFonts w:cs="Arial"/>
                <w:b w:val="0"/>
                <w:bCs/>
              </w:rPr>
              <w:t xml:space="preserve">Drive </w:t>
            </w:r>
            <w:r w:rsidRPr="00D90C03">
              <w:rPr>
                <w:rFonts w:cs="Arial"/>
              </w:rPr>
              <w:t>business planning</w:t>
            </w:r>
            <w:r w:rsidRPr="006B00C0">
              <w:rPr>
                <w:rFonts w:cs="Arial"/>
                <w:b w:val="0"/>
                <w:bCs/>
              </w:rPr>
              <w:t>, budgeting, and resource allocation, ensuring alignment with strategic priorities and reporting progress to the Principal.</w:t>
            </w:r>
          </w:p>
          <w:p w14:paraId="32DA66DC" w14:textId="77777777" w:rsidR="00D90C03" w:rsidRPr="00D90C03" w:rsidRDefault="006B00C0" w:rsidP="00D90C03">
            <w:pPr>
              <w:pStyle w:val="BodyText3"/>
              <w:numPr>
                <w:ilvl w:val="0"/>
                <w:numId w:val="26"/>
              </w:numPr>
              <w:rPr>
                <w:rFonts w:cs="Arial"/>
                <w:b w:val="0"/>
                <w:bCs/>
              </w:rPr>
            </w:pPr>
            <w:r w:rsidRPr="006B00C0">
              <w:rPr>
                <w:rFonts w:cs="Arial"/>
              </w:rPr>
              <w:t>Deputise for the Skills for Work Principal, providing strategic and operational leadership in the organisation, management, and delivery of a diverse portfolio of programmes and services</w:t>
            </w:r>
            <w:r>
              <w:rPr>
                <w:rFonts w:cs="Arial"/>
              </w:rPr>
              <w:t xml:space="preserve">, </w:t>
            </w:r>
            <w:r w:rsidRPr="006B00C0">
              <w:rPr>
                <w:rFonts w:cs="Arial"/>
              </w:rPr>
              <w:t>including Adult Education Skills, accredited learning, apprenticeships, tailored training, and learner support</w:t>
            </w:r>
            <w:r>
              <w:rPr>
                <w:rFonts w:cs="Arial"/>
              </w:rPr>
              <w:t>,</w:t>
            </w:r>
            <w:r w:rsidRPr="006B00C0">
              <w:rPr>
                <w:rFonts w:cs="Arial"/>
              </w:rPr>
              <w:t xml:space="preserve"> across both government-funded and commercially funded provision.</w:t>
            </w:r>
          </w:p>
          <w:p w14:paraId="6770D586" w14:textId="28145B67" w:rsidR="006B00C0" w:rsidRPr="00D90C03" w:rsidRDefault="00D90C03" w:rsidP="00D90C03">
            <w:pPr>
              <w:pStyle w:val="BodyText3"/>
              <w:numPr>
                <w:ilvl w:val="0"/>
                <w:numId w:val="25"/>
              </w:numPr>
              <w:rPr>
                <w:rFonts w:cs="Arial"/>
              </w:rPr>
            </w:pPr>
            <w:r w:rsidRPr="006B00C0">
              <w:rPr>
                <w:rFonts w:cs="Arial"/>
                <w:b w:val="0"/>
                <w:bCs/>
              </w:rPr>
              <w:lastRenderedPageBreak/>
              <w:t xml:space="preserve"> Deputise for the Principal, assuming overall responsibility for Skills for Work in their absence and contribute to day-to-day operational leadership.</w:t>
            </w:r>
            <w:r>
              <w:rPr>
                <w:rFonts w:cs="Arial"/>
                <w:b w:val="0"/>
                <w:bCs/>
              </w:rPr>
              <w:t xml:space="preserve"> </w:t>
            </w:r>
            <w:r w:rsidRPr="00D90C03">
              <w:rPr>
                <w:rFonts w:cs="Arial"/>
              </w:rPr>
              <w:t>Take proactive initiative in addressing emerging challenges and opportunities in the day-to-day running of Skills for Work.</w:t>
            </w:r>
          </w:p>
          <w:p w14:paraId="6EBC6D6A" w14:textId="3A25D367" w:rsidR="006B00C0" w:rsidRDefault="006B00C0" w:rsidP="00D90C03">
            <w:pPr>
              <w:numPr>
                <w:ilvl w:val="0"/>
                <w:numId w:val="25"/>
              </w:numPr>
              <w:tabs>
                <w:tab w:val="left" w:pos="-720"/>
              </w:tabs>
              <w:suppressAutoHyphens/>
              <w:jc w:val="both"/>
              <w:rPr>
                <w:rFonts w:ascii="Arial" w:hAnsi="Arial" w:cs="Arial"/>
              </w:rPr>
            </w:pPr>
            <w:r w:rsidRPr="006B00C0">
              <w:rPr>
                <w:rFonts w:ascii="Arial" w:hAnsi="Arial" w:cs="Arial"/>
              </w:rPr>
              <w:t>Lead delegated strategic and operational functions such as financial management, performance monitoring, compliance, and management information, ensuring effective operations, high-quality learning, and the achievement of contractual, commercial, and organisational outcomes.</w:t>
            </w:r>
          </w:p>
          <w:p w14:paraId="7946391A" w14:textId="7514E867" w:rsidR="006C6F1D" w:rsidRPr="00D90C03" w:rsidRDefault="006C6F1D" w:rsidP="00AB04E4">
            <w:pPr>
              <w:pStyle w:val="BodyText3"/>
              <w:ind w:left="720"/>
              <w:rPr>
                <w:rFonts w:cs="Arial"/>
              </w:rPr>
            </w:pPr>
          </w:p>
        </w:tc>
      </w:tr>
      <w:tr w:rsidR="005F10CF" w14:paraId="34F21990" w14:textId="77777777" w:rsidTr="00F64BE7">
        <w:tc>
          <w:tcPr>
            <w:tcW w:w="9708" w:type="dxa"/>
            <w:gridSpan w:val="2"/>
            <w:tcBorders>
              <w:bottom w:val="single" w:sz="4" w:space="0" w:color="auto"/>
            </w:tcBorders>
            <w:shd w:val="clear" w:color="auto" w:fill="D9D9D9"/>
          </w:tcPr>
          <w:p w14:paraId="09D7C01F"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r w:rsidR="00567873" w:rsidRPr="00F64BE7">
              <w:rPr>
                <w:rFonts w:ascii="Arial" w:hAnsi="Arial" w:cs="Arial"/>
                <w:b/>
              </w:rPr>
              <w:t>Max 15</w:t>
            </w:r>
          </w:p>
        </w:tc>
      </w:tr>
      <w:tr w:rsidR="00AE53C0" w14:paraId="39AB542C" w14:textId="77777777" w:rsidTr="00F64BE7">
        <w:trPr>
          <w:trHeight w:val="70"/>
        </w:trPr>
        <w:tc>
          <w:tcPr>
            <w:tcW w:w="9708" w:type="dxa"/>
            <w:gridSpan w:val="2"/>
          </w:tcPr>
          <w:p w14:paraId="220D9094" w14:textId="77777777" w:rsidR="00D90C03" w:rsidRPr="00D90C03" w:rsidRDefault="00D90C03" w:rsidP="006B00C0">
            <w:pPr>
              <w:pStyle w:val="BodyText3"/>
              <w:numPr>
                <w:ilvl w:val="0"/>
                <w:numId w:val="26"/>
              </w:numPr>
              <w:rPr>
                <w:rFonts w:cs="Arial"/>
                <w:b w:val="0"/>
                <w:bCs/>
              </w:rPr>
            </w:pPr>
            <w:r w:rsidRPr="006B00C0">
              <w:rPr>
                <w:rFonts w:cs="Arial"/>
              </w:rPr>
              <w:t>Work in partnership with the Principal and Management Team to provide professional leadership across agreed areas, driving excellence, innovation, and continuous improvement, and assuming full responsibility for Skills for Work in the Principal’s absence.</w:t>
            </w:r>
          </w:p>
          <w:p w14:paraId="4A3363F8" w14:textId="1F7D3957" w:rsidR="006B00C0" w:rsidRDefault="006B00C0" w:rsidP="006B00C0">
            <w:pPr>
              <w:pStyle w:val="BodyText3"/>
              <w:numPr>
                <w:ilvl w:val="0"/>
                <w:numId w:val="26"/>
              </w:numPr>
              <w:rPr>
                <w:rFonts w:cs="Arial"/>
                <w:b w:val="0"/>
                <w:bCs/>
              </w:rPr>
            </w:pPr>
            <w:r w:rsidRPr="006B00C0">
              <w:rPr>
                <w:rFonts w:cs="Arial"/>
                <w:b w:val="0"/>
                <w:bCs/>
              </w:rPr>
              <w:t>Monitor KPIs, learner outcomes, and service impact, implementing improvement strategies to secure excellence in provision and contractual delivery.</w:t>
            </w:r>
          </w:p>
          <w:p w14:paraId="75E34EEE" w14:textId="77777777" w:rsidR="00D90C03" w:rsidRPr="006B00C0" w:rsidRDefault="00D90C03" w:rsidP="00D90C03">
            <w:pPr>
              <w:pStyle w:val="BodyText3"/>
              <w:numPr>
                <w:ilvl w:val="0"/>
                <w:numId w:val="26"/>
              </w:numPr>
              <w:rPr>
                <w:rFonts w:cs="Arial"/>
                <w:b w:val="0"/>
                <w:bCs/>
              </w:rPr>
            </w:pPr>
            <w:r w:rsidRPr="006B00C0">
              <w:rPr>
                <w:rFonts w:cs="Arial"/>
                <w:b w:val="0"/>
                <w:bCs/>
              </w:rPr>
              <w:t>Support the Principal in driving service transformation through digital innovation, sector best practice, and learner-centred approaches.</w:t>
            </w:r>
          </w:p>
          <w:p w14:paraId="2C57EF95" w14:textId="77777777" w:rsidR="00D90C03" w:rsidRPr="006B00C0" w:rsidRDefault="00D90C03" w:rsidP="00D90C03">
            <w:pPr>
              <w:pStyle w:val="BodyText3"/>
              <w:numPr>
                <w:ilvl w:val="0"/>
                <w:numId w:val="26"/>
              </w:numPr>
              <w:rPr>
                <w:rFonts w:cs="Arial"/>
                <w:b w:val="0"/>
                <w:bCs/>
              </w:rPr>
            </w:pPr>
            <w:r w:rsidRPr="006B00C0">
              <w:rPr>
                <w:rFonts w:cs="Arial"/>
                <w:b w:val="0"/>
                <w:bCs/>
              </w:rPr>
              <w:t>Play a leading role in the Self-Assessment Report (SAR) and Quality Improvement Plan (QIP), setting aims and objectives with senior colleagues and the Advisory Board.</w:t>
            </w:r>
          </w:p>
          <w:p w14:paraId="448EE8FE" w14:textId="77777777" w:rsidR="00D90C03" w:rsidRPr="006B00C0" w:rsidRDefault="00D90C03" w:rsidP="00D90C03">
            <w:pPr>
              <w:pStyle w:val="BodyText3"/>
              <w:numPr>
                <w:ilvl w:val="0"/>
                <w:numId w:val="26"/>
              </w:numPr>
              <w:rPr>
                <w:rFonts w:cs="Arial"/>
                <w:b w:val="0"/>
                <w:bCs/>
              </w:rPr>
            </w:pPr>
            <w:r w:rsidRPr="006B00C0">
              <w:rPr>
                <w:rFonts w:cs="Arial"/>
                <w:b w:val="0"/>
                <w:bCs/>
              </w:rPr>
              <w:t>Monitor contractual demand and quality of delivery, allocating staffing and financial resources, setting priorities, and driving performance and income generation.</w:t>
            </w:r>
          </w:p>
          <w:p w14:paraId="6BECC8E1" w14:textId="0344110B" w:rsidR="00D90C03" w:rsidRPr="00D90C03" w:rsidRDefault="00D90C03" w:rsidP="00D90C03">
            <w:pPr>
              <w:pStyle w:val="BodyText3"/>
              <w:numPr>
                <w:ilvl w:val="0"/>
                <w:numId w:val="26"/>
              </w:numPr>
              <w:rPr>
                <w:rFonts w:cs="Arial"/>
                <w:b w:val="0"/>
                <w:bCs/>
              </w:rPr>
            </w:pPr>
            <w:r w:rsidRPr="006B00C0">
              <w:rPr>
                <w:rFonts w:cs="Arial"/>
                <w:b w:val="0"/>
                <w:bCs/>
              </w:rPr>
              <w:t>Lead on the implementation of the performance management policy, ensuring accountability, continuous improvement, and professional development across the service.</w:t>
            </w:r>
          </w:p>
          <w:p w14:paraId="308EF367" w14:textId="57B00257" w:rsidR="006B00C0" w:rsidRPr="006B00C0" w:rsidRDefault="006B00C0" w:rsidP="006B00C0">
            <w:pPr>
              <w:pStyle w:val="BodyText3"/>
              <w:numPr>
                <w:ilvl w:val="0"/>
                <w:numId w:val="26"/>
              </w:numPr>
              <w:rPr>
                <w:rFonts w:cs="Arial"/>
                <w:b w:val="0"/>
                <w:bCs/>
              </w:rPr>
            </w:pPr>
            <w:r w:rsidRPr="006B00C0">
              <w:rPr>
                <w:rFonts w:cs="Arial"/>
                <w:b w:val="0"/>
                <w:bCs/>
              </w:rPr>
              <w:t>Produce high-quality management reports and briefings for senior staff and prime contractors, presenting findings, risks, and recommendations with clarity.</w:t>
            </w:r>
          </w:p>
          <w:p w14:paraId="771C9187" w14:textId="7BABF960" w:rsidR="006B00C0" w:rsidRPr="006B00C0" w:rsidRDefault="006B00C0" w:rsidP="006B00C0">
            <w:pPr>
              <w:pStyle w:val="BodyText3"/>
              <w:numPr>
                <w:ilvl w:val="0"/>
                <w:numId w:val="26"/>
              </w:numPr>
              <w:rPr>
                <w:rFonts w:cs="Arial"/>
                <w:b w:val="0"/>
                <w:bCs/>
              </w:rPr>
            </w:pPr>
            <w:r w:rsidRPr="006B00C0">
              <w:rPr>
                <w:rFonts w:cs="Arial"/>
                <w:b w:val="0"/>
                <w:bCs/>
              </w:rPr>
              <w:t>Ensure compliance with statutory regulations, funding requirements, quality assurance frameworks (e.g., Ofsted), and safeguarding policies.</w:t>
            </w:r>
          </w:p>
          <w:p w14:paraId="1E07E374" w14:textId="10E59752" w:rsidR="006B00C0" w:rsidRPr="006B00C0" w:rsidRDefault="006B00C0" w:rsidP="006B00C0">
            <w:pPr>
              <w:pStyle w:val="BodyText3"/>
              <w:numPr>
                <w:ilvl w:val="0"/>
                <w:numId w:val="26"/>
              </w:numPr>
              <w:rPr>
                <w:rFonts w:cs="Arial"/>
                <w:b w:val="0"/>
                <w:bCs/>
              </w:rPr>
            </w:pPr>
            <w:r w:rsidRPr="006B00C0">
              <w:rPr>
                <w:rFonts w:cs="Arial"/>
                <w:b w:val="0"/>
                <w:bCs/>
              </w:rPr>
              <w:t>Lead and support staff during internal and external audits, ensuring recommendations are acted upon swiftly and effectively.</w:t>
            </w:r>
          </w:p>
          <w:p w14:paraId="2FAD92E9" w14:textId="3979FB9D" w:rsidR="006B00C0" w:rsidRPr="006B00C0" w:rsidRDefault="006B00C0" w:rsidP="006B00C0">
            <w:pPr>
              <w:pStyle w:val="BodyText3"/>
              <w:numPr>
                <w:ilvl w:val="0"/>
                <w:numId w:val="26"/>
              </w:numPr>
              <w:rPr>
                <w:rFonts w:cs="Arial"/>
                <w:b w:val="0"/>
                <w:bCs/>
              </w:rPr>
            </w:pPr>
            <w:r w:rsidRPr="006B00C0">
              <w:rPr>
                <w:rFonts w:cs="Arial"/>
                <w:b w:val="0"/>
                <w:bCs/>
              </w:rPr>
              <w:t>Champion Local Authority policies and legislation, particularly in relation to Safeguarding, Equality, Diversity &amp; Inclusion, and Health &amp; Safety.</w:t>
            </w:r>
          </w:p>
          <w:p w14:paraId="30E9D035" w14:textId="3F57216C" w:rsidR="006B00C0" w:rsidRPr="006B00C0" w:rsidRDefault="006B00C0" w:rsidP="006B00C0">
            <w:pPr>
              <w:pStyle w:val="BodyText3"/>
              <w:numPr>
                <w:ilvl w:val="0"/>
                <w:numId w:val="26"/>
              </w:numPr>
              <w:rPr>
                <w:rFonts w:cs="Arial"/>
                <w:b w:val="0"/>
                <w:bCs/>
              </w:rPr>
            </w:pPr>
            <w:r w:rsidRPr="006B00C0">
              <w:rPr>
                <w:rFonts w:cs="Arial"/>
                <w:b w:val="0"/>
                <w:bCs/>
              </w:rPr>
              <w:t>Deliver actions from internal and external Development Plans, ensuring continuous improvement, achievement of targets, and adherence to timescales.</w:t>
            </w:r>
          </w:p>
          <w:p w14:paraId="2EEB30A7" w14:textId="1BCD2363" w:rsidR="006B00C0" w:rsidRPr="006B00C0" w:rsidRDefault="006B00C0" w:rsidP="006B00C0">
            <w:pPr>
              <w:pStyle w:val="BodyText3"/>
              <w:numPr>
                <w:ilvl w:val="0"/>
                <w:numId w:val="26"/>
              </w:numPr>
              <w:rPr>
                <w:rFonts w:cs="Arial"/>
                <w:b w:val="0"/>
                <w:bCs/>
              </w:rPr>
            </w:pPr>
            <w:r w:rsidRPr="006B00C0">
              <w:rPr>
                <w:rFonts w:cs="Arial"/>
                <w:b w:val="0"/>
                <w:bCs/>
              </w:rPr>
              <w:t>Manage and develop a diverse team delivering management information and business administration functions, ensuring high performance in a complex environment.</w:t>
            </w:r>
          </w:p>
          <w:p w14:paraId="1BBCEBB6" w14:textId="0BEF8939" w:rsidR="00443C36" w:rsidRPr="006B00C0" w:rsidRDefault="006B00C0" w:rsidP="006B00C0">
            <w:pPr>
              <w:pStyle w:val="BodyText3"/>
              <w:numPr>
                <w:ilvl w:val="0"/>
                <w:numId w:val="26"/>
              </w:numPr>
              <w:jc w:val="left"/>
              <w:rPr>
                <w:rFonts w:cs="Arial"/>
                <w:b w:val="0"/>
                <w:bCs/>
              </w:rPr>
            </w:pPr>
            <w:r w:rsidRPr="006B00C0">
              <w:rPr>
                <w:rFonts w:cs="Arial"/>
                <w:b w:val="0"/>
                <w:bCs/>
              </w:rPr>
              <w:t>Oversee the effective management of assets, materials, and equipment, ensuring compliance with Local Authority and Prime Contractor requirements.</w:t>
            </w:r>
          </w:p>
        </w:tc>
      </w:tr>
      <w:tr w:rsidR="005F10CF" w14:paraId="3DD0E7C3" w14:textId="77777777" w:rsidTr="00D46FFA">
        <w:trPr>
          <w:trHeight w:val="208"/>
        </w:trPr>
        <w:tc>
          <w:tcPr>
            <w:tcW w:w="9708" w:type="dxa"/>
            <w:gridSpan w:val="2"/>
          </w:tcPr>
          <w:p w14:paraId="7CC8F884" w14:textId="327D4F53" w:rsidR="005F10CF" w:rsidRPr="00F64BE7" w:rsidRDefault="005F10CF" w:rsidP="00F64BE7">
            <w:pPr>
              <w:ind w:right="-874"/>
              <w:rPr>
                <w:rFonts w:ascii="Arial" w:hAnsi="Arial" w:cs="Arial"/>
                <w:b/>
              </w:rPr>
            </w:pPr>
            <w:r w:rsidRPr="00F64BE7">
              <w:rPr>
                <w:rFonts w:ascii="Arial" w:hAnsi="Arial" w:cs="Arial"/>
                <w:b/>
              </w:rPr>
              <w:t>Structure</w:t>
            </w:r>
            <w:r w:rsidR="000715DC">
              <w:rPr>
                <w:rFonts w:ascii="Arial" w:hAnsi="Arial" w:cs="Arial"/>
                <w:b/>
              </w:rPr>
              <w:t>::</w:t>
            </w:r>
          </w:p>
          <w:p w14:paraId="44F2ECAB" w14:textId="553B39F8" w:rsidR="005F10CF" w:rsidRDefault="008F6E61" w:rsidP="00F64BE7">
            <w:pPr>
              <w:ind w:right="-108"/>
              <w:jc w:val="center"/>
            </w:pPr>
            <w:r>
              <w:rPr>
                <w:noProof/>
              </w:rPr>
              <w:lastRenderedPageBreak/>
              <mc:AlternateContent>
                <mc:Choice Requires="wps">
                  <w:drawing>
                    <wp:inline distT="0" distB="0" distL="0" distR="0" wp14:anchorId="08F87898" wp14:editId="7294E5A7">
                      <wp:extent cx="5187950" cy="2597150"/>
                      <wp:effectExtent l="0" t="0" r="0" b="0"/>
                      <wp:docPr id="190190972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7950" cy="259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84F96" id="AutoShape 1" o:spid="_x0000_s1026" style="width:408.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v1wEAAKADAAAOAAAAZHJzL2Uyb0RvYy54bWysU8Fu2zAMvQ/YPwi6L46DZGmMOEXRosOA&#10;bivQ7QMUWbKN2aJGKnGyrx8lp0m23YZdBJGUHx8fn9e3h74Te4PUgitlPplKYZyGqnV1Kb99fXx3&#10;IwUF5SrVgTOlPBqSt5u3b9aDL8wMGugqg4JBHBWDL2UTgi+yjHRjekUT8MZx0QL2KnCIdVahGhi9&#10;77LZdPo+GwArj6ANEWcfxqLcJHxrjQ5frCUTRFdK5hbSiencxjPbrFVRo/JNq0801D+w6FXruOkZ&#10;6kEFJXbY/gXVtxqBwIaJhj4Da1tt0gw8TT79Y5qXRnmTZmFxyJ9lov8Hqz/vX/wzRurkn0B/J+Hg&#10;vlGuNnfkWT5eqrykEGFojKqYQR61ywZPxRkjBsRoYjt8goq3rXYBkiwHi33swQOLQ1L/eFbfHILQ&#10;nFzkN8vVgpekuTZbrJY5B7GHKl4/90jhg4FexEspkfkleLV/ojA+fX0Suzl4bLsurbhzvyUYM2YS&#10;/cg4+oWKLVRHZo8w2oRtzZcG8KcUA1uklPRjp9BI0X10rMAqn8+jp1IwXyxnHOB1ZXtdUU4zVCmD&#10;FOP1Pow+3Hls6yYJPXK8Y9Vsm+a5sDqRZRskRU6WjT67jtOry4+1+QUAAP//AwBQSwMEFAAGAAgA&#10;AAAhAJbrflPdAAAABQEAAA8AAABkcnMvZG93bnJldi54bWxMj0FLw0AQhe9C/8MyBS9idyuiNWZT&#10;SkEsIhRT7XmbHZPQ7Gya3Sbx3zt60cuDxxve+yZdjq4RPXah9qRhPlMgkApvayo1vO+erhcgQjRk&#10;TeMJNXxhgGU2uUhNYv1Ab9jnsRRcQiExGqoY20TKUFToTJj5FomzT985E9l2pbSdGbjcNfJGqTvp&#10;TE28UJkW1xUWx/zsNAzFtt/vXp/l9mq/8XTanNb5x4vWl9Nx9Qgi4hj/juEHn9EhY6aDP5MNotHA&#10;j8Rf5Wwxv2d70HCrHhTILJX/6bNvAAAA//8DAFBLAQItABQABgAIAAAAIQC2gziS/gAAAOEBAAAT&#10;AAAAAAAAAAAAAAAAAAAAAABbQ29udGVudF9UeXBlc10ueG1sUEsBAi0AFAAGAAgAAAAhADj9If/W&#10;AAAAlAEAAAsAAAAAAAAAAAAAAAAALwEAAF9yZWxzLy5yZWxzUEsBAi0AFAAGAAgAAAAhADLONG/X&#10;AQAAoAMAAA4AAAAAAAAAAAAAAAAALgIAAGRycy9lMm9Eb2MueG1sUEsBAi0AFAAGAAgAAAAhAJbr&#10;flPdAAAABQEAAA8AAAAAAAAAAAAAAAAAMQQAAGRycy9kb3ducmV2LnhtbFBLBQYAAAAABAAEAPMA&#10;AAA7BQAAAAA=&#10;" filled="f" stroked="f">
                      <o:lock v:ext="edit" aspectratio="t"/>
                      <w10:anchorlock/>
                    </v:rect>
                  </w:pict>
                </mc:Fallback>
              </mc:AlternateContent>
            </w:r>
          </w:p>
          <w:p w14:paraId="366E3AC2" w14:textId="77777777" w:rsidR="003327C2" w:rsidRPr="00F64BE7" w:rsidRDefault="003327C2" w:rsidP="00F64BE7">
            <w:pPr>
              <w:ind w:right="-108"/>
              <w:rPr>
                <w:b/>
              </w:rPr>
            </w:pPr>
          </w:p>
        </w:tc>
      </w:tr>
      <w:tr w:rsidR="00061B2D" w14:paraId="55528662" w14:textId="77777777" w:rsidTr="00F64BE7">
        <w:tc>
          <w:tcPr>
            <w:tcW w:w="9708" w:type="dxa"/>
            <w:gridSpan w:val="2"/>
            <w:shd w:val="clear" w:color="auto" w:fill="D9D9D9"/>
          </w:tcPr>
          <w:p w14:paraId="12580207" w14:textId="77777777" w:rsidR="00061B2D" w:rsidRPr="006B6315" w:rsidRDefault="00BC536F" w:rsidP="00F64BE7">
            <w:pPr>
              <w:ind w:right="-6"/>
              <w:rPr>
                <w:rFonts w:ascii="Arial" w:hAnsi="Arial" w:cs="Arial"/>
                <w:color w:val="000000"/>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Max 10</w:t>
            </w:r>
          </w:p>
        </w:tc>
      </w:tr>
      <w:tr w:rsidR="002078FE" w14:paraId="6DC94BC2" w14:textId="77777777" w:rsidTr="00F64BE7">
        <w:tc>
          <w:tcPr>
            <w:tcW w:w="9708" w:type="dxa"/>
            <w:gridSpan w:val="2"/>
            <w:shd w:val="clear" w:color="auto" w:fill="FFFFFF"/>
          </w:tcPr>
          <w:p w14:paraId="59FA2E26"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4AA49711" w14:textId="77777777" w:rsidTr="00F64BE7">
        <w:tc>
          <w:tcPr>
            <w:tcW w:w="7788" w:type="dxa"/>
          </w:tcPr>
          <w:p w14:paraId="5E6C3727" w14:textId="77777777" w:rsidR="00D97BB4" w:rsidRPr="00F64BE7" w:rsidRDefault="00D97BB4" w:rsidP="00443C36">
            <w:pPr>
              <w:rPr>
                <w:rFonts w:ascii="Arial" w:hAnsi="Arial" w:cs="Arial"/>
                <w:color w:val="FF0000"/>
              </w:rPr>
            </w:pPr>
          </w:p>
        </w:tc>
        <w:tc>
          <w:tcPr>
            <w:tcW w:w="1920" w:type="dxa"/>
          </w:tcPr>
          <w:p w14:paraId="788CBFBC"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6A6F3F98" w14:textId="77777777" w:rsidTr="00F64BE7">
        <w:tc>
          <w:tcPr>
            <w:tcW w:w="7788" w:type="dxa"/>
          </w:tcPr>
          <w:p w14:paraId="2744461D" w14:textId="77777777" w:rsidR="007772F6" w:rsidRDefault="007772F6" w:rsidP="00AB599F">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01427F56" w14:textId="77777777" w:rsidR="00923D51" w:rsidRDefault="007772F6" w:rsidP="00AB599F">
            <w:pPr>
              <w:pStyle w:val="Default"/>
            </w:pPr>
            <w:r>
              <w:t>You must be able to demonstrate that you can express yourself fluently and spontaneously (this will also be tested during the interview).</w:t>
            </w:r>
          </w:p>
          <w:p w14:paraId="6F1BAD94" w14:textId="77777777" w:rsidR="00DB3533" w:rsidRPr="007772F6" w:rsidRDefault="00DB3533" w:rsidP="00AB599F">
            <w:pPr>
              <w:pStyle w:val="Default"/>
            </w:pPr>
          </w:p>
        </w:tc>
        <w:tc>
          <w:tcPr>
            <w:tcW w:w="1920" w:type="dxa"/>
          </w:tcPr>
          <w:p w14:paraId="13DEEE78" w14:textId="77777777" w:rsidR="00923D51" w:rsidRPr="00F64BE7" w:rsidRDefault="00745F42" w:rsidP="004C09CD">
            <w:pPr>
              <w:rPr>
                <w:rFonts w:ascii="Arial" w:hAnsi="Arial" w:cs="Arial"/>
                <w:color w:val="000000"/>
              </w:rPr>
            </w:pPr>
            <w:r>
              <w:rPr>
                <w:rFonts w:ascii="Arial" w:hAnsi="Arial" w:cs="Arial"/>
                <w:color w:val="000000"/>
              </w:rPr>
              <w:t>x</w:t>
            </w:r>
          </w:p>
        </w:tc>
      </w:tr>
      <w:tr w:rsidR="00443C36" w:rsidRPr="00F64BE7" w14:paraId="34ABECBB" w14:textId="77777777" w:rsidTr="00F64BE7">
        <w:tc>
          <w:tcPr>
            <w:tcW w:w="7788" w:type="dxa"/>
          </w:tcPr>
          <w:p w14:paraId="48E7876E" w14:textId="770D4374" w:rsidR="00443C36" w:rsidRPr="00F64BE7" w:rsidRDefault="00745F42" w:rsidP="00AB599F">
            <w:pPr>
              <w:rPr>
                <w:rFonts w:ascii="Arial" w:hAnsi="Arial" w:cs="Arial"/>
                <w:color w:val="FF0000"/>
              </w:rPr>
            </w:pPr>
            <w:r w:rsidRPr="00C00FED">
              <w:rPr>
                <w:rFonts w:ascii="Arial" w:hAnsi="Arial"/>
              </w:rPr>
              <w:t xml:space="preserve">Understands and applies safeguarding and health and safety working </w:t>
            </w:r>
            <w:r w:rsidR="000715DC" w:rsidRPr="00C00FED">
              <w:rPr>
                <w:rFonts w:ascii="Arial" w:hAnsi="Arial"/>
              </w:rPr>
              <w:t>practices, ensuring</w:t>
            </w:r>
            <w:r w:rsidRPr="00C00FED">
              <w:rPr>
                <w:rFonts w:ascii="Arial" w:hAnsi="Arial"/>
              </w:rPr>
              <w:t xml:space="preserve"> the safety of self, </w:t>
            </w:r>
            <w:r w:rsidR="000715DC" w:rsidRPr="00C00FED">
              <w:rPr>
                <w:rFonts w:ascii="Arial" w:hAnsi="Arial"/>
              </w:rPr>
              <w:t>staff and</w:t>
            </w:r>
            <w:r w:rsidRPr="00C00FED">
              <w:rPr>
                <w:rFonts w:ascii="Arial" w:hAnsi="Arial"/>
              </w:rPr>
              <w:t xml:space="preserve"> customers</w:t>
            </w:r>
          </w:p>
        </w:tc>
        <w:tc>
          <w:tcPr>
            <w:tcW w:w="1920" w:type="dxa"/>
          </w:tcPr>
          <w:p w14:paraId="75435F4C" w14:textId="77777777" w:rsidR="00443C36" w:rsidRPr="00745F42" w:rsidRDefault="00745F42" w:rsidP="004C09CD">
            <w:pPr>
              <w:rPr>
                <w:rFonts w:ascii="Arial" w:hAnsi="Arial" w:cs="Arial"/>
              </w:rPr>
            </w:pPr>
            <w:r w:rsidRPr="00745F42">
              <w:rPr>
                <w:rFonts w:ascii="Arial" w:hAnsi="Arial" w:cs="Arial"/>
              </w:rPr>
              <w:t>x</w:t>
            </w:r>
          </w:p>
        </w:tc>
      </w:tr>
      <w:tr w:rsidR="00443C36" w:rsidRPr="00F64BE7" w14:paraId="0864D177" w14:textId="77777777" w:rsidTr="00F64BE7">
        <w:tc>
          <w:tcPr>
            <w:tcW w:w="7788" w:type="dxa"/>
          </w:tcPr>
          <w:p w14:paraId="42A5A12B" w14:textId="77777777" w:rsidR="00443C36" w:rsidRPr="007772F6" w:rsidRDefault="00443C36" w:rsidP="00AB599F">
            <w:pPr>
              <w:rPr>
                <w:rFonts w:ascii="Arial" w:hAnsi="Arial"/>
                <w:color w:val="000000"/>
              </w:rPr>
            </w:pPr>
            <w:r w:rsidRPr="00F64BE7">
              <w:rPr>
                <w:rFonts w:ascii="Arial" w:hAnsi="Arial"/>
                <w:color w:val="000000"/>
              </w:rPr>
              <w:t>Uses a range of specialist ICT systems across own work area and</w:t>
            </w:r>
            <w:r w:rsidR="007772F6">
              <w:rPr>
                <w:rFonts w:ascii="Arial" w:hAnsi="Arial"/>
                <w:color w:val="000000"/>
              </w:rPr>
              <w:t xml:space="preserve"> or across other areas of work.</w:t>
            </w:r>
          </w:p>
        </w:tc>
        <w:tc>
          <w:tcPr>
            <w:tcW w:w="1920" w:type="dxa"/>
          </w:tcPr>
          <w:p w14:paraId="6724C34A" w14:textId="77777777" w:rsidR="00443C36" w:rsidRPr="00F64BE7" w:rsidRDefault="00443C36" w:rsidP="004C09CD">
            <w:pPr>
              <w:rPr>
                <w:rFonts w:ascii="Arial" w:hAnsi="Arial" w:cs="Arial"/>
                <w:color w:val="FF0000"/>
              </w:rPr>
            </w:pPr>
          </w:p>
        </w:tc>
      </w:tr>
      <w:tr w:rsidR="00443C36" w:rsidRPr="00F64BE7" w14:paraId="32696493" w14:textId="77777777" w:rsidTr="00F64BE7">
        <w:tc>
          <w:tcPr>
            <w:tcW w:w="7788" w:type="dxa"/>
          </w:tcPr>
          <w:p w14:paraId="1EC48512" w14:textId="66AAB184" w:rsidR="00443C36" w:rsidRPr="00F64BE7" w:rsidRDefault="00443C36" w:rsidP="00AB599F">
            <w:pPr>
              <w:rPr>
                <w:rFonts w:ascii="Arial" w:hAnsi="Arial" w:cs="Arial"/>
                <w:color w:val="FF0000"/>
              </w:rPr>
            </w:pPr>
            <w:r w:rsidRPr="00F64BE7">
              <w:rPr>
                <w:rFonts w:ascii="Arial" w:hAnsi="Arial"/>
                <w:color w:val="000000"/>
              </w:rPr>
              <w:t xml:space="preserve">Oversees or contributes to the management </w:t>
            </w:r>
            <w:r w:rsidR="000715DC" w:rsidRPr="00F64BE7">
              <w:rPr>
                <w:rFonts w:ascii="Arial" w:hAnsi="Arial"/>
                <w:color w:val="000000"/>
              </w:rPr>
              <w:t>of a</w:t>
            </w:r>
            <w:r w:rsidRPr="00F64BE7">
              <w:rPr>
                <w:rFonts w:ascii="Arial" w:hAnsi="Arial"/>
                <w:color w:val="000000"/>
              </w:rPr>
              <w:t xml:space="preserve"> </w:t>
            </w:r>
            <w:r w:rsidR="000715DC" w:rsidRPr="00F64BE7">
              <w:rPr>
                <w:rFonts w:ascii="Arial" w:hAnsi="Arial"/>
                <w:color w:val="000000"/>
              </w:rPr>
              <w:t>budget,</w:t>
            </w:r>
            <w:r w:rsidRPr="00F64BE7">
              <w:rPr>
                <w:rFonts w:ascii="Arial" w:hAnsi="Arial"/>
                <w:color w:val="000000"/>
              </w:rPr>
              <w:t xml:space="preserve"> keeping costs within agreed levels for own section/team</w:t>
            </w:r>
          </w:p>
        </w:tc>
        <w:tc>
          <w:tcPr>
            <w:tcW w:w="1920" w:type="dxa"/>
          </w:tcPr>
          <w:p w14:paraId="7431B7E9" w14:textId="77777777" w:rsidR="00443C36" w:rsidRPr="00F64BE7" w:rsidRDefault="00443C36" w:rsidP="004C09CD">
            <w:pPr>
              <w:rPr>
                <w:rFonts w:ascii="Arial" w:hAnsi="Arial" w:cs="Arial"/>
                <w:color w:val="FF0000"/>
              </w:rPr>
            </w:pPr>
          </w:p>
        </w:tc>
      </w:tr>
      <w:tr w:rsidR="00C616D4" w:rsidRPr="00F64BE7" w14:paraId="6C24412C" w14:textId="77777777" w:rsidTr="00F64BE7">
        <w:tc>
          <w:tcPr>
            <w:tcW w:w="7788" w:type="dxa"/>
          </w:tcPr>
          <w:p w14:paraId="104429DB" w14:textId="77777777" w:rsidR="00C616D4" w:rsidRPr="00C00FED" w:rsidRDefault="00C616D4" w:rsidP="00AB599F">
            <w:pPr>
              <w:ind w:right="69"/>
              <w:rPr>
                <w:rFonts w:ascii="Arial" w:hAnsi="Arial" w:cs="Arial"/>
              </w:rPr>
            </w:pPr>
            <w:r w:rsidRPr="00C00FED">
              <w:rPr>
                <w:rFonts w:ascii="Arial" w:hAnsi="Arial"/>
              </w:rPr>
              <w:t>Ability to demonstrate co-ordination, leadership and supervision of staff, including attendance monitoring, staff development, action planning, evaluation and disciplinary procedures</w:t>
            </w:r>
          </w:p>
        </w:tc>
        <w:tc>
          <w:tcPr>
            <w:tcW w:w="1920" w:type="dxa"/>
          </w:tcPr>
          <w:p w14:paraId="220670DB"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75070D9F" w14:textId="77777777" w:rsidTr="00F64BE7">
        <w:tc>
          <w:tcPr>
            <w:tcW w:w="7788" w:type="dxa"/>
          </w:tcPr>
          <w:p w14:paraId="45E516FE" w14:textId="77777777" w:rsidR="00C616D4" w:rsidRPr="00C00FED" w:rsidRDefault="00C616D4" w:rsidP="00AB599F">
            <w:pPr>
              <w:ind w:right="69"/>
              <w:rPr>
                <w:rFonts w:ascii="Arial" w:hAnsi="Arial"/>
              </w:rPr>
            </w:pPr>
            <w:r w:rsidRPr="00C00FED">
              <w:rPr>
                <w:rFonts w:ascii="Arial" w:hAnsi="Arial" w:cs="Arial"/>
              </w:rPr>
              <w:t>Able to demonstrate a clear understanding of quality and compliance frameworks.</w:t>
            </w:r>
          </w:p>
        </w:tc>
        <w:tc>
          <w:tcPr>
            <w:tcW w:w="1920" w:type="dxa"/>
          </w:tcPr>
          <w:p w14:paraId="00AFD83B"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44FFAB1A" w14:textId="77777777" w:rsidTr="00F64BE7">
        <w:tc>
          <w:tcPr>
            <w:tcW w:w="7788" w:type="dxa"/>
          </w:tcPr>
          <w:p w14:paraId="2AA283D3" w14:textId="77777777" w:rsidR="00C616D4" w:rsidRPr="00C00FED" w:rsidRDefault="00C616D4" w:rsidP="00AB599F">
            <w:pPr>
              <w:ind w:right="69"/>
              <w:rPr>
                <w:rFonts w:ascii="Arial" w:hAnsi="Arial"/>
              </w:rPr>
            </w:pPr>
            <w:r>
              <w:rPr>
                <w:rFonts w:ascii="Arial" w:hAnsi="Arial" w:cs="Arial"/>
              </w:rPr>
              <w:t>Apply</w:t>
            </w:r>
            <w:r w:rsidRPr="00C00FED">
              <w:rPr>
                <w:rFonts w:ascii="Arial" w:hAnsi="Arial" w:cs="Arial"/>
              </w:rPr>
              <w:t xml:space="preserve"> a high level of written and oral communication skills to a variety of audiences.</w:t>
            </w:r>
          </w:p>
        </w:tc>
        <w:tc>
          <w:tcPr>
            <w:tcW w:w="1920" w:type="dxa"/>
          </w:tcPr>
          <w:p w14:paraId="37A80CCB"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3EE65D48" w14:textId="77777777" w:rsidTr="00F64BE7">
        <w:tc>
          <w:tcPr>
            <w:tcW w:w="7788" w:type="dxa"/>
          </w:tcPr>
          <w:p w14:paraId="1F53D8BE" w14:textId="77777777" w:rsidR="00C616D4" w:rsidRPr="00C00FED" w:rsidRDefault="00C616D4" w:rsidP="00AB599F">
            <w:pPr>
              <w:ind w:right="69"/>
              <w:rPr>
                <w:rFonts w:ascii="Arial" w:hAnsi="Arial" w:cs="Arial"/>
                <w:bCs/>
              </w:rPr>
            </w:pPr>
            <w:r>
              <w:rPr>
                <w:rFonts w:ascii="Arial" w:hAnsi="Arial" w:cs="Arial"/>
              </w:rPr>
              <w:t>Interpret, create, maintain and monitor</w:t>
            </w:r>
            <w:r w:rsidRPr="00C00FED">
              <w:rPr>
                <w:rFonts w:ascii="Arial" w:hAnsi="Arial" w:cs="Arial"/>
              </w:rPr>
              <w:t xml:space="preserve"> accurate auditable records</w:t>
            </w:r>
            <w:r>
              <w:rPr>
                <w:rFonts w:ascii="Arial" w:hAnsi="Arial" w:cs="Arial"/>
              </w:rPr>
              <w:t xml:space="preserve"> </w:t>
            </w:r>
            <w:r w:rsidRPr="00C00FED">
              <w:rPr>
                <w:rFonts w:ascii="Arial" w:hAnsi="Arial" w:cs="Arial"/>
                <w:bCs/>
              </w:rPr>
              <w:t>in accordance with all internal and external requirements.</w:t>
            </w:r>
          </w:p>
        </w:tc>
        <w:tc>
          <w:tcPr>
            <w:tcW w:w="1920" w:type="dxa"/>
          </w:tcPr>
          <w:p w14:paraId="6EAEB1C2" w14:textId="77777777" w:rsidR="00C616D4" w:rsidRPr="00C00FED" w:rsidRDefault="00C616D4" w:rsidP="00C616D4">
            <w:pPr>
              <w:ind w:right="-6"/>
              <w:rPr>
                <w:rFonts w:ascii="Arial" w:hAnsi="Arial" w:cs="Arial"/>
              </w:rPr>
            </w:pPr>
            <w:r w:rsidRPr="00C00FED">
              <w:rPr>
                <w:rFonts w:ascii="Arial" w:hAnsi="Arial" w:cs="Arial"/>
              </w:rPr>
              <w:t>X</w:t>
            </w:r>
          </w:p>
        </w:tc>
      </w:tr>
    </w:tbl>
    <w:p w14:paraId="26956C19"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76D8D225" w14:textId="77777777" w:rsidTr="00DB3533">
        <w:tc>
          <w:tcPr>
            <w:tcW w:w="9747" w:type="dxa"/>
            <w:shd w:val="clear" w:color="auto" w:fill="B3B3B3"/>
          </w:tcPr>
          <w:p w14:paraId="4D60C5DC"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4936D67" w14:textId="77777777" w:rsidR="00300C33" w:rsidRPr="00F64BE7" w:rsidRDefault="00300C33" w:rsidP="00F64BE7">
            <w:pPr>
              <w:ind w:right="-6"/>
              <w:rPr>
                <w:rFonts w:ascii="Arial" w:hAnsi="Arial" w:cs="Arial"/>
                <w:b/>
              </w:rPr>
            </w:pPr>
          </w:p>
        </w:tc>
      </w:tr>
      <w:tr w:rsidR="00300C33" w14:paraId="4143FE47" w14:textId="77777777" w:rsidTr="00DB3533">
        <w:tc>
          <w:tcPr>
            <w:tcW w:w="9747" w:type="dxa"/>
            <w:shd w:val="clear" w:color="auto" w:fill="FFFFFF"/>
          </w:tcPr>
          <w:p w14:paraId="7702CB73" w14:textId="0104AC3D" w:rsidR="00300C33" w:rsidRPr="005B0868" w:rsidRDefault="005B0868" w:rsidP="00F64BE7">
            <w:pPr>
              <w:ind w:right="-6"/>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w:t>
            </w:r>
            <w:r w:rsidR="000715DC">
              <w:rPr>
                <w:rFonts w:ascii="Arial" w:hAnsi="Arial" w:cs="Arial"/>
              </w:rPr>
              <w:t>Advanced threshold</w:t>
            </w:r>
            <w:r w:rsidR="001406A5">
              <w:rPr>
                <w:rFonts w:ascii="Arial" w:hAnsi="Arial" w:cs="Arial"/>
              </w:rPr>
              <w:t xml:space="preserve"> level </w:t>
            </w:r>
            <w:r w:rsidRPr="005B0868">
              <w:rPr>
                <w:rFonts w:ascii="Arial" w:hAnsi="Arial" w:cs="Arial"/>
              </w:rPr>
              <w:t xml:space="preserve">outlined under Special Knowledge above.  </w:t>
            </w:r>
          </w:p>
        </w:tc>
      </w:tr>
      <w:tr w:rsidR="00300C33" w14:paraId="58DA6D50" w14:textId="77777777" w:rsidTr="00DB3533">
        <w:tc>
          <w:tcPr>
            <w:tcW w:w="9747" w:type="dxa"/>
            <w:shd w:val="clear" w:color="auto" w:fill="FFFFFF"/>
          </w:tcPr>
          <w:p w14:paraId="73DF634D" w14:textId="77777777" w:rsidR="008F2F0A" w:rsidRDefault="00D74CEA" w:rsidP="00D74CEA">
            <w:pPr>
              <w:ind w:right="-6"/>
              <w:rPr>
                <w:rFonts w:ascii="Arial" w:hAnsi="Arial" w:cs="Arial"/>
                <w:b/>
                <w:bCs/>
              </w:rPr>
            </w:pPr>
            <w:r>
              <w:rPr>
                <w:rFonts w:ascii="Arial" w:hAnsi="Arial" w:cs="Arial"/>
                <w:b/>
                <w:bCs/>
              </w:rPr>
              <w:t>Must have:</w:t>
            </w:r>
          </w:p>
          <w:p w14:paraId="5A25A716" w14:textId="4112C71C" w:rsidR="00D74CEA" w:rsidRPr="00D90C03" w:rsidRDefault="00D74CEA" w:rsidP="00D74CEA">
            <w:pPr>
              <w:numPr>
                <w:ilvl w:val="0"/>
                <w:numId w:val="31"/>
              </w:numPr>
              <w:spacing w:after="160" w:line="259" w:lineRule="auto"/>
              <w:rPr>
                <w:rFonts w:ascii="Arial" w:hAnsi="Arial" w:cs="Arial"/>
                <w:b/>
                <w:bCs/>
                <w:color w:val="FF0000"/>
              </w:rPr>
            </w:pPr>
            <w:r w:rsidRPr="00D90C03">
              <w:rPr>
                <w:rFonts w:ascii="Arial" w:hAnsi="Arial" w:cs="Arial"/>
                <w:b/>
                <w:bCs/>
                <w:color w:val="FF0000"/>
              </w:rPr>
              <w:lastRenderedPageBreak/>
              <w:t xml:space="preserve">Proven leadership in adult education, </w:t>
            </w:r>
            <w:r w:rsidR="00F83034" w:rsidRPr="00D90C03">
              <w:rPr>
                <w:rFonts w:ascii="Arial" w:hAnsi="Arial" w:cs="Arial"/>
                <w:b/>
                <w:bCs/>
                <w:color w:val="FF0000"/>
              </w:rPr>
              <w:t>business improvement</w:t>
            </w:r>
            <w:r w:rsidRPr="00D90C03">
              <w:rPr>
                <w:rFonts w:ascii="Arial" w:hAnsi="Arial" w:cs="Arial"/>
                <w:b/>
                <w:bCs/>
                <w:color w:val="FF0000"/>
              </w:rPr>
              <w:t>, or public service delivery.</w:t>
            </w:r>
          </w:p>
          <w:p w14:paraId="7187E2F6" w14:textId="77777777" w:rsidR="00D74CEA" w:rsidRPr="00623966" w:rsidRDefault="00D74CEA" w:rsidP="00D74CEA">
            <w:pPr>
              <w:numPr>
                <w:ilvl w:val="0"/>
                <w:numId w:val="31"/>
              </w:numPr>
              <w:spacing w:after="160" w:line="259" w:lineRule="auto"/>
              <w:rPr>
                <w:rFonts w:ascii="Arial" w:hAnsi="Arial" w:cs="Arial"/>
                <w:b/>
                <w:bCs/>
              </w:rPr>
            </w:pPr>
            <w:r w:rsidRPr="00623966">
              <w:rPr>
                <w:rFonts w:ascii="Arial" w:hAnsi="Arial" w:cs="Arial"/>
                <w:b/>
                <w:bCs/>
              </w:rPr>
              <w:t>Strong financial and contract management experience.</w:t>
            </w:r>
          </w:p>
          <w:p w14:paraId="051AEDC2" w14:textId="77777777" w:rsidR="00D74CEA" w:rsidRPr="00623966" w:rsidRDefault="00D74CEA" w:rsidP="00D74CEA">
            <w:pPr>
              <w:numPr>
                <w:ilvl w:val="0"/>
                <w:numId w:val="31"/>
              </w:numPr>
              <w:spacing w:after="160" w:line="259" w:lineRule="auto"/>
              <w:rPr>
                <w:rFonts w:ascii="Arial" w:hAnsi="Arial" w:cs="Arial"/>
              </w:rPr>
            </w:pPr>
            <w:r w:rsidRPr="00623966">
              <w:rPr>
                <w:rFonts w:ascii="Arial" w:hAnsi="Arial" w:cs="Arial"/>
              </w:rPr>
              <w:t>Excellent stakeholder engagement and partnership-building skills.</w:t>
            </w:r>
          </w:p>
          <w:p w14:paraId="751FDEA6" w14:textId="77777777" w:rsidR="00D74CEA" w:rsidRPr="00623966" w:rsidRDefault="00D74CEA" w:rsidP="00D74CEA">
            <w:pPr>
              <w:numPr>
                <w:ilvl w:val="0"/>
                <w:numId w:val="31"/>
              </w:numPr>
              <w:spacing w:after="160" w:line="259" w:lineRule="auto"/>
              <w:rPr>
                <w:rFonts w:ascii="Arial" w:hAnsi="Arial" w:cs="Arial"/>
                <w:b/>
                <w:bCs/>
              </w:rPr>
            </w:pPr>
            <w:r w:rsidRPr="00623966">
              <w:rPr>
                <w:rFonts w:ascii="Arial" w:hAnsi="Arial" w:cs="Arial"/>
                <w:b/>
                <w:bCs/>
              </w:rPr>
              <w:t xml:space="preserve">Knowledge of UK skills policy, </w:t>
            </w:r>
            <w:r w:rsidRPr="000715DC">
              <w:rPr>
                <w:rFonts w:ascii="Arial" w:hAnsi="Arial" w:cs="Arial"/>
                <w:b/>
                <w:bCs/>
              </w:rPr>
              <w:t xml:space="preserve">national, regional </w:t>
            </w:r>
            <w:r w:rsidRPr="00623966">
              <w:rPr>
                <w:rFonts w:ascii="Arial" w:hAnsi="Arial" w:cs="Arial"/>
                <w:b/>
                <w:bCs/>
              </w:rPr>
              <w:t>funding mechanisms, and regulatory frameworks.</w:t>
            </w:r>
          </w:p>
          <w:p w14:paraId="3847A07B" w14:textId="77777777" w:rsidR="00D90C03" w:rsidRDefault="00D74CEA" w:rsidP="00D90C03">
            <w:pPr>
              <w:numPr>
                <w:ilvl w:val="0"/>
                <w:numId w:val="31"/>
              </w:numPr>
              <w:spacing w:after="160" w:line="259" w:lineRule="auto"/>
              <w:rPr>
                <w:rFonts w:ascii="Arial" w:hAnsi="Arial" w:cs="Arial"/>
              </w:rPr>
            </w:pPr>
            <w:r w:rsidRPr="00623966">
              <w:rPr>
                <w:rFonts w:ascii="Arial" w:hAnsi="Arial" w:cs="Arial"/>
              </w:rPr>
              <w:t xml:space="preserve">Experience </w:t>
            </w:r>
            <w:r w:rsidRPr="000715DC">
              <w:rPr>
                <w:rFonts w:ascii="Arial" w:hAnsi="Arial" w:cs="Arial"/>
              </w:rPr>
              <w:t xml:space="preserve">leading and </w:t>
            </w:r>
            <w:r w:rsidRPr="00623966">
              <w:rPr>
                <w:rFonts w:ascii="Arial" w:hAnsi="Arial" w:cs="Arial"/>
              </w:rPr>
              <w:t>managing teams and driving performance in complex environments.</w:t>
            </w:r>
          </w:p>
          <w:p w14:paraId="67FCC51D" w14:textId="30086C5B" w:rsidR="00D90C03" w:rsidRPr="00D90C03" w:rsidRDefault="00D90C03" w:rsidP="00D90C03">
            <w:pPr>
              <w:numPr>
                <w:ilvl w:val="0"/>
                <w:numId w:val="31"/>
              </w:numPr>
              <w:spacing w:after="160" w:line="259" w:lineRule="auto"/>
              <w:rPr>
                <w:rFonts w:ascii="Arial" w:hAnsi="Arial" w:cs="Arial"/>
              </w:rPr>
            </w:pPr>
            <w:r w:rsidRPr="00D90C03">
              <w:rPr>
                <w:rFonts w:ascii="Arial" w:hAnsi="Arial" w:cs="Arial"/>
              </w:rPr>
              <w:t xml:space="preserve">Experience and knowledge of Ofsted Inspection </w:t>
            </w:r>
          </w:p>
          <w:p w14:paraId="53CC27F4" w14:textId="77777777" w:rsidR="00D74CEA" w:rsidRPr="00D90C03" w:rsidRDefault="00D74CEA" w:rsidP="00D74CEA">
            <w:pPr>
              <w:ind w:right="-6"/>
              <w:rPr>
                <w:rFonts w:ascii="Arial" w:hAnsi="Arial" w:cs="Arial"/>
              </w:rPr>
            </w:pPr>
          </w:p>
          <w:p w14:paraId="60E1FE02" w14:textId="7188149F" w:rsidR="00D74CEA" w:rsidRPr="00F64BE7" w:rsidRDefault="00D74CEA" w:rsidP="00D74CEA">
            <w:pPr>
              <w:ind w:right="-6"/>
              <w:rPr>
                <w:rFonts w:ascii="Arial" w:hAnsi="Arial" w:cs="Arial"/>
              </w:rPr>
            </w:pPr>
          </w:p>
        </w:tc>
      </w:tr>
      <w:tr w:rsidR="00300C33" w14:paraId="413DB1EB" w14:textId="77777777" w:rsidTr="00DB3533">
        <w:tc>
          <w:tcPr>
            <w:tcW w:w="9747" w:type="dxa"/>
            <w:shd w:val="clear" w:color="auto" w:fill="B3B3B3"/>
          </w:tcPr>
          <w:p w14:paraId="4EA0870E" w14:textId="77777777" w:rsidR="00443C36" w:rsidRPr="00F64BE7" w:rsidRDefault="00300C33" w:rsidP="00F64BE7">
            <w:pPr>
              <w:ind w:right="-6"/>
              <w:rPr>
                <w:rFonts w:ascii="Arial" w:hAnsi="Arial" w:cs="Arial"/>
                <w:color w:val="000000"/>
              </w:rPr>
            </w:pPr>
            <w:r w:rsidRPr="00F64BE7">
              <w:rPr>
                <w:rFonts w:ascii="Arial" w:hAnsi="Arial" w:cs="Arial"/>
                <w:b/>
              </w:rPr>
              <w:lastRenderedPageBreak/>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7F69FAA0" w14:textId="77777777" w:rsidR="00300C33" w:rsidRPr="00F64BE7" w:rsidRDefault="00300C33" w:rsidP="00F64BE7">
            <w:pPr>
              <w:ind w:right="-6"/>
              <w:rPr>
                <w:rFonts w:ascii="Arial" w:hAnsi="Arial" w:cs="Arial"/>
                <w:color w:val="000000"/>
              </w:rPr>
            </w:pPr>
          </w:p>
          <w:p w14:paraId="1FC0C476" w14:textId="77777777" w:rsidR="00300C33" w:rsidRPr="00F64BE7" w:rsidRDefault="00300C33" w:rsidP="00F64BE7">
            <w:pPr>
              <w:ind w:right="-6"/>
              <w:rPr>
                <w:rFonts w:ascii="Arial" w:hAnsi="Arial" w:cs="Arial"/>
                <w:b/>
              </w:rPr>
            </w:pPr>
          </w:p>
        </w:tc>
      </w:tr>
      <w:tr w:rsidR="004571A4" w14:paraId="301D40C7" w14:textId="77777777" w:rsidTr="00DB3533">
        <w:tc>
          <w:tcPr>
            <w:tcW w:w="9747" w:type="dxa"/>
            <w:shd w:val="clear" w:color="auto" w:fill="FFFFFF"/>
          </w:tcPr>
          <w:p w14:paraId="6DA5DAD0" w14:textId="77777777" w:rsidR="00D74CEA" w:rsidRPr="00623966" w:rsidRDefault="00D74CEA" w:rsidP="00D74CEA">
            <w:pPr>
              <w:spacing w:after="160" w:line="259" w:lineRule="auto"/>
              <w:rPr>
                <w:rFonts w:ascii="Arial" w:hAnsi="Arial" w:cs="Arial"/>
                <w:b/>
                <w:bCs/>
              </w:rPr>
            </w:pPr>
            <w:r w:rsidRPr="00623966">
              <w:rPr>
                <w:rFonts w:ascii="Arial" w:hAnsi="Arial" w:cs="Arial"/>
                <w:b/>
                <w:bCs/>
              </w:rPr>
              <w:t>Qualifications</w:t>
            </w:r>
          </w:p>
          <w:p w14:paraId="0EC844BE" w14:textId="77777777" w:rsidR="00D74CEA" w:rsidRPr="00623966" w:rsidRDefault="00D74CEA" w:rsidP="00D74CEA">
            <w:pPr>
              <w:numPr>
                <w:ilvl w:val="0"/>
                <w:numId w:val="32"/>
              </w:numPr>
              <w:spacing w:after="160" w:line="259" w:lineRule="auto"/>
              <w:rPr>
                <w:rFonts w:ascii="Arial" w:hAnsi="Arial" w:cs="Arial"/>
              </w:rPr>
            </w:pPr>
            <w:r w:rsidRPr="00623966">
              <w:rPr>
                <w:rFonts w:ascii="Arial" w:hAnsi="Arial" w:cs="Arial"/>
              </w:rPr>
              <w:t>Degree or equivalent in education, public administration, or business.</w:t>
            </w:r>
          </w:p>
          <w:p w14:paraId="3401E525" w14:textId="77777777" w:rsidR="00D74CEA" w:rsidRPr="000715DC" w:rsidRDefault="00D74CEA" w:rsidP="00D74CEA">
            <w:pPr>
              <w:numPr>
                <w:ilvl w:val="0"/>
                <w:numId w:val="32"/>
              </w:numPr>
              <w:spacing w:after="160" w:line="259" w:lineRule="auto"/>
              <w:rPr>
                <w:rFonts w:ascii="Arial" w:hAnsi="Arial" w:cs="Arial"/>
              </w:rPr>
            </w:pPr>
            <w:r w:rsidRPr="00623966">
              <w:rPr>
                <w:rFonts w:ascii="Arial" w:hAnsi="Arial" w:cs="Arial"/>
              </w:rPr>
              <w:t>Management qualification (e.g., ILM, CMI) desirable.</w:t>
            </w:r>
          </w:p>
          <w:p w14:paraId="23C52EDE" w14:textId="78247525" w:rsidR="00D74CEA" w:rsidRPr="000715DC" w:rsidRDefault="00D74CEA" w:rsidP="00D74CEA">
            <w:pPr>
              <w:numPr>
                <w:ilvl w:val="0"/>
                <w:numId w:val="32"/>
              </w:numPr>
              <w:ind w:right="-6"/>
              <w:rPr>
                <w:rFonts w:ascii="Arial" w:hAnsi="Arial" w:cs="Arial"/>
              </w:rPr>
            </w:pPr>
            <w:r w:rsidRPr="000715DC">
              <w:rPr>
                <w:rFonts w:ascii="Arial" w:hAnsi="Arial" w:cs="Arial"/>
              </w:rPr>
              <w:t>PGCE, L4 Certificate of Education or a L4 Teaching Qualification desirable</w:t>
            </w:r>
          </w:p>
          <w:p w14:paraId="3CAA1A7F" w14:textId="77777777" w:rsidR="00D74CEA" w:rsidRPr="00623966" w:rsidRDefault="00D74CEA" w:rsidP="00D74CEA">
            <w:pPr>
              <w:ind w:left="720" w:right="-6"/>
              <w:rPr>
                <w:rFonts w:ascii="Arial" w:hAnsi="Arial" w:cs="Arial"/>
              </w:rPr>
            </w:pPr>
          </w:p>
          <w:p w14:paraId="719F831E" w14:textId="77777777" w:rsidR="00F3735D" w:rsidRDefault="000715DC" w:rsidP="00F3735D">
            <w:pPr>
              <w:spacing w:after="160" w:line="259" w:lineRule="auto"/>
              <w:rPr>
                <w:rFonts w:ascii="Arial" w:hAnsi="Arial" w:cs="Arial"/>
                <w:b/>
                <w:bCs/>
                <w:i/>
                <w:iCs/>
                <w:color w:val="FF0000"/>
                <w:u w:val="single"/>
              </w:rPr>
            </w:pPr>
            <w:r w:rsidRPr="00D90C03">
              <w:rPr>
                <w:rFonts w:ascii="Arial" w:hAnsi="Arial" w:cs="Arial"/>
                <w:b/>
                <w:bCs/>
                <w:i/>
                <w:iCs/>
                <w:color w:val="FF0000"/>
                <w:u w:val="single"/>
              </w:rPr>
              <w:t>Must have demonstrable u</w:t>
            </w:r>
            <w:r w:rsidR="00D74CEA" w:rsidRPr="00D90C03">
              <w:rPr>
                <w:rFonts w:ascii="Arial" w:hAnsi="Arial" w:cs="Arial"/>
                <w:b/>
                <w:bCs/>
                <w:i/>
                <w:iCs/>
                <w:color w:val="FF0000"/>
                <w:u w:val="single"/>
              </w:rPr>
              <w:t>nderstanding of Ofsted, DfE, and adult learning frameworks.</w:t>
            </w:r>
          </w:p>
          <w:p w14:paraId="700EC7BB" w14:textId="3C69612A" w:rsidR="004571A4" w:rsidRPr="00F3735D" w:rsidRDefault="00EE373D" w:rsidP="00F3735D">
            <w:pPr>
              <w:spacing w:after="160" w:line="259" w:lineRule="auto"/>
              <w:rPr>
                <w:rFonts w:ascii="Arial" w:hAnsi="Arial" w:cs="Arial"/>
                <w:b/>
                <w:bCs/>
                <w:i/>
                <w:iCs/>
                <w:color w:val="FF0000"/>
                <w:u w:val="single"/>
              </w:rPr>
            </w:pPr>
            <w:r w:rsidRPr="00D74CEA">
              <w:rPr>
                <w:rFonts w:ascii="Arial" w:hAnsi="Arial" w:cs="Arial"/>
                <w:b/>
                <w:bCs/>
              </w:rPr>
              <w:t xml:space="preserve"> </w:t>
            </w:r>
            <w:r w:rsidR="00F3735D">
              <w:rPr>
                <w:rFonts w:ascii="Arial" w:hAnsi="Arial" w:cs="Arial"/>
                <w:b/>
                <w:bCs/>
              </w:rPr>
              <w:t>R</w:t>
            </w:r>
            <w:r w:rsidRPr="00D74CEA">
              <w:rPr>
                <w:rFonts w:ascii="Arial" w:hAnsi="Arial" w:cs="Arial"/>
                <w:b/>
                <w:bCs/>
              </w:rPr>
              <w:t xml:space="preserve">elevant demonstrable experience reflecting a high level of ability and </w:t>
            </w:r>
            <w:r w:rsidR="00F83034" w:rsidRPr="00D74CEA">
              <w:rPr>
                <w:rFonts w:ascii="Arial" w:hAnsi="Arial" w:cs="Arial"/>
                <w:b/>
                <w:bCs/>
              </w:rPr>
              <w:t>work-related</w:t>
            </w:r>
            <w:r w:rsidRPr="00D74CEA">
              <w:rPr>
                <w:rFonts w:ascii="Arial" w:hAnsi="Arial" w:cs="Arial"/>
                <w:b/>
                <w:bCs/>
              </w:rPr>
              <w:t xml:space="preserve"> personal achievement</w:t>
            </w:r>
            <w:r w:rsidR="008F2F0A" w:rsidRPr="00D74CEA">
              <w:rPr>
                <w:rFonts w:ascii="Arial" w:hAnsi="Arial" w:cs="Arial"/>
                <w:b/>
                <w:bCs/>
              </w:rPr>
              <w:t xml:space="preserve">, </w:t>
            </w:r>
            <w:r w:rsidR="008F2F0A" w:rsidRPr="00D90C03">
              <w:rPr>
                <w:rFonts w:ascii="Arial" w:hAnsi="Arial" w:cs="Arial"/>
                <w:b/>
                <w:bCs/>
                <w:i/>
                <w:iCs/>
                <w:color w:val="FF0000"/>
              </w:rPr>
              <w:t>including recent and relevant experience</w:t>
            </w:r>
            <w:r w:rsidR="008F2F0A" w:rsidRPr="00D90C03">
              <w:rPr>
                <w:rFonts w:ascii="Arial" w:hAnsi="Arial" w:cs="Arial"/>
                <w:i/>
                <w:iCs/>
                <w:color w:val="FF0000"/>
              </w:rPr>
              <w:t xml:space="preserve"> </w:t>
            </w:r>
            <w:r w:rsidR="008F2F0A" w:rsidRPr="00D90C03">
              <w:rPr>
                <w:rFonts w:ascii="Arial" w:hAnsi="Arial" w:cs="Arial"/>
                <w:b/>
                <w:bCs/>
                <w:i/>
                <w:iCs/>
                <w:color w:val="FF0000"/>
              </w:rPr>
              <w:t xml:space="preserve">for this role. </w:t>
            </w:r>
          </w:p>
          <w:p w14:paraId="02113604" w14:textId="77777777" w:rsidR="007A1C9F" w:rsidRPr="00D90C03" w:rsidRDefault="007A1C9F" w:rsidP="001331C5">
            <w:pPr>
              <w:ind w:right="-6"/>
              <w:rPr>
                <w:rFonts w:ascii="Arial" w:hAnsi="Arial" w:cs="Arial"/>
                <w:b/>
                <w:bCs/>
                <w:i/>
                <w:iCs/>
                <w:color w:val="FF0000"/>
              </w:rPr>
            </w:pPr>
          </w:p>
          <w:p w14:paraId="06E23BD0" w14:textId="77777777" w:rsidR="007A1C9F" w:rsidRPr="00F64BE7" w:rsidRDefault="007A1C9F" w:rsidP="00D74CEA">
            <w:pPr>
              <w:ind w:right="-6"/>
              <w:rPr>
                <w:rFonts w:ascii="Arial Bold" w:hAnsi="Arial Bold" w:cs="Arial"/>
                <w:b/>
                <w:sz w:val="28"/>
              </w:rPr>
            </w:pPr>
          </w:p>
        </w:tc>
      </w:tr>
      <w:tr w:rsidR="004571A4" w14:paraId="2E321DE8" w14:textId="77777777" w:rsidTr="00DB3533">
        <w:tc>
          <w:tcPr>
            <w:tcW w:w="9747" w:type="dxa"/>
            <w:tcBorders>
              <w:bottom w:val="single" w:sz="4" w:space="0" w:color="auto"/>
            </w:tcBorders>
            <w:shd w:val="clear" w:color="auto" w:fill="C0C0C0"/>
          </w:tcPr>
          <w:p w14:paraId="6D4ADE31"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6C3AFE13" w14:textId="77777777" w:rsidR="004571A4" w:rsidRPr="00F64BE7" w:rsidRDefault="004571A4" w:rsidP="00F64BE7">
            <w:pPr>
              <w:ind w:right="-6"/>
              <w:rPr>
                <w:rFonts w:ascii="Arial Bold" w:hAnsi="Arial Bold" w:cs="Arial"/>
                <w:b/>
                <w:sz w:val="28"/>
              </w:rPr>
            </w:pPr>
          </w:p>
        </w:tc>
      </w:tr>
      <w:tr w:rsidR="00A360CF" w14:paraId="063755C7" w14:textId="77777777" w:rsidTr="00DB3533">
        <w:tc>
          <w:tcPr>
            <w:tcW w:w="9747" w:type="dxa"/>
            <w:shd w:val="clear" w:color="auto" w:fill="FFFFFF"/>
          </w:tcPr>
          <w:p w14:paraId="53B222A0" w14:textId="63341730"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F83034" w:rsidRPr="00F64BE7">
              <w:rPr>
                <w:rFonts w:ascii="Arial" w:hAnsi="Arial" w:cs="Arial"/>
              </w:rPr>
              <w:t>employees’</w:t>
            </w:r>
            <w:r w:rsidR="00A360CF" w:rsidRPr="00F64BE7">
              <w:rPr>
                <w:rFonts w:ascii="Arial" w:hAnsi="Arial" w:cs="Arial"/>
              </w:rPr>
              <w:t xml:space="preserve"> capacity to manage</w:t>
            </w:r>
          </w:p>
          <w:p w14:paraId="73E729B1"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70341DBC" w14:textId="77777777" w:rsidTr="00DB3533">
        <w:tc>
          <w:tcPr>
            <w:tcW w:w="9747" w:type="dxa"/>
            <w:shd w:val="clear" w:color="auto" w:fill="FFFFFF"/>
          </w:tcPr>
          <w:p w14:paraId="13E26B1E" w14:textId="77777777" w:rsidR="008674AB" w:rsidRPr="00F64BE7"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498C5148" w14:textId="77777777" w:rsidTr="00DB3533">
        <w:tc>
          <w:tcPr>
            <w:tcW w:w="9747" w:type="dxa"/>
            <w:shd w:val="clear" w:color="auto" w:fill="FFFFFF"/>
          </w:tcPr>
          <w:p w14:paraId="1A65AC36" w14:textId="77777777" w:rsidR="008674AB" w:rsidRPr="00F64BE7" w:rsidRDefault="008674AB"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a range of thinking skills required for taking initiative and independent actions within the scope of the job.  It includes planning and organising, </w:t>
            </w:r>
            <w:proofErr w:type="spellStart"/>
            <w:r w:rsidRPr="00F64BE7">
              <w:rPr>
                <w:rFonts w:ascii="Arial" w:hAnsi="Arial"/>
              </w:rPr>
              <w:t>self effectiveness</w:t>
            </w:r>
            <w:proofErr w:type="spellEnd"/>
            <w:r w:rsidRPr="00F64BE7">
              <w:rPr>
                <w:rFonts w:ascii="Arial" w:hAnsi="Arial"/>
              </w:rPr>
              <w:t xml:space="preserve"> and any requirements to quality check work.</w:t>
            </w:r>
          </w:p>
        </w:tc>
      </w:tr>
      <w:tr w:rsidR="008674AB" w14:paraId="3DC557D9" w14:textId="77777777" w:rsidTr="00DB3533">
        <w:tc>
          <w:tcPr>
            <w:tcW w:w="9747" w:type="dxa"/>
            <w:shd w:val="clear" w:color="auto" w:fill="FFFFFF"/>
          </w:tcPr>
          <w:p w14:paraId="271723CE" w14:textId="70075F40" w:rsidR="008674AB" w:rsidRPr="00F64BE7" w:rsidRDefault="008674AB" w:rsidP="0028277B">
            <w:pPr>
              <w:rPr>
                <w:rFonts w:ascii="Arial" w:hAnsi="Arial"/>
                <w:sz w:val="22"/>
              </w:rPr>
            </w:pPr>
            <w:r w:rsidRPr="00F64BE7">
              <w:rPr>
                <w:rFonts w:ascii="Arial Bold" w:hAnsi="Arial Bold" w:cs="Arial"/>
                <w:b/>
              </w:rPr>
              <w:t xml:space="preserve">Undertakes Structured </w:t>
            </w:r>
            <w:r w:rsidR="00F83034" w:rsidRPr="00F64BE7">
              <w:rPr>
                <w:rFonts w:ascii="Arial Bold" w:hAnsi="Arial Bold" w:cs="Arial"/>
                <w:b/>
              </w:rPr>
              <w:t>Problem-Solving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0E76B79" w14:textId="77777777" w:rsidTr="00DB3533">
        <w:tc>
          <w:tcPr>
            <w:tcW w:w="9747" w:type="dxa"/>
            <w:shd w:val="clear" w:color="auto" w:fill="FFFFFF"/>
          </w:tcPr>
          <w:p w14:paraId="56C7FAA5" w14:textId="77777777" w:rsidR="008674AB" w:rsidRPr="00F64BE7" w:rsidRDefault="008674AB" w:rsidP="001A4BB6">
            <w:pPr>
              <w:rPr>
                <w:rFonts w:ascii="Arial" w:hAnsi="Arial"/>
                <w:sz w:val="22"/>
              </w:rPr>
            </w:pPr>
            <w:r w:rsidRPr="00F64BE7">
              <w:rPr>
                <w:rFonts w:ascii="Arial Bold" w:hAnsi="Arial Bold" w:cs="Arial"/>
                <w:b/>
                <w:szCs w:val="20"/>
              </w:rPr>
              <w:lastRenderedPageBreak/>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bl>
    <w:p w14:paraId="5912F180" w14:textId="77777777" w:rsidR="00E659E3" w:rsidRDefault="00E659E3"/>
    <w:p w14:paraId="46C78E98"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269FEC21" w14:textId="77777777" w:rsidTr="00F64BE7">
        <w:tc>
          <w:tcPr>
            <w:tcW w:w="9708" w:type="dxa"/>
            <w:gridSpan w:val="3"/>
            <w:shd w:val="clear" w:color="auto" w:fill="D9D9D9"/>
          </w:tcPr>
          <w:p w14:paraId="70B647EA"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1BF1CF06" w14:textId="77777777" w:rsidR="00541F8A" w:rsidRPr="00F64BE7" w:rsidRDefault="00541F8A" w:rsidP="00F64BE7">
            <w:pPr>
              <w:ind w:right="-6"/>
              <w:rPr>
                <w:rFonts w:ascii="Arial Bold" w:hAnsi="Arial Bold" w:cs="Arial"/>
                <w:b/>
                <w:color w:val="FF0000"/>
              </w:rPr>
            </w:pPr>
          </w:p>
        </w:tc>
      </w:tr>
      <w:tr w:rsidR="00300C33" w14:paraId="0841FEDD" w14:textId="77777777" w:rsidTr="00F64BE7">
        <w:tc>
          <w:tcPr>
            <w:tcW w:w="9708" w:type="dxa"/>
            <w:gridSpan w:val="3"/>
          </w:tcPr>
          <w:p w14:paraId="60326462" w14:textId="14256BD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w:t>
            </w:r>
            <w:r w:rsidR="00F83034" w:rsidRPr="00F64BE7">
              <w:rPr>
                <w:rFonts w:ascii="Arial" w:hAnsi="Arial"/>
                <w:sz w:val="22"/>
              </w:rPr>
              <w:t>joined-up</w:t>
            </w:r>
            <w:r w:rsidR="00300C33" w:rsidRPr="00F64BE7">
              <w:rPr>
                <w:rFonts w:ascii="Arial" w:hAnsi="Arial"/>
                <w:sz w:val="22"/>
              </w:rPr>
              <w:t xml:space="preserve">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7D0352D4" w14:textId="77777777" w:rsidTr="00F64BE7">
        <w:tc>
          <w:tcPr>
            <w:tcW w:w="9708" w:type="dxa"/>
            <w:gridSpan w:val="3"/>
          </w:tcPr>
          <w:p w14:paraId="66DB100B"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proofErr w:type="spellStart"/>
            <w:r w:rsidR="00300C33" w:rsidRPr="00F64BE7">
              <w:rPr>
                <w:rFonts w:ascii="Arial" w:hAnsi="Arial"/>
                <w:sz w:val="22"/>
                <w:szCs w:val="20"/>
              </w:rPr>
              <w:t>self interest</w:t>
            </w:r>
            <w:proofErr w:type="spellEnd"/>
            <w:r w:rsidR="00300C33" w:rsidRPr="00F64BE7">
              <w:rPr>
                <w:rFonts w:ascii="Arial" w:hAnsi="Arial"/>
                <w:sz w:val="22"/>
                <w:szCs w:val="20"/>
              </w:rPr>
              <w:t xml:space="preserve"> for the sake of the team or service. They consider serving the District in all that they do.</w:t>
            </w:r>
          </w:p>
        </w:tc>
      </w:tr>
      <w:tr w:rsidR="00300C33" w14:paraId="6909C5AC" w14:textId="77777777" w:rsidTr="00F64BE7">
        <w:tc>
          <w:tcPr>
            <w:tcW w:w="9708" w:type="dxa"/>
            <w:gridSpan w:val="3"/>
          </w:tcPr>
          <w:p w14:paraId="038D913F"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609610F3" w14:textId="77777777" w:rsidTr="00F64BE7">
        <w:tc>
          <w:tcPr>
            <w:tcW w:w="9708" w:type="dxa"/>
            <w:gridSpan w:val="3"/>
          </w:tcPr>
          <w:p w14:paraId="36F142A2"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5CB1690F" w14:textId="77777777" w:rsidTr="00F64BE7">
        <w:tc>
          <w:tcPr>
            <w:tcW w:w="9708" w:type="dxa"/>
            <w:gridSpan w:val="3"/>
            <w:tcBorders>
              <w:bottom w:val="single" w:sz="4" w:space="0" w:color="auto"/>
            </w:tcBorders>
          </w:tcPr>
          <w:p w14:paraId="78151AC8"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39316EC" w14:textId="77777777" w:rsidTr="00F64BE7">
        <w:tc>
          <w:tcPr>
            <w:tcW w:w="9708" w:type="dxa"/>
            <w:gridSpan w:val="3"/>
            <w:shd w:val="clear" w:color="auto" w:fill="B3B3B3"/>
          </w:tcPr>
          <w:p w14:paraId="1D184EC6"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4892D21A"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50173F53" w14:textId="77777777" w:rsidTr="00F64BE7">
        <w:tc>
          <w:tcPr>
            <w:tcW w:w="9708" w:type="dxa"/>
            <w:gridSpan w:val="3"/>
          </w:tcPr>
          <w:p w14:paraId="7CE32FA7" w14:textId="77777777" w:rsidR="00A62316" w:rsidRPr="00F64BE7" w:rsidRDefault="00846678" w:rsidP="00F64BE7">
            <w:pPr>
              <w:ind w:right="-154"/>
              <w:rPr>
                <w:rFonts w:ascii="Arial" w:hAnsi="Arial" w:cs="Arial"/>
              </w:rPr>
            </w:pPr>
            <w:r w:rsidRPr="00F64BE7">
              <w:rPr>
                <w:sz w:val="20"/>
                <w:szCs w:val="20"/>
              </w:rPr>
              <w:t xml:space="preserve"> </w:t>
            </w:r>
            <w:r w:rsidR="00A62316" w:rsidRPr="00F64BE7">
              <w:rPr>
                <w:rFonts w:ascii="Arial" w:hAnsi="Arial" w:cs="Arial"/>
              </w:rPr>
              <w:t xml:space="preserve">You will outline here if the post holder must be able to work evenings, weekends and </w:t>
            </w:r>
          </w:p>
          <w:p w14:paraId="32A8044B" w14:textId="77777777" w:rsidR="00A62316" w:rsidRPr="00F64BE7" w:rsidRDefault="00A62316" w:rsidP="00F64BE7">
            <w:pPr>
              <w:ind w:right="-154"/>
              <w:rPr>
                <w:rFonts w:ascii="Arial" w:hAnsi="Arial" w:cs="Arial"/>
              </w:rPr>
            </w:pPr>
            <w:r w:rsidRPr="00F64BE7">
              <w:rPr>
                <w:rFonts w:ascii="Arial" w:hAnsi="Arial" w:cs="Arial"/>
              </w:rPr>
              <w:t xml:space="preserve">Bank Holidays as required by the needs of the service.  Must be able to perform all duties and tasks with reasonable adjustment, where appropriate, in accordance with the </w:t>
            </w:r>
          </w:p>
          <w:p w14:paraId="72B97700" w14:textId="77777777" w:rsidR="00846678" w:rsidRPr="00F64BE7" w:rsidRDefault="00A62316" w:rsidP="00F64BE7">
            <w:pPr>
              <w:ind w:right="-874"/>
              <w:rPr>
                <w:rFonts w:ascii="Arial" w:hAnsi="Arial" w:cs="Arial"/>
                <w:b/>
              </w:rPr>
            </w:pPr>
            <w:r w:rsidRPr="00F64BE7">
              <w:rPr>
                <w:rFonts w:ascii="Arial" w:hAnsi="Arial" w:cs="Arial"/>
              </w:rPr>
              <w:t xml:space="preserve">Equality Act 2010 in relation to Disability Provisions. </w:t>
            </w:r>
            <w:r w:rsidRPr="00F64BE7">
              <w:rPr>
                <w:sz w:val="20"/>
                <w:szCs w:val="20"/>
              </w:rPr>
              <w:t xml:space="preserve"> </w:t>
            </w:r>
          </w:p>
        </w:tc>
      </w:tr>
      <w:tr w:rsidR="00846678" w14:paraId="3FB9EC6E" w14:textId="77777777" w:rsidTr="00F64BE7">
        <w:tc>
          <w:tcPr>
            <w:tcW w:w="9708" w:type="dxa"/>
            <w:gridSpan w:val="3"/>
            <w:tcBorders>
              <w:bottom w:val="single" w:sz="4" w:space="0" w:color="auto"/>
            </w:tcBorders>
          </w:tcPr>
          <w:p w14:paraId="26E5249A" w14:textId="77777777" w:rsidR="00846678" w:rsidRPr="00F64BE7" w:rsidRDefault="00846678" w:rsidP="00F64BE7">
            <w:pPr>
              <w:ind w:right="-874"/>
              <w:rPr>
                <w:rFonts w:ascii="Arial" w:hAnsi="Arial" w:cs="Arial"/>
                <w:b/>
              </w:rPr>
            </w:pPr>
          </w:p>
        </w:tc>
      </w:tr>
      <w:tr w:rsidR="009836C9" w14:paraId="2FC475DA" w14:textId="77777777" w:rsidTr="00F64BE7">
        <w:tc>
          <w:tcPr>
            <w:tcW w:w="9708" w:type="dxa"/>
            <w:gridSpan w:val="3"/>
            <w:shd w:val="clear" w:color="auto" w:fill="B3B3B3"/>
          </w:tcPr>
          <w:p w14:paraId="5AB0128C"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1BA4BBC1" w14:textId="77777777" w:rsidTr="00F64BE7">
        <w:tc>
          <w:tcPr>
            <w:tcW w:w="9708" w:type="dxa"/>
            <w:gridSpan w:val="3"/>
          </w:tcPr>
          <w:p w14:paraId="1EEA02BD" w14:textId="77777777" w:rsidR="009836C9" w:rsidRPr="00F64BE7" w:rsidRDefault="009836C9" w:rsidP="00F64BE7">
            <w:pPr>
              <w:ind w:right="-874"/>
              <w:rPr>
                <w:rFonts w:ascii="Arial" w:hAnsi="Arial" w:cs="Arial"/>
              </w:rPr>
            </w:pPr>
            <w:r w:rsidRPr="00F64BE7">
              <w:rPr>
                <w:rFonts w:ascii="Arial" w:hAnsi="Arial" w:cs="Arial"/>
              </w:rPr>
              <w:t xml:space="preserve">You will outline here if there is a requirement for the post to have recruitment checks </w:t>
            </w:r>
          </w:p>
          <w:p w14:paraId="1277DEA3"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440D3896" w14:textId="77777777" w:rsidTr="00F64BE7">
        <w:trPr>
          <w:trHeight w:val="795"/>
        </w:trPr>
        <w:tc>
          <w:tcPr>
            <w:tcW w:w="2796" w:type="dxa"/>
          </w:tcPr>
          <w:p w14:paraId="19C398DB" w14:textId="77777777" w:rsidR="009836C9" w:rsidRPr="00F64BE7" w:rsidRDefault="009836C9" w:rsidP="00DE1178">
            <w:pPr>
              <w:rPr>
                <w:rFonts w:ascii="Arial" w:hAnsi="Arial" w:cs="Arial"/>
                <w:b/>
              </w:rPr>
            </w:pPr>
            <w:r w:rsidRPr="00F64BE7">
              <w:rPr>
                <w:rFonts w:ascii="Arial" w:hAnsi="Arial" w:cs="Arial"/>
                <w:b/>
              </w:rPr>
              <w:t>Compiled by:</w:t>
            </w:r>
          </w:p>
          <w:p w14:paraId="7FCBD6CE" w14:textId="77777777" w:rsidR="009836C9" w:rsidRPr="00F64BE7" w:rsidRDefault="009943CC" w:rsidP="00DE1178">
            <w:pPr>
              <w:rPr>
                <w:rFonts w:ascii="Arial" w:hAnsi="Arial" w:cs="Arial"/>
                <w:b/>
              </w:rPr>
            </w:pPr>
            <w:r>
              <w:rPr>
                <w:rFonts w:ascii="Arial" w:hAnsi="Arial" w:cs="Arial"/>
                <w:b/>
              </w:rPr>
              <w:t>SAO</w:t>
            </w:r>
          </w:p>
          <w:p w14:paraId="49FCA774" w14:textId="77777777" w:rsidR="009836C9" w:rsidRPr="00F64BE7" w:rsidRDefault="009836C9" w:rsidP="00DE1178">
            <w:pPr>
              <w:rPr>
                <w:rFonts w:ascii="Arial" w:hAnsi="Arial" w:cs="Arial"/>
                <w:b/>
              </w:rPr>
            </w:pPr>
          </w:p>
          <w:p w14:paraId="7CB0E87A" w14:textId="7715EF26" w:rsidR="009836C9" w:rsidRPr="00F64BE7" w:rsidRDefault="009836C9" w:rsidP="00DE1178">
            <w:pPr>
              <w:rPr>
                <w:rFonts w:ascii="Arial" w:hAnsi="Arial" w:cs="Arial"/>
                <w:b/>
              </w:rPr>
            </w:pPr>
            <w:r w:rsidRPr="00F64BE7">
              <w:rPr>
                <w:rFonts w:ascii="Arial" w:hAnsi="Arial" w:cs="Arial"/>
                <w:b/>
              </w:rPr>
              <w:t>Date:</w:t>
            </w:r>
            <w:r w:rsidR="006425F2">
              <w:rPr>
                <w:rFonts w:ascii="Arial" w:hAnsi="Arial" w:cs="Arial"/>
                <w:b/>
              </w:rPr>
              <w:t xml:space="preserve"> Nov 2025</w:t>
            </w:r>
          </w:p>
        </w:tc>
        <w:tc>
          <w:tcPr>
            <w:tcW w:w="2982" w:type="dxa"/>
          </w:tcPr>
          <w:p w14:paraId="29D37A45" w14:textId="77777777" w:rsidR="009836C9" w:rsidRDefault="009836C9" w:rsidP="00DE1178">
            <w:pPr>
              <w:rPr>
                <w:rFonts w:ascii="Arial" w:hAnsi="Arial" w:cs="Arial"/>
                <w:b/>
              </w:rPr>
            </w:pPr>
            <w:r w:rsidRPr="00F64BE7">
              <w:rPr>
                <w:rFonts w:ascii="Arial" w:hAnsi="Arial" w:cs="Arial"/>
                <w:b/>
              </w:rPr>
              <w:t>Grade Assessment Date:</w:t>
            </w:r>
          </w:p>
          <w:p w14:paraId="2C2F17E1" w14:textId="3D0D2F2D" w:rsidR="006425F2" w:rsidRPr="00F64BE7" w:rsidRDefault="006425F2" w:rsidP="00DE1178">
            <w:pPr>
              <w:rPr>
                <w:rFonts w:ascii="Arial" w:hAnsi="Arial" w:cs="Arial"/>
                <w:b/>
              </w:rPr>
            </w:pPr>
            <w:r>
              <w:rPr>
                <w:rFonts w:ascii="Arial" w:hAnsi="Arial" w:cs="Arial"/>
                <w:b/>
              </w:rPr>
              <w:t>P05/6</w:t>
            </w:r>
          </w:p>
          <w:p w14:paraId="31067CEA" w14:textId="77777777" w:rsidR="009836C9" w:rsidRPr="00F64BE7" w:rsidRDefault="009836C9" w:rsidP="00DE1178">
            <w:pPr>
              <w:rPr>
                <w:rFonts w:ascii="Arial" w:hAnsi="Arial" w:cs="Arial"/>
                <w:b/>
              </w:rPr>
            </w:pPr>
          </w:p>
        </w:tc>
        <w:tc>
          <w:tcPr>
            <w:tcW w:w="3930" w:type="dxa"/>
          </w:tcPr>
          <w:p w14:paraId="60F2DA4C" w14:textId="77777777" w:rsidR="009836C9" w:rsidRDefault="009836C9" w:rsidP="00F64BE7">
            <w:pPr>
              <w:ind w:right="-6"/>
              <w:rPr>
                <w:rFonts w:ascii="Arial" w:hAnsi="Arial" w:cs="Arial"/>
                <w:b/>
              </w:rPr>
            </w:pPr>
            <w:r w:rsidRPr="00F64BE7">
              <w:rPr>
                <w:rFonts w:ascii="Arial" w:hAnsi="Arial" w:cs="Arial"/>
                <w:b/>
              </w:rPr>
              <w:t>Post Grade:</w:t>
            </w:r>
          </w:p>
          <w:p w14:paraId="5FAD85C7" w14:textId="77777777" w:rsidR="009943CC" w:rsidRDefault="009943CC" w:rsidP="00F64BE7">
            <w:pPr>
              <w:ind w:right="-6"/>
              <w:rPr>
                <w:rFonts w:ascii="Arial" w:hAnsi="Arial" w:cs="Arial"/>
                <w:b/>
              </w:rPr>
            </w:pPr>
          </w:p>
          <w:p w14:paraId="1EF1F9EA" w14:textId="77777777" w:rsidR="009943CC" w:rsidRPr="00F64BE7" w:rsidRDefault="009943CC" w:rsidP="00F64BE7">
            <w:pPr>
              <w:ind w:right="-6"/>
              <w:rPr>
                <w:rFonts w:ascii="Arial" w:hAnsi="Arial" w:cs="Arial"/>
                <w:b/>
              </w:rPr>
            </w:pPr>
            <w:r>
              <w:rPr>
                <w:rFonts w:ascii="Arial" w:hAnsi="Arial" w:cs="Arial"/>
                <w:b/>
              </w:rPr>
              <w:t>TBC</w:t>
            </w:r>
          </w:p>
        </w:tc>
      </w:tr>
    </w:tbl>
    <w:p w14:paraId="4A409D45" w14:textId="77777777" w:rsidR="004D2650" w:rsidRDefault="004D2650" w:rsidP="001761AF"/>
    <w:p w14:paraId="2BDE448C" w14:textId="77777777" w:rsidR="00213542" w:rsidRPr="00D1126E" w:rsidRDefault="00213542" w:rsidP="00213542">
      <w:pPr>
        <w:rPr>
          <w:b/>
          <w:sz w:val="28"/>
          <w:szCs w:val="28"/>
        </w:rPr>
      </w:pPr>
    </w:p>
    <w:sectPr w:rsidR="00213542" w:rsidRPr="00D1126E" w:rsidSect="00C468B8">
      <w:headerReference w:type="even" r:id="rId11"/>
      <w:headerReference w:type="default" r:id="rId12"/>
      <w:foot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3414" w14:textId="77777777" w:rsidR="00E7494B" w:rsidRDefault="00E7494B">
      <w:r>
        <w:separator/>
      </w:r>
    </w:p>
  </w:endnote>
  <w:endnote w:type="continuationSeparator" w:id="0">
    <w:p w14:paraId="392F041A" w14:textId="77777777" w:rsidR="00E7494B" w:rsidRDefault="00E7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3449" w14:textId="77777777" w:rsidR="00210A14" w:rsidRDefault="00210A14">
    <w:pPr>
      <w:pStyle w:val="Footer"/>
    </w:pPr>
    <w:r>
      <w:t>Version 3| Dated June 2019|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863F" w14:textId="77777777" w:rsidR="00E7494B" w:rsidRDefault="00E7494B">
      <w:r>
        <w:separator/>
      </w:r>
    </w:p>
  </w:footnote>
  <w:footnote w:type="continuationSeparator" w:id="0">
    <w:p w14:paraId="48A3287B" w14:textId="77777777" w:rsidR="00E7494B" w:rsidRDefault="00E7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BA04" w14:textId="77777777" w:rsidR="00210A14" w:rsidRDefault="00F3735D">
    <w:pPr>
      <w:pStyle w:val="Header"/>
    </w:pPr>
    <w:r>
      <w:rPr>
        <w:noProof/>
      </w:rPr>
      <w:pict w14:anchorId="5A56A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10A14" w14:paraId="76F67EED" w14:textId="77777777">
      <w:trPr>
        <w:trHeight w:val="237"/>
      </w:trPr>
      <w:tc>
        <w:tcPr>
          <w:tcW w:w="9499" w:type="dxa"/>
        </w:tcPr>
        <w:p w14:paraId="1ED89C72" w14:textId="3A835404" w:rsidR="00210A14" w:rsidRPr="005328F5" w:rsidRDefault="00210A14"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r w:rsidR="00F83034">
            <w:rPr>
              <w:rFonts w:ascii="Arial" w:hAnsi="Arial" w:cs="Arial"/>
              <w:b/>
              <w:noProof/>
              <w:sz w:val="20"/>
              <w:szCs w:val="20"/>
            </w:rPr>
            <w:t>Profile</w:t>
          </w:r>
          <w:r w:rsidR="00F83034" w:rsidRPr="005328F5">
            <w:rPr>
              <w:rFonts w:ascii="Arial" w:hAnsi="Arial" w:cs="Arial"/>
              <w:b/>
              <w:color w:val="0000FF"/>
              <w:sz w:val="20"/>
              <w:szCs w:val="20"/>
            </w:rPr>
            <w:t xml:space="preserve"> </w:t>
          </w:r>
          <w:r w:rsidR="00F83034">
            <w:rPr>
              <w:rFonts w:ascii="Arial" w:hAnsi="Arial" w:cs="Arial"/>
              <w:b/>
              <w:color w:val="0000FF"/>
              <w:sz w:val="20"/>
              <w:szCs w:val="20"/>
            </w:rPr>
            <w:t>Middle</w:t>
          </w:r>
          <w:r>
            <w:rPr>
              <w:rFonts w:ascii="Arial" w:hAnsi="Arial" w:cs="Arial"/>
              <w:b/>
              <w:color w:val="0000FF"/>
              <w:sz w:val="20"/>
              <w:szCs w:val="20"/>
            </w:rPr>
            <w:t xml:space="preserve"> Manager (June 2019)</w:t>
          </w:r>
        </w:p>
      </w:tc>
    </w:tr>
  </w:tbl>
  <w:p w14:paraId="69704F2B" w14:textId="77777777" w:rsidR="00210A14" w:rsidRDefault="00210A14" w:rsidP="001761AF"/>
  <w:p w14:paraId="149A153E" w14:textId="77777777" w:rsidR="00210A14" w:rsidRPr="00AB76A1" w:rsidRDefault="00210A14"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714" w14:textId="77777777" w:rsidR="00210A14" w:rsidRDefault="00F3735D">
    <w:pPr>
      <w:pStyle w:val="Header"/>
    </w:pPr>
    <w:r>
      <w:rPr>
        <w:noProof/>
      </w:rPr>
      <w:pict w14:anchorId="49548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C2EE9"/>
    <w:multiLevelType w:val="multilevel"/>
    <w:tmpl w:val="AD2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4DB16F7"/>
    <w:multiLevelType w:val="multilevel"/>
    <w:tmpl w:val="4B90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23BB4"/>
    <w:multiLevelType w:val="hybridMultilevel"/>
    <w:tmpl w:val="2F8A4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ACE0915"/>
    <w:multiLevelType w:val="hybridMultilevel"/>
    <w:tmpl w:val="1996E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A345113"/>
    <w:multiLevelType w:val="hybridMultilevel"/>
    <w:tmpl w:val="6F523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96BBC"/>
    <w:multiLevelType w:val="hybridMultilevel"/>
    <w:tmpl w:val="9A1C9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B282E"/>
    <w:multiLevelType w:val="multilevel"/>
    <w:tmpl w:val="560EC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75440"/>
    <w:multiLevelType w:val="hybridMultilevel"/>
    <w:tmpl w:val="A830DD34"/>
    <w:lvl w:ilvl="0" w:tplc="08090001">
      <w:start w:val="1"/>
      <w:numFmt w:val="bullet"/>
      <w:lvlText w:val=""/>
      <w:lvlJc w:val="left"/>
      <w:pPr>
        <w:tabs>
          <w:tab w:val="num" w:pos="600"/>
        </w:tabs>
        <w:ind w:left="600" w:hanging="360"/>
      </w:pPr>
      <w:rPr>
        <w:rFonts w:ascii="Symbol" w:hAnsi="Symbol" w:hint="default"/>
      </w:rPr>
    </w:lvl>
    <w:lvl w:ilvl="1" w:tplc="08090003">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D84765C"/>
    <w:multiLevelType w:val="multilevel"/>
    <w:tmpl w:val="0F42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9211540">
    <w:abstractNumId w:val="14"/>
  </w:num>
  <w:num w:numId="2" w16cid:durableId="945507091">
    <w:abstractNumId w:val="26"/>
  </w:num>
  <w:num w:numId="3" w16cid:durableId="1598826668">
    <w:abstractNumId w:val="28"/>
  </w:num>
  <w:num w:numId="4" w16cid:durableId="2081903470">
    <w:abstractNumId w:val="17"/>
  </w:num>
  <w:num w:numId="5" w16cid:durableId="1940986066">
    <w:abstractNumId w:val="19"/>
  </w:num>
  <w:num w:numId="6" w16cid:durableId="1459953316">
    <w:abstractNumId w:val="0"/>
  </w:num>
  <w:num w:numId="7" w16cid:durableId="1023356978">
    <w:abstractNumId w:val="13"/>
  </w:num>
  <w:num w:numId="8" w16cid:durableId="858936154">
    <w:abstractNumId w:val="5"/>
  </w:num>
  <w:num w:numId="9" w16cid:durableId="2044011688">
    <w:abstractNumId w:val="2"/>
  </w:num>
  <w:num w:numId="10" w16cid:durableId="19328119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3704596">
    <w:abstractNumId w:val="6"/>
  </w:num>
  <w:num w:numId="12" w16cid:durableId="19273791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415419">
    <w:abstractNumId w:val="29"/>
  </w:num>
  <w:num w:numId="14" w16cid:durableId="1392462503">
    <w:abstractNumId w:val="3"/>
  </w:num>
  <w:num w:numId="15" w16cid:durableId="768160473">
    <w:abstractNumId w:val="1"/>
  </w:num>
  <w:num w:numId="16" w16cid:durableId="2085451993">
    <w:abstractNumId w:val="18"/>
  </w:num>
  <w:num w:numId="17" w16cid:durableId="1635673241">
    <w:abstractNumId w:val="27"/>
  </w:num>
  <w:num w:numId="18" w16cid:durableId="1381099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875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772207">
    <w:abstractNumId w:val="32"/>
  </w:num>
  <w:num w:numId="21" w16cid:durableId="1839081539">
    <w:abstractNumId w:val="10"/>
  </w:num>
  <w:num w:numId="22" w16cid:durableId="1457290559">
    <w:abstractNumId w:val="21"/>
  </w:num>
  <w:num w:numId="23" w16cid:durableId="589656019">
    <w:abstractNumId w:val="16"/>
  </w:num>
  <w:num w:numId="24" w16cid:durableId="1171795662">
    <w:abstractNumId w:val="22"/>
  </w:num>
  <w:num w:numId="25" w16cid:durableId="1283729265">
    <w:abstractNumId w:val="20"/>
  </w:num>
  <w:num w:numId="26" w16cid:durableId="1597982479">
    <w:abstractNumId w:val="30"/>
  </w:num>
  <w:num w:numId="27" w16cid:durableId="1400980410">
    <w:abstractNumId w:val="11"/>
  </w:num>
  <w:num w:numId="28" w16cid:durableId="2125346338">
    <w:abstractNumId w:val="23"/>
  </w:num>
  <w:num w:numId="29" w16cid:durableId="1795712647">
    <w:abstractNumId w:val="15"/>
  </w:num>
  <w:num w:numId="30" w16cid:durableId="2007437207">
    <w:abstractNumId w:val="31"/>
  </w:num>
  <w:num w:numId="31" w16cid:durableId="1981567802">
    <w:abstractNumId w:val="4"/>
  </w:num>
  <w:num w:numId="32" w16cid:durableId="1845632481">
    <w:abstractNumId w:val="7"/>
  </w:num>
  <w:num w:numId="33" w16cid:durableId="1835222355">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4B23"/>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36AE8"/>
    <w:rsid w:val="00037710"/>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33F7"/>
    <w:rsid w:val="000644EB"/>
    <w:rsid w:val="000648EA"/>
    <w:rsid w:val="00064FB8"/>
    <w:rsid w:val="0006662C"/>
    <w:rsid w:val="000715D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16C21"/>
    <w:rsid w:val="00121C84"/>
    <w:rsid w:val="00122076"/>
    <w:rsid w:val="00123A20"/>
    <w:rsid w:val="00125578"/>
    <w:rsid w:val="00125E68"/>
    <w:rsid w:val="00126632"/>
    <w:rsid w:val="001302E6"/>
    <w:rsid w:val="001331C5"/>
    <w:rsid w:val="0013391A"/>
    <w:rsid w:val="00136FCD"/>
    <w:rsid w:val="001371BE"/>
    <w:rsid w:val="0014045E"/>
    <w:rsid w:val="001406A5"/>
    <w:rsid w:val="001422BD"/>
    <w:rsid w:val="00143092"/>
    <w:rsid w:val="001432FC"/>
    <w:rsid w:val="00144DF7"/>
    <w:rsid w:val="001454BA"/>
    <w:rsid w:val="001457EB"/>
    <w:rsid w:val="001474A7"/>
    <w:rsid w:val="00152C29"/>
    <w:rsid w:val="00152F2D"/>
    <w:rsid w:val="001554E0"/>
    <w:rsid w:val="00161357"/>
    <w:rsid w:val="00161419"/>
    <w:rsid w:val="00161B9F"/>
    <w:rsid w:val="00162AEC"/>
    <w:rsid w:val="00166A64"/>
    <w:rsid w:val="0016757D"/>
    <w:rsid w:val="00171385"/>
    <w:rsid w:val="00171BA0"/>
    <w:rsid w:val="00173294"/>
    <w:rsid w:val="00173DA1"/>
    <w:rsid w:val="00174668"/>
    <w:rsid w:val="00174A92"/>
    <w:rsid w:val="00175541"/>
    <w:rsid w:val="00175C02"/>
    <w:rsid w:val="00175D45"/>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7BC"/>
    <w:rsid w:val="001A1FBA"/>
    <w:rsid w:val="001A4134"/>
    <w:rsid w:val="001A4589"/>
    <w:rsid w:val="001A4BB6"/>
    <w:rsid w:val="001A56A7"/>
    <w:rsid w:val="001A76DA"/>
    <w:rsid w:val="001A7767"/>
    <w:rsid w:val="001A7CEA"/>
    <w:rsid w:val="001B3CC4"/>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476F"/>
    <w:rsid w:val="001F5D30"/>
    <w:rsid w:val="001F623C"/>
    <w:rsid w:val="001F7FBB"/>
    <w:rsid w:val="00200323"/>
    <w:rsid w:val="002078FE"/>
    <w:rsid w:val="00207D44"/>
    <w:rsid w:val="00210A14"/>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9B6"/>
    <w:rsid w:val="00276B0C"/>
    <w:rsid w:val="00276BE7"/>
    <w:rsid w:val="00276F85"/>
    <w:rsid w:val="002773B7"/>
    <w:rsid w:val="00280CB8"/>
    <w:rsid w:val="00280EAE"/>
    <w:rsid w:val="00281247"/>
    <w:rsid w:val="0028252A"/>
    <w:rsid w:val="0028277B"/>
    <w:rsid w:val="002830DE"/>
    <w:rsid w:val="00283E56"/>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4C8"/>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1C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31F4"/>
    <w:rsid w:val="003443FC"/>
    <w:rsid w:val="00345A80"/>
    <w:rsid w:val="003509A4"/>
    <w:rsid w:val="00351739"/>
    <w:rsid w:val="00353802"/>
    <w:rsid w:val="0035577D"/>
    <w:rsid w:val="003567D9"/>
    <w:rsid w:val="003567F0"/>
    <w:rsid w:val="003575C5"/>
    <w:rsid w:val="003640F1"/>
    <w:rsid w:val="00364B24"/>
    <w:rsid w:val="003652C6"/>
    <w:rsid w:val="00366663"/>
    <w:rsid w:val="00370B58"/>
    <w:rsid w:val="0037276A"/>
    <w:rsid w:val="0037325B"/>
    <w:rsid w:val="003741EB"/>
    <w:rsid w:val="00376462"/>
    <w:rsid w:val="0038176C"/>
    <w:rsid w:val="00383B58"/>
    <w:rsid w:val="00384999"/>
    <w:rsid w:val="0039117E"/>
    <w:rsid w:val="00391641"/>
    <w:rsid w:val="00392BE7"/>
    <w:rsid w:val="003971E0"/>
    <w:rsid w:val="003974F8"/>
    <w:rsid w:val="003A072B"/>
    <w:rsid w:val="003A268E"/>
    <w:rsid w:val="003A4829"/>
    <w:rsid w:val="003A4F5F"/>
    <w:rsid w:val="003B1583"/>
    <w:rsid w:val="003B3B54"/>
    <w:rsid w:val="003B52EB"/>
    <w:rsid w:val="003B6050"/>
    <w:rsid w:val="003B6051"/>
    <w:rsid w:val="003B66DC"/>
    <w:rsid w:val="003C0077"/>
    <w:rsid w:val="003C2D52"/>
    <w:rsid w:val="003C5111"/>
    <w:rsid w:val="003C57B5"/>
    <w:rsid w:val="003C6A5A"/>
    <w:rsid w:val="003C7408"/>
    <w:rsid w:val="003D202A"/>
    <w:rsid w:val="003D40F1"/>
    <w:rsid w:val="003D5CCE"/>
    <w:rsid w:val="003D7E2C"/>
    <w:rsid w:val="003E180D"/>
    <w:rsid w:val="003E18D0"/>
    <w:rsid w:val="003E25F4"/>
    <w:rsid w:val="003E2D76"/>
    <w:rsid w:val="003E5A16"/>
    <w:rsid w:val="003E6813"/>
    <w:rsid w:val="003E7BAF"/>
    <w:rsid w:val="003E7D96"/>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0EDA"/>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A4AE9"/>
    <w:rsid w:val="004B0E87"/>
    <w:rsid w:val="004B14F8"/>
    <w:rsid w:val="004B1E7E"/>
    <w:rsid w:val="004B2E74"/>
    <w:rsid w:val="004B3A62"/>
    <w:rsid w:val="004B6C3A"/>
    <w:rsid w:val="004B6F43"/>
    <w:rsid w:val="004B71EF"/>
    <w:rsid w:val="004B7BA0"/>
    <w:rsid w:val="004C09CD"/>
    <w:rsid w:val="004C1046"/>
    <w:rsid w:val="004C1088"/>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24E46"/>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3B00"/>
    <w:rsid w:val="005A425B"/>
    <w:rsid w:val="005A7186"/>
    <w:rsid w:val="005B01DE"/>
    <w:rsid w:val="005B0868"/>
    <w:rsid w:val="005B0DE2"/>
    <w:rsid w:val="005B3A65"/>
    <w:rsid w:val="005C0E8F"/>
    <w:rsid w:val="005C1A53"/>
    <w:rsid w:val="005C31C3"/>
    <w:rsid w:val="005C52EC"/>
    <w:rsid w:val="005C5C29"/>
    <w:rsid w:val="005C6B71"/>
    <w:rsid w:val="005C7446"/>
    <w:rsid w:val="005D179A"/>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E7DB4"/>
    <w:rsid w:val="005F08E8"/>
    <w:rsid w:val="005F10CF"/>
    <w:rsid w:val="005F19B3"/>
    <w:rsid w:val="005F2722"/>
    <w:rsid w:val="005F75D4"/>
    <w:rsid w:val="006010C3"/>
    <w:rsid w:val="00607503"/>
    <w:rsid w:val="0061213A"/>
    <w:rsid w:val="00614D55"/>
    <w:rsid w:val="00614E0B"/>
    <w:rsid w:val="006204D2"/>
    <w:rsid w:val="0062075F"/>
    <w:rsid w:val="0062086E"/>
    <w:rsid w:val="0062144C"/>
    <w:rsid w:val="00622BB6"/>
    <w:rsid w:val="00622F60"/>
    <w:rsid w:val="0062571E"/>
    <w:rsid w:val="00631042"/>
    <w:rsid w:val="00632A4A"/>
    <w:rsid w:val="006335FE"/>
    <w:rsid w:val="00634F50"/>
    <w:rsid w:val="006406AE"/>
    <w:rsid w:val="00642316"/>
    <w:rsid w:val="006425F2"/>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46"/>
    <w:rsid w:val="00662590"/>
    <w:rsid w:val="00662ABD"/>
    <w:rsid w:val="006646EC"/>
    <w:rsid w:val="00666F03"/>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649"/>
    <w:rsid w:val="006A2F1F"/>
    <w:rsid w:val="006A3478"/>
    <w:rsid w:val="006A4C21"/>
    <w:rsid w:val="006A65C5"/>
    <w:rsid w:val="006A7EA9"/>
    <w:rsid w:val="006B00C0"/>
    <w:rsid w:val="006B032C"/>
    <w:rsid w:val="006B0A75"/>
    <w:rsid w:val="006B273F"/>
    <w:rsid w:val="006B2AEE"/>
    <w:rsid w:val="006B2B69"/>
    <w:rsid w:val="006B3A57"/>
    <w:rsid w:val="006B60D7"/>
    <w:rsid w:val="006B6315"/>
    <w:rsid w:val="006C0B6F"/>
    <w:rsid w:val="006C279A"/>
    <w:rsid w:val="006C2ACC"/>
    <w:rsid w:val="006C310B"/>
    <w:rsid w:val="006C3B3F"/>
    <w:rsid w:val="006C4759"/>
    <w:rsid w:val="006C5757"/>
    <w:rsid w:val="006C6176"/>
    <w:rsid w:val="006C6DC4"/>
    <w:rsid w:val="006C6F1D"/>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6BE4"/>
    <w:rsid w:val="00707269"/>
    <w:rsid w:val="0071283C"/>
    <w:rsid w:val="00713B6A"/>
    <w:rsid w:val="00715477"/>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5F42"/>
    <w:rsid w:val="0074606F"/>
    <w:rsid w:val="0074632A"/>
    <w:rsid w:val="00746CC7"/>
    <w:rsid w:val="0074736E"/>
    <w:rsid w:val="007477E2"/>
    <w:rsid w:val="007507F6"/>
    <w:rsid w:val="00751E79"/>
    <w:rsid w:val="00752398"/>
    <w:rsid w:val="0075251F"/>
    <w:rsid w:val="00752ECE"/>
    <w:rsid w:val="007578E1"/>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421"/>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C9F"/>
    <w:rsid w:val="007A2324"/>
    <w:rsid w:val="007A2D23"/>
    <w:rsid w:val="007A5830"/>
    <w:rsid w:val="007A6FDC"/>
    <w:rsid w:val="007B124F"/>
    <w:rsid w:val="007B2351"/>
    <w:rsid w:val="007B7A2E"/>
    <w:rsid w:val="007C38E4"/>
    <w:rsid w:val="007C4FC8"/>
    <w:rsid w:val="007C53C9"/>
    <w:rsid w:val="007C5BB9"/>
    <w:rsid w:val="007C649F"/>
    <w:rsid w:val="007C6892"/>
    <w:rsid w:val="007C7346"/>
    <w:rsid w:val="007C7417"/>
    <w:rsid w:val="007C7F99"/>
    <w:rsid w:val="007D0425"/>
    <w:rsid w:val="007D18B7"/>
    <w:rsid w:val="007E03CA"/>
    <w:rsid w:val="007E0E4C"/>
    <w:rsid w:val="007E5F8A"/>
    <w:rsid w:val="007E7464"/>
    <w:rsid w:val="007E7D73"/>
    <w:rsid w:val="007E7FA1"/>
    <w:rsid w:val="007F3629"/>
    <w:rsid w:val="007F3642"/>
    <w:rsid w:val="007F401A"/>
    <w:rsid w:val="007F422E"/>
    <w:rsid w:val="007F5BB4"/>
    <w:rsid w:val="007F60DC"/>
    <w:rsid w:val="007F692E"/>
    <w:rsid w:val="008009AB"/>
    <w:rsid w:val="008044BA"/>
    <w:rsid w:val="00811DCE"/>
    <w:rsid w:val="0081491D"/>
    <w:rsid w:val="0081568F"/>
    <w:rsid w:val="0081655C"/>
    <w:rsid w:val="00817CAD"/>
    <w:rsid w:val="008243A4"/>
    <w:rsid w:val="00824FE4"/>
    <w:rsid w:val="00824FF3"/>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0F8E"/>
    <w:rsid w:val="008825EB"/>
    <w:rsid w:val="008844A1"/>
    <w:rsid w:val="008847C1"/>
    <w:rsid w:val="008863A8"/>
    <w:rsid w:val="00886AC8"/>
    <w:rsid w:val="008927BF"/>
    <w:rsid w:val="00892ED3"/>
    <w:rsid w:val="008A0334"/>
    <w:rsid w:val="008A18CE"/>
    <w:rsid w:val="008A1AED"/>
    <w:rsid w:val="008A2087"/>
    <w:rsid w:val="008A3588"/>
    <w:rsid w:val="008A39EB"/>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25B3"/>
    <w:rsid w:val="008E3DCC"/>
    <w:rsid w:val="008F2D88"/>
    <w:rsid w:val="008F2F0A"/>
    <w:rsid w:val="008F3342"/>
    <w:rsid w:val="008F3CF9"/>
    <w:rsid w:val="008F6757"/>
    <w:rsid w:val="008F69A6"/>
    <w:rsid w:val="008F6AD0"/>
    <w:rsid w:val="008F6E61"/>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45CA2"/>
    <w:rsid w:val="0094728E"/>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43CC"/>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3D"/>
    <w:rsid w:val="009D4FFD"/>
    <w:rsid w:val="009D5D13"/>
    <w:rsid w:val="009D7596"/>
    <w:rsid w:val="009E06DA"/>
    <w:rsid w:val="009E2E77"/>
    <w:rsid w:val="009E5F61"/>
    <w:rsid w:val="009F19E7"/>
    <w:rsid w:val="009F1DF2"/>
    <w:rsid w:val="009F23AB"/>
    <w:rsid w:val="009F6203"/>
    <w:rsid w:val="00A0155A"/>
    <w:rsid w:val="00A02582"/>
    <w:rsid w:val="00A03893"/>
    <w:rsid w:val="00A03AE2"/>
    <w:rsid w:val="00A03D7F"/>
    <w:rsid w:val="00A04524"/>
    <w:rsid w:val="00A05DBB"/>
    <w:rsid w:val="00A06BAC"/>
    <w:rsid w:val="00A07C9E"/>
    <w:rsid w:val="00A12EF1"/>
    <w:rsid w:val="00A137BE"/>
    <w:rsid w:val="00A14C46"/>
    <w:rsid w:val="00A151F0"/>
    <w:rsid w:val="00A168FF"/>
    <w:rsid w:val="00A207D6"/>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14AD"/>
    <w:rsid w:val="00A428B2"/>
    <w:rsid w:val="00A43517"/>
    <w:rsid w:val="00A4395E"/>
    <w:rsid w:val="00A440E1"/>
    <w:rsid w:val="00A4794A"/>
    <w:rsid w:val="00A5095D"/>
    <w:rsid w:val="00A5659A"/>
    <w:rsid w:val="00A56A03"/>
    <w:rsid w:val="00A57865"/>
    <w:rsid w:val="00A62316"/>
    <w:rsid w:val="00A629BC"/>
    <w:rsid w:val="00A6366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4E4"/>
    <w:rsid w:val="00AB0DCC"/>
    <w:rsid w:val="00AB29C5"/>
    <w:rsid w:val="00AB5143"/>
    <w:rsid w:val="00AB599F"/>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2BA1"/>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3CC"/>
    <w:rsid w:val="00B5486B"/>
    <w:rsid w:val="00B54C5C"/>
    <w:rsid w:val="00B57A1E"/>
    <w:rsid w:val="00B61515"/>
    <w:rsid w:val="00B61CF9"/>
    <w:rsid w:val="00B664CC"/>
    <w:rsid w:val="00B66BBB"/>
    <w:rsid w:val="00B6712E"/>
    <w:rsid w:val="00B723E3"/>
    <w:rsid w:val="00B72CE7"/>
    <w:rsid w:val="00B7366E"/>
    <w:rsid w:val="00B73915"/>
    <w:rsid w:val="00B74C8F"/>
    <w:rsid w:val="00B754CC"/>
    <w:rsid w:val="00B75566"/>
    <w:rsid w:val="00B77172"/>
    <w:rsid w:val="00B80EBC"/>
    <w:rsid w:val="00B812CE"/>
    <w:rsid w:val="00B82ECC"/>
    <w:rsid w:val="00B844DF"/>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723"/>
    <w:rsid w:val="00BD0878"/>
    <w:rsid w:val="00BD0F04"/>
    <w:rsid w:val="00BD11A4"/>
    <w:rsid w:val="00BD3EA0"/>
    <w:rsid w:val="00BD418A"/>
    <w:rsid w:val="00BD5A7E"/>
    <w:rsid w:val="00BD630A"/>
    <w:rsid w:val="00BD691D"/>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2C3E"/>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33F"/>
    <w:rsid w:val="00C609E5"/>
    <w:rsid w:val="00C616D4"/>
    <w:rsid w:val="00C62296"/>
    <w:rsid w:val="00C62A02"/>
    <w:rsid w:val="00C63B16"/>
    <w:rsid w:val="00C650A8"/>
    <w:rsid w:val="00C65CE0"/>
    <w:rsid w:val="00C6780F"/>
    <w:rsid w:val="00C708F3"/>
    <w:rsid w:val="00C71CB8"/>
    <w:rsid w:val="00C721FA"/>
    <w:rsid w:val="00C72FD3"/>
    <w:rsid w:val="00C74279"/>
    <w:rsid w:val="00C754EA"/>
    <w:rsid w:val="00C75789"/>
    <w:rsid w:val="00C822B8"/>
    <w:rsid w:val="00C86C86"/>
    <w:rsid w:val="00C903AC"/>
    <w:rsid w:val="00C9169F"/>
    <w:rsid w:val="00C9304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1D8A"/>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580D"/>
    <w:rsid w:val="00D072D7"/>
    <w:rsid w:val="00D07AC2"/>
    <w:rsid w:val="00D07D3B"/>
    <w:rsid w:val="00D108A7"/>
    <w:rsid w:val="00D1126E"/>
    <w:rsid w:val="00D113FD"/>
    <w:rsid w:val="00D1143A"/>
    <w:rsid w:val="00D117A1"/>
    <w:rsid w:val="00D117C5"/>
    <w:rsid w:val="00D169BF"/>
    <w:rsid w:val="00D17670"/>
    <w:rsid w:val="00D20923"/>
    <w:rsid w:val="00D21C2D"/>
    <w:rsid w:val="00D22481"/>
    <w:rsid w:val="00D22A26"/>
    <w:rsid w:val="00D22FF2"/>
    <w:rsid w:val="00D233E9"/>
    <w:rsid w:val="00D255B1"/>
    <w:rsid w:val="00D2614F"/>
    <w:rsid w:val="00D303F5"/>
    <w:rsid w:val="00D32AAC"/>
    <w:rsid w:val="00D32B1C"/>
    <w:rsid w:val="00D33332"/>
    <w:rsid w:val="00D33AD4"/>
    <w:rsid w:val="00D347D1"/>
    <w:rsid w:val="00D36DCB"/>
    <w:rsid w:val="00D4631B"/>
    <w:rsid w:val="00D46FFA"/>
    <w:rsid w:val="00D47907"/>
    <w:rsid w:val="00D613AE"/>
    <w:rsid w:val="00D65608"/>
    <w:rsid w:val="00D7382F"/>
    <w:rsid w:val="00D739EE"/>
    <w:rsid w:val="00D74596"/>
    <w:rsid w:val="00D74CEA"/>
    <w:rsid w:val="00D75180"/>
    <w:rsid w:val="00D76446"/>
    <w:rsid w:val="00D767E5"/>
    <w:rsid w:val="00D77503"/>
    <w:rsid w:val="00D80555"/>
    <w:rsid w:val="00D80756"/>
    <w:rsid w:val="00D82018"/>
    <w:rsid w:val="00D87C39"/>
    <w:rsid w:val="00D87F83"/>
    <w:rsid w:val="00D90C0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C593E"/>
    <w:rsid w:val="00DD210E"/>
    <w:rsid w:val="00DD71CD"/>
    <w:rsid w:val="00DE1178"/>
    <w:rsid w:val="00DE1378"/>
    <w:rsid w:val="00DE1685"/>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0C3B"/>
    <w:rsid w:val="00E139B9"/>
    <w:rsid w:val="00E17369"/>
    <w:rsid w:val="00E17E99"/>
    <w:rsid w:val="00E21956"/>
    <w:rsid w:val="00E26D9E"/>
    <w:rsid w:val="00E307EA"/>
    <w:rsid w:val="00E313E9"/>
    <w:rsid w:val="00E32859"/>
    <w:rsid w:val="00E32FE9"/>
    <w:rsid w:val="00E34645"/>
    <w:rsid w:val="00E35C84"/>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5A91"/>
    <w:rsid w:val="00E663F5"/>
    <w:rsid w:val="00E66595"/>
    <w:rsid w:val="00E71962"/>
    <w:rsid w:val="00E731E5"/>
    <w:rsid w:val="00E7494B"/>
    <w:rsid w:val="00E75F9B"/>
    <w:rsid w:val="00E81F3C"/>
    <w:rsid w:val="00E81F45"/>
    <w:rsid w:val="00E8246B"/>
    <w:rsid w:val="00E82B7F"/>
    <w:rsid w:val="00E8342F"/>
    <w:rsid w:val="00E84E4C"/>
    <w:rsid w:val="00E9101C"/>
    <w:rsid w:val="00E911E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73D"/>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054"/>
    <w:rsid w:val="00F2236B"/>
    <w:rsid w:val="00F232CD"/>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35D"/>
    <w:rsid w:val="00F37A95"/>
    <w:rsid w:val="00F37D35"/>
    <w:rsid w:val="00F43AA5"/>
    <w:rsid w:val="00F44C3D"/>
    <w:rsid w:val="00F554D2"/>
    <w:rsid w:val="00F5768C"/>
    <w:rsid w:val="00F62757"/>
    <w:rsid w:val="00F62F85"/>
    <w:rsid w:val="00F64BE7"/>
    <w:rsid w:val="00F654A3"/>
    <w:rsid w:val="00F65EC0"/>
    <w:rsid w:val="00F71182"/>
    <w:rsid w:val="00F72585"/>
    <w:rsid w:val="00F7274A"/>
    <w:rsid w:val="00F74547"/>
    <w:rsid w:val="00F74900"/>
    <w:rsid w:val="00F75AC9"/>
    <w:rsid w:val="00F76182"/>
    <w:rsid w:val="00F76950"/>
    <w:rsid w:val="00F76CAA"/>
    <w:rsid w:val="00F81C33"/>
    <w:rsid w:val="00F83034"/>
    <w:rsid w:val="00F842B8"/>
    <w:rsid w:val="00F86E06"/>
    <w:rsid w:val="00F91524"/>
    <w:rsid w:val="00F92674"/>
    <w:rsid w:val="00F939AB"/>
    <w:rsid w:val="00F9502A"/>
    <w:rsid w:val="00F9755C"/>
    <w:rsid w:val="00FA0A19"/>
    <w:rsid w:val="00FA0BE7"/>
    <w:rsid w:val="00FA2699"/>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2907"/>
    <w:rsid w:val="00FD7D13"/>
    <w:rsid w:val="00FE0C46"/>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44EC7"/>
  <w15:chartTrackingRefBased/>
  <w15:docId w15:val="{E92BAC36-1EEA-4B1F-9A74-6C544293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2.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3.xml><?xml version="1.0" encoding="utf-8"?>
<ds:datastoreItem xmlns:ds="http://schemas.openxmlformats.org/officeDocument/2006/customXml" ds:itemID="{97D48FA5-C112-4104-8ADD-9165C6AC05E3}">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9415</Characters>
  <Application>Microsoft Office Word</Application>
  <DocSecurity>0</DocSecurity>
  <Lines>224</Lines>
  <Paragraphs>111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Joseph Robinson</cp:lastModifiedBy>
  <cp:revision>2</cp:revision>
  <cp:lastPrinted>2019-06-27T14:25:00Z</cp:lastPrinted>
  <dcterms:created xsi:type="dcterms:W3CDTF">2025-12-08T09:15:00Z</dcterms:created>
  <dcterms:modified xsi:type="dcterms:W3CDTF">2025-12-08T09:15:00Z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