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5ADD6F4" w14:textId="77777777" w:rsidR="005F10CF" w:rsidRPr="005F10CF" w:rsidRDefault="005F10CF" w:rsidP="005F10CF">
      <w:pPr>
        <w:pStyle w:val="Subtitle"/>
        <w:rPr>
          <w:sz w:val="28"/>
          <w:szCs w:val="28"/>
        </w:rPr>
      </w:pPr>
      <w:r w:rsidRPr="005F10CF">
        <w:rPr>
          <w:sz w:val="28"/>
          <w:szCs w:val="28"/>
        </w:rPr>
        <w:t xml:space="preserve">CITY OF </w:t>
      </w:r>
      <w:smartTag w:uri="urn:schemas-microsoft-com:office:smarttags" w:element="City">
        <w:smartTag w:uri="urn:schemas-microsoft-com:office:smarttags" w:element="place">
          <w:r w:rsidRPr="005F10CF">
            <w:rPr>
              <w:sz w:val="28"/>
              <w:szCs w:val="28"/>
            </w:rPr>
            <w:t>BRADFORD</w:t>
          </w:r>
        </w:smartTag>
      </w:smartTag>
      <w:r w:rsidRPr="005F10CF">
        <w:rPr>
          <w:sz w:val="28"/>
          <w:szCs w:val="28"/>
        </w:rPr>
        <w:t xml:space="preserve"> METROPOLITAN DISTRICT COUNCIL</w:t>
      </w:r>
    </w:p>
    <w:p w14:paraId="091C404F" w14:textId="77777777" w:rsidR="005F10CF" w:rsidRPr="00342074" w:rsidRDefault="005F10CF" w:rsidP="005F10CF">
      <w:pPr>
        <w:pStyle w:val="Subtitle"/>
        <w:rPr>
          <w:rFonts w:ascii="Arial Bold" w:hAnsi="Arial Bold"/>
          <w:sz w:val="28"/>
          <w:szCs w:val="28"/>
          <w:u w:val="words"/>
        </w:rPr>
      </w:pPr>
      <w:r w:rsidRPr="005F10CF">
        <w:rPr>
          <w:sz w:val="28"/>
          <w:szCs w:val="28"/>
        </w:rPr>
        <w:t>JOB PROFILE</w:t>
      </w:r>
      <w:r w:rsidR="00826FAC">
        <w:rPr>
          <w:sz w:val="28"/>
          <w:szCs w:val="28"/>
        </w:rPr>
        <w:t xml:space="preserve"> </w:t>
      </w:r>
    </w:p>
    <w:p w14:paraId="1BDBDF3B" w14:textId="77777777" w:rsidR="005F10CF" w:rsidRPr="005F10CF" w:rsidRDefault="005F10CF" w:rsidP="005F10CF">
      <w:pPr>
        <w:pStyle w:val="Subtitle"/>
        <w:rPr>
          <w:sz w:val="28"/>
        </w:rPr>
      </w:pPr>
    </w:p>
    <w:tbl>
      <w:tblPr>
        <w:tblW w:w="96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4794"/>
        <w:gridCol w:w="26"/>
        <w:gridCol w:w="4780"/>
      </w:tblGrid>
      <w:tr w:rsidR="005F10CF" w:rsidRPr="00AE53C0" w14:paraId="75465F74" w14:textId="77777777">
        <w:trPr>
          <w:trHeight w:val="476"/>
        </w:trPr>
        <w:tc>
          <w:tcPr>
            <w:tcW w:w="4794" w:type="dxa"/>
          </w:tcPr>
          <w:p w14:paraId="5D0FADAD" w14:textId="77777777" w:rsidR="005F10CF" w:rsidRPr="001F7FBB" w:rsidRDefault="005F10CF" w:rsidP="005F10CF">
            <w:pPr>
              <w:tabs>
                <w:tab w:val="left" w:pos="-720"/>
              </w:tabs>
              <w:suppressAutoHyphens/>
              <w:spacing w:before="120" w:after="120"/>
              <w:rPr>
                <w:rFonts w:ascii="Arial" w:hAnsi="Arial" w:cs="Arial"/>
                <w:bCs/>
              </w:rPr>
            </w:pPr>
            <w:r w:rsidRPr="00AE53C0">
              <w:rPr>
                <w:rFonts w:ascii="Arial" w:hAnsi="Arial" w:cs="Arial"/>
                <w:b/>
                <w:bCs/>
              </w:rPr>
              <w:t>DEPARTMENT:</w:t>
            </w:r>
            <w:r w:rsidR="001F7FBB">
              <w:rPr>
                <w:rFonts w:ascii="Arial" w:hAnsi="Arial" w:cs="Arial"/>
                <w:b/>
                <w:bCs/>
              </w:rPr>
              <w:t xml:space="preserve"> </w:t>
            </w:r>
            <w:r w:rsidR="00C70887">
              <w:rPr>
                <w:rFonts w:ascii="Arial" w:hAnsi="Arial" w:cs="Arial"/>
                <w:b/>
                <w:bCs/>
              </w:rPr>
              <w:t>Place</w:t>
            </w:r>
          </w:p>
        </w:tc>
        <w:tc>
          <w:tcPr>
            <w:tcW w:w="4806" w:type="dxa"/>
            <w:gridSpan w:val="2"/>
          </w:tcPr>
          <w:p w14:paraId="3D86BE7C" w14:textId="77777777" w:rsidR="005F10CF" w:rsidRPr="001F7FBB" w:rsidRDefault="005F10CF" w:rsidP="00C70887">
            <w:pPr>
              <w:tabs>
                <w:tab w:val="left" w:pos="-720"/>
              </w:tabs>
              <w:suppressAutoHyphens/>
              <w:spacing w:before="120" w:after="120"/>
              <w:rPr>
                <w:rFonts w:ascii="Arial" w:hAnsi="Arial" w:cs="Arial"/>
                <w:bCs/>
              </w:rPr>
            </w:pPr>
            <w:r w:rsidRPr="00AE53C0">
              <w:rPr>
                <w:rFonts w:ascii="Arial" w:hAnsi="Arial" w:cs="Arial"/>
                <w:b/>
                <w:bCs/>
              </w:rPr>
              <w:t>SERVICE GROUP:</w:t>
            </w:r>
            <w:r w:rsidR="001F7FBB">
              <w:rPr>
                <w:rFonts w:ascii="Arial" w:hAnsi="Arial" w:cs="Arial"/>
                <w:b/>
                <w:bCs/>
              </w:rPr>
              <w:t xml:space="preserve"> </w:t>
            </w:r>
            <w:r w:rsidR="00C70887">
              <w:rPr>
                <w:rFonts w:ascii="Arial" w:hAnsi="Arial" w:cs="Arial"/>
                <w:b/>
                <w:bCs/>
              </w:rPr>
              <w:t>Waste Services</w:t>
            </w:r>
          </w:p>
        </w:tc>
      </w:tr>
      <w:tr w:rsidR="005F10CF" w:rsidRPr="00AE53C0" w14:paraId="77B6420A" w14:textId="77777777">
        <w:trPr>
          <w:trHeight w:val="476"/>
        </w:trPr>
        <w:tc>
          <w:tcPr>
            <w:tcW w:w="4794" w:type="dxa"/>
          </w:tcPr>
          <w:p w14:paraId="27C8DF20" w14:textId="77777777" w:rsidR="005F10CF" w:rsidRPr="001F7FBB" w:rsidRDefault="0071283C" w:rsidP="001E18C6">
            <w:pPr>
              <w:tabs>
                <w:tab w:val="left" w:pos="-720"/>
              </w:tabs>
              <w:suppressAutoHyphens/>
              <w:spacing w:before="120" w:after="120"/>
              <w:rPr>
                <w:rFonts w:ascii="Arial" w:hAnsi="Arial" w:cs="Arial"/>
              </w:rPr>
            </w:pPr>
            <w:r>
              <w:rPr>
                <w:rFonts w:ascii="Arial" w:hAnsi="Arial" w:cs="Arial"/>
                <w:b/>
              </w:rPr>
              <w:t>POST TITLE:</w:t>
            </w:r>
            <w:r w:rsidR="002A6397">
              <w:rPr>
                <w:rFonts w:ascii="Arial" w:hAnsi="Arial" w:cs="Arial"/>
                <w:b/>
              </w:rPr>
              <w:t xml:space="preserve"> Senior </w:t>
            </w:r>
            <w:r w:rsidR="00A5211A" w:rsidRPr="00A5211A">
              <w:rPr>
                <w:rFonts w:ascii="Arial" w:hAnsi="Arial" w:cs="Arial"/>
                <w:b/>
              </w:rPr>
              <w:t xml:space="preserve">Compliance &amp; </w:t>
            </w:r>
            <w:r w:rsidR="001E18C6">
              <w:rPr>
                <w:rFonts w:ascii="Arial" w:hAnsi="Arial" w:cs="Arial"/>
                <w:b/>
              </w:rPr>
              <w:t>Efficiency Analyst</w:t>
            </w:r>
          </w:p>
        </w:tc>
        <w:tc>
          <w:tcPr>
            <w:tcW w:w="4806" w:type="dxa"/>
            <w:gridSpan w:val="2"/>
          </w:tcPr>
          <w:p w14:paraId="60249D5F" w14:textId="77777777" w:rsidR="005F10CF" w:rsidRPr="001F7FBB" w:rsidRDefault="005F10CF" w:rsidP="002A6397">
            <w:pPr>
              <w:tabs>
                <w:tab w:val="left" w:pos="-720"/>
              </w:tabs>
              <w:suppressAutoHyphens/>
              <w:spacing w:before="120" w:after="120"/>
              <w:rPr>
                <w:rFonts w:ascii="Arial" w:hAnsi="Arial" w:cs="Arial"/>
              </w:rPr>
            </w:pPr>
            <w:r w:rsidRPr="00AE53C0">
              <w:rPr>
                <w:rFonts w:ascii="Arial" w:hAnsi="Arial" w:cs="Arial"/>
                <w:b/>
              </w:rPr>
              <w:t>REPORTS TO:</w:t>
            </w:r>
            <w:r w:rsidR="001F7FBB">
              <w:rPr>
                <w:rFonts w:ascii="Arial" w:hAnsi="Arial" w:cs="Arial"/>
                <w:b/>
              </w:rPr>
              <w:t xml:space="preserve"> </w:t>
            </w:r>
            <w:r w:rsidR="002A6397">
              <w:rPr>
                <w:rFonts w:ascii="Arial" w:hAnsi="Arial" w:cs="Arial"/>
                <w:b/>
              </w:rPr>
              <w:t>Waste Compliance &amp; Data Manager</w:t>
            </w:r>
          </w:p>
        </w:tc>
      </w:tr>
      <w:tr w:rsidR="005F10CF" w:rsidRPr="00AE53C0" w14:paraId="7B70161B" w14:textId="77777777">
        <w:trPr>
          <w:trHeight w:val="476"/>
        </w:trPr>
        <w:tc>
          <w:tcPr>
            <w:tcW w:w="4820" w:type="dxa"/>
            <w:gridSpan w:val="2"/>
          </w:tcPr>
          <w:p w14:paraId="2610757E" w14:textId="3EEA49BC" w:rsidR="005F10CF" w:rsidRPr="001F7FBB" w:rsidRDefault="005F10CF" w:rsidP="009C488B">
            <w:pPr>
              <w:tabs>
                <w:tab w:val="left" w:pos="-720"/>
              </w:tabs>
              <w:suppressAutoHyphens/>
              <w:spacing w:before="120" w:after="120"/>
              <w:rPr>
                <w:rFonts w:ascii="Arial" w:hAnsi="Arial" w:cs="Arial"/>
              </w:rPr>
            </w:pPr>
            <w:r w:rsidRPr="00AE53C0">
              <w:rPr>
                <w:rFonts w:ascii="Arial" w:hAnsi="Arial" w:cs="Arial"/>
                <w:b/>
                <w:bCs/>
              </w:rPr>
              <w:t>GRADE:</w:t>
            </w:r>
            <w:r w:rsidR="001F7FBB">
              <w:rPr>
                <w:rFonts w:ascii="Arial" w:hAnsi="Arial" w:cs="Arial"/>
                <w:b/>
                <w:bCs/>
              </w:rPr>
              <w:t xml:space="preserve"> </w:t>
            </w:r>
            <w:r w:rsidR="009C488B">
              <w:rPr>
                <w:rFonts w:ascii="Arial" w:hAnsi="Arial" w:cs="Arial"/>
                <w:b/>
                <w:bCs/>
              </w:rPr>
              <w:t>SO2</w:t>
            </w:r>
          </w:p>
        </w:tc>
        <w:tc>
          <w:tcPr>
            <w:tcW w:w="4780" w:type="dxa"/>
          </w:tcPr>
          <w:p w14:paraId="60781FFD" w14:textId="5E3BB35F" w:rsidR="005F10CF" w:rsidRPr="001F7FBB" w:rsidRDefault="003B52EB" w:rsidP="00AC7D89">
            <w:pPr>
              <w:tabs>
                <w:tab w:val="left" w:pos="-720"/>
              </w:tabs>
              <w:suppressAutoHyphens/>
              <w:spacing w:before="120" w:after="120"/>
              <w:rPr>
                <w:rFonts w:ascii="Arial" w:hAnsi="Arial" w:cs="Arial"/>
                <w:bCs/>
              </w:rPr>
            </w:pPr>
            <w:r>
              <w:rPr>
                <w:rFonts w:ascii="Arial" w:hAnsi="Arial" w:cs="Arial"/>
                <w:b/>
                <w:bCs/>
              </w:rPr>
              <w:t xml:space="preserve">SAP </w:t>
            </w:r>
            <w:r w:rsidR="008927BF">
              <w:rPr>
                <w:rFonts w:ascii="Arial" w:hAnsi="Arial" w:cs="Arial"/>
                <w:b/>
                <w:bCs/>
              </w:rPr>
              <w:t xml:space="preserve">POSITION </w:t>
            </w:r>
            <w:r w:rsidR="005F10CF" w:rsidRPr="00AE53C0">
              <w:rPr>
                <w:rFonts w:ascii="Arial" w:hAnsi="Arial" w:cs="Arial"/>
                <w:b/>
                <w:bCs/>
              </w:rPr>
              <w:t>NUMBER :</w:t>
            </w:r>
            <w:r w:rsidR="001F7FBB">
              <w:rPr>
                <w:rFonts w:ascii="Arial" w:hAnsi="Arial" w:cs="Arial"/>
                <w:b/>
                <w:bCs/>
              </w:rPr>
              <w:t xml:space="preserve"> </w:t>
            </w:r>
          </w:p>
        </w:tc>
      </w:tr>
    </w:tbl>
    <w:p w14:paraId="160D0AEA" w14:textId="77777777" w:rsidR="005F10CF" w:rsidRDefault="005F10CF" w:rsidP="005F10CF">
      <w:pPr>
        <w:tabs>
          <w:tab w:val="left" w:pos="-720"/>
        </w:tabs>
        <w:suppressAutoHyphens/>
        <w:rPr>
          <w:sz w:val="16"/>
        </w:rPr>
      </w:pPr>
    </w:p>
    <w:p w14:paraId="0D68654A" w14:textId="77777777" w:rsidR="001A2487" w:rsidRDefault="001A2487" w:rsidP="005F10CF">
      <w:pPr>
        <w:tabs>
          <w:tab w:val="left" w:pos="-720"/>
        </w:tabs>
        <w:suppressAutoHyphens/>
        <w:rPr>
          <w:sz w:val="16"/>
        </w:rPr>
      </w:pPr>
    </w:p>
    <w:p w14:paraId="790276C9" w14:textId="77777777" w:rsidR="00F806F6" w:rsidRPr="00F806F6" w:rsidRDefault="00F806F6" w:rsidP="00F806F6">
      <w:pPr>
        <w:tabs>
          <w:tab w:val="left" w:pos="-720"/>
        </w:tabs>
        <w:suppressAutoHyphens/>
        <w:jc w:val="both"/>
        <w:rPr>
          <w:rFonts w:ascii="Arial" w:eastAsia="Arial" w:hAnsi="Arial" w:cs="Arial"/>
          <w:sz w:val="20"/>
          <w:szCs w:val="20"/>
        </w:rPr>
      </w:pPr>
      <w:r>
        <w:rPr>
          <w:rFonts w:ascii="Arial" w:eastAsia="Arial" w:hAnsi="Arial" w:cs="Arial"/>
        </w:rPr>
        <w:t xml:space="preserve">The following information is furnished to help Council staff and those people considering joining the City of </w:t>
      </w:r>
      <w:smartTag w:uri="urn:schemas-microsoft-com:office:smarttags" w:element="City">
        <w:smartTag w:uri="urn:schemas-microsoft-com:office:smarttags" w:element="place">
          <w:r>
            <w:rPr>
              <w:rFonts w:ascii="Arial" w:eastAsia="Arial" w:hAnsi="Arial" w:cs="Arial"/>
            </w:rPr>
            <w:t>Bradford Metropolitan District Council</w:t>
          </w:r>
        </w:smartTag>
      </w:smartTag>
      <w:r>
        <w:rPr>
          <w:rFonts w:ascii="Arial" w:eastAsia="Arial" w:hAnsi="Arial" w:cs="Arial"/>
        </w:rPr>
        <w:t xml:space="preserve"> to understand and appreciate the general work content of their post and the role they are to play in the organisation.  </w:t>
      </w:r>
      <w:r w:rsidRPr="00F806F6">
        <w:rPr>
          <w:rFonts w:ascii="Arial" w:eastAsia="Arial" w:hAnsi="Arial" w:cs="Arial"/>
          <w:bCs/>
        </w:rPr>
        <w:t>The duties and responsibilities highlighted in this Job Profile are indicative and may vary over time.  Post holders are expected to undertake other duties and responsibilities relevant to the nature, level and scope of the post and the grade has been established on this basis.</w:t>
      </w:r>
    </w:p>
    <w:p w14:paraId="6E93F1FB" w14:textId="77777777" w:rsidR="002D4D68" w:rsidRDefault="002D4D68" w:rsidP="002D4D68">
      <w:pPr>
        <w:tabs>
          <w:tab w:val="left" w:pos="-720"/>
        </w:tabs>
        <w:suppressAutoHyphens/>
        <w:jc w:val="both"/>
        <w:rPr>
          <w:rFonts w:ascii="Arial" w:hAnsi="Arial" w:cs="Arial"/>
        </w:rPr>
      </w:pPr>
    </w:p>
    <w:p w14:paraId="3CB718DA" w14:textId="77777777" w:rsidR="002D4D68" w:rsidRDefault="002D4D68" w:rsidP="002D4D68">
      <w:pPr>
        <w:tabs>
          <w:tab w:val="left" w:pos="-720"/>
        </w:tabs>
        <w:suppressAutoHyphens/>
        <w:jc w:val="both"/>
        <w:rPr>
          <w:rFonts w:ascii="Arial" w:hAnsi="Arial" w:cs="Arial"/>
        </w:rPr>
      </w:pPr>
      <w:r>
        <w:rPr>
          <w:rFonts w:ascii="Arial" w:hAnsi="Arial" w:cs="Arial"/>
        </w:rPr>
        <w:t>As a candidate you will be expected to demonstrate your ability to meet the special knowledge, experience and qualificati</w:t>
      </w:r>
      <w:r w:rsidRPr="00052DFB">
        <w:rPr>
          <w:rFonts w:ascii="Arial" w:hAnsi="Arial" w:cs="Arial"/>
        </w:rPr>
        <w:t>ons required for the role by providing evidence in the application form for the purpose of shortlisting.</w:t>
      </w:r>
      <w:r>
        <w:rPr>
          <w:rFonts w:ascii="Arial" w:hAnsi="Arial" w:cs="Arial"/>
        </w:rPr>
        <w:t xml:space="preserve"> Applicants with disabilities are only required to meet the essential special knowledge requirements shown by a cross in the end column of this section.</w:t>
      </w:r>
    </w:p>
    <w:p w14:paraId="574147F9" w14:textId="77777777" w:rsidR="002D4D68" w:rsidRDefault="002D4D68" w:rsidP="002D4D68">
      <w:pPr>
        <w:tabs>
          <w:tab w:val="left" w:pos="-720"/>
        </w:tabs>
        <w:suppressAutoHyphens/>
        <w:jc w:val="both"/>
        <w:rPr>
          <w:rFonts w:ascii="Arial" w:hAnsi="Arial" w:cs="Arial"/>
        </w:rPr>
      </w:pPr>
    </w:p>
    <w:p w14:paraId="7E73010E" w14:textId="77777777" w:rsidR="002D4D68" w:rsidRDefault="002D4D68" w:rsidP="002D4D68">
      <w:pPr>
        <w:tabs>
          <w:tab w:val="left" w:pos="-720"/>
        </w:tabs>
        <w:suppressAutoHyphens/>
        <w:jc w:val="both"/>
        <w:rPr>
          <w:rFonts w:ascii="Arial" w:hAnsi="Arial" w:cs="Arial"/>
        </w:rPr>
      </w:pPr>
      <w:r w:rsidRPr="00C650A8">
        <w:rPr>
          <w:rFonts w:ascii="Arial" w:hAnsi="Arial" w:cs="Arial"/>
        </w:rPr>
        <w:t xml:space="preserve">The </w:t>
      </w:r>
      <w:r>
        <w:rPr>
          <w:rFonts w:ascii="Arial" w:hAnsi="Arial" w:cs="Arial"/>
        </w:rPr>
        <w:t>e</w:t>
      </w:r>
      <w:r w:rsidRPr="00C650A8">
        <w:rPr>
          <w:rFonts w:ascii="Arial" w:hAnsi="Arial" w:cs="Arial"/>
        </w:rPr>
        <w:t>mployee competencies are the minimum standard of behaviour</w:t>
      </w:r>
      <w:r>
        <w:rPr>
          <w:rFonts w:ascii="Arial" w:hAnsi="Arial" w:cs="Arial"/>
        </w:rPr>
        <w:t xml:space="preserve"> expected</w:t>
      </w:r>
      <w:r w:rsidRPr="00C650A8">
        <w:rPr>
          <w:rFonts w:ascii="Arial" w:hAnsi="Arial" w:cs="Arial"/>
        </w:rPr>
        <w:t xml:space="preserve"> by the Council of all its employees </w:t>
      </w:r>
      <w:r>
        <w:rPr>
          <w:rFonts w:ascii="Arial" w:hAnsi="Arial" w:cs="Arial"/>
        </w:rPr>
        <w:t xml:space="preserve">and the management competencies outlined are those relevant for a post operating at this level within our organisation. </w:t>
      </w:r>
    </w:p>
    <w:p w14:paraId="1CFC81FB" w14:textId="77777777" w:rsidR="002D4D68" w:rsidRDefault="002D4D68" w:rsidP="002D4D68">
      <w:pPr>
        <w:tabs>
          <w:tab w:val="left" w:pos="-720"/>
        </w:tabs>
        <w:suppressAutoHyphens/>
        <w:jc w:val="both"/>
        <w:rPr>
          <w:rFonts w:ascii="Arial" w:hAnsi="Arial" w:cs="Arial"/>
        </w:rPr>
      </w:pPr>
    </w:p>
    <w:p w14:paraId="1E133275" w14:textId="5213AF6D" w:rsidR="002D4D68" w:rsidRPr="00DC3FF8" w:rsidRDefault="002D4D68" w:rsidP="002D4D68">
      <w:pPr>
        <w:tabs>
          <w:tab w:val="left" w:pos="-720"/>
        </w:tabs>
        <w:suppressAutoHyphens/>
        <w:jc w:val="both"/>
        <w:rPr>
          <w:rFonts w:ascii="Arial" w:hAnsi="Arial" w:cs="Arial"/>
          <w:i/>
        </w:rPr>
      </w:pPr>
      <w:r>
        <w:rPr>
          <w:rFonts w:ascii="Arial" w:hAnsi="Arial" w:cs="Arial"/>
        </w:rPr>
        <w:t xml:space="preserve">Both sets of competencies will be used at interview stage and will not be used for short listing purposes.  </w:t>
      </w:r>
    </w:p>
    <w:p w14:paraId="618375CA" w14:textId="77777777" w:rsidR="001A2487" w:rsidRDefault="001A2487" w:rsidP="005F10CF">
      <w:pPr>
        <w:tabs>
          <w:tab w:val="left" w:pos="-720"/>
        </w:tabs>
        <w:suppressAutoHyphens/>
        <w:rPr>
          <w:sz w:val="16"/>
        </w:rPr>
      </w:pPr>
    </w:p>
    <w:p w14:paraId="0B4AA492" w14:textId="77777777" w:rsidR="001A2487" w:rsidRDefault="001A2487" w:rsidP="005F10CF">
      <w:pPr>
        <w:tabs>
          <w:tab w:val="left" w:pos="-720"/>
        </w:tabs>
        <w:suppressAutoHyphens/>
        <w:rPr>
          <w:sz w:val="16"/>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28"/>
        <w:gridCol w:w="1680"/>
      </w:tblGrid>
      <w:tr w:rsidR="005F10CF" w14:paraId="6F316C49" w14:textId="77777777" w:rsidTr="00450271">
        <w:tc>
          <w:tcPr>
            <w:tcW w:w="9708" w:type="dxa"/>
            <w:gridSpan w:val="2"/>
            <w:shd w:val="clear" w:color="auto" w:fill="D9D9D9"/>
          </w:tcPr>
          <w:p w14:paraId="499834E1" w14:textId="77777777" w:rsidR="005F10CF" w:rsidRPr="00450271" w:rsidRDefault="005F10CF" w:rsidP="005821AD">
            <w:pPr>
              <w:ind w:right="-874"/>
              <w:rPr>
                <w:rFonts w:ascii="Arial" w:hAnsi="Arial" w:cs="Arial"/>
              </w:rPr>
            </w:pPr>
            <w:r w:rsidRPr="00450271">
              <w:rPr>
                <w:rFonts w:ascii="Arial" w:hAnsi="Arial" w:cs="Arial"/>
                <w:b/>
              </w:rPr>
              <w:t>Key Purpose of</w:t>
            </w:r>
            <w:r w:rsidR="003E25F4" w:rsidRPr="00450271">
              <w:rPr>
                <w:rFonts w:ascii="Arial" w:hAnsi="Arial" w:cs="Arial"/>
                <w:b/>
              </w:rPr>
              <w:t xml:space="preserve"> Post</w:t>
            </w:r>
            <w:r w:rsidRPr="00450271">
              <w:rPr>
                <w:rFonts w:ascii="Arial" w:hAnsi="Arial" w:cs="Arial"/>
                <w:b/>
              </w:rPr>
              <w:t>:</w:t>
            </w:r>
            <w:r w:rsidR="003E25F4" w:rsidRPr="00450271">
              <w:rPr>
                <w:rFonts w:ascii="Arial" w:hAnsi="Arial" w:cs="Arial"/>
                <w:b/>
              </w:rPr>
              <w:t xml:space="preserve"> </w:t>
            </w:r>
          </w:p>
        </w:tc>
      </w:tr>
      <w:tr w:rsidR="005F10CF" w14:paraId="6F7C41E4" w14:textId="77777777" w:rsidTr="00450271">
        <w:trPr>
          <w:trHeight w:val="861"/>
        </w:trPr>
        <w:tc>
          <w:tcPr>
            <w:tcW w:w="9708" w:type="dxa"/>
            <w:gridSpan w:val="2"/>
            <w:tcBorders>
              <w:bottom w:val="single" w:sz="4" w:space="0" w:color="auto"/>
            </w:tcBorders>
          </w:tcPr>
          <w:p w14:paraId="56141079" w14:textId="296A6C9A" w:rsidR="00FF5D38" w:rsidRPr="009C488B" w:rsidRDefault="00A53D63" w:rsidP="004E77D0">
            <w:pPr>
              <w:numPr>
                <w:ilvl w:val="0"/>
                <w:numId w:val="26"/>
              </w:numPr>
              <w:spacing w:before="240"/>
              <w:ind w:right="282"/>
              <w:jc w:val="both"/>
              <w:rPr>
                <w:rFonts w:ascii="Arial" w:hAnsi="Arial" w:cs="Arial"/>
              </w:rPr>
            </w:pPr>
            <w:r w:rsidRPr="009C488B">
              <w:rPr>
                <w:rFonts w:ascii="Arial" w:hAnsi="Arial" w:cs="Arial"/>
              </w:rPr>
              <w:t xml:space="preserve">To </w:t>
            </w:r>
            <w:r w:rsidR="004E77D0" w:rsidRPr="009C488B">
              <w:rPr>
                <w:rFonts w:ascii="Arial" w:hAnsi="Arial" w:cs="Arial"/>
              </w:rPr>
              <w:t xml:space="preserve">provide technical support to </w:t>
            </w:r>
            <w:r w:rsidRPr="009C488B">
              <w:rPr>
                <w:rFonts w:ascii="Arial" w:hAnsi="Arial" w:cs="Arial"/>
              </w:rPr>
              <w:t>the Waste Compliance &amp; Data Manager and Principal Officer in providing support to all sections within Waste Services on all aspects of the service from frontline service provision, recording, analysing and reporting data.</w:t>
            </w:r>
          </w:p>
          <w:p w14:paraId="5AC8D7C9" w14:textId="78EE8A2A" w:rsidR="00A53D63" w:rsidRPr="009C488B" w:rsidRDefault="001E18C6" w:rsidP="001E18C6">
            <w:pPr>
              <w:numPr>
                <w:ilvl w:val="0"/>
                <w:numId w:val="26"/>
              </w:numPr>
              <w:spacing w:before="240"/>
              <w:ind w:right="282"/>
              <w:jc w:val="both"/>
              <w:rPr>
                <w:rFonts w:ascii="Arial" w:hAnsi="Arial" w:cs="Arial"/>
              </w:rPr>
            </w:pPr>
            <w:r w:rsidRPr="009C488B">
              <w:rPr>
                <w:rFonts w:ascii="Arial" w:hAnsi="Arial" w:cs="Arial"/>
              </w:rPr>
              <w:t>A</w:t>
            </w:r>
            <w:r w:rsidR="00A53D63" w:rsidRPr="009C488B">
              <w:rPr>
                <w:rFonts w:ascii="Arial" w:hAnsi="Arial" w:cs="Arial"/>
              </w:rPr>
              <w:t>ssist</w:t>
            </w:r>
            <w:r w:rsidR="004E77D0" w:rsidRPr="009C488B">
              <w:rPr>
                <w:rFonts w:ascii="Arial" w:hAnsi="Arial" w:cs="Arial"/>
              </w:rPr>
              <w:t>, lead</w:t>
            </w:r>
            <w:r w:rsidR="00A53D63" w:rsidRPr="009C488B">
              <w:rPr>
                <w:rFonts w:ascii="Arial" w:hAnsi="Arial" w:cs="Arial"/>
              </w:rPr>
              <w:t xml:space="preserve"> </w:t>
            </w:r>
            <w:r w:rsidRPr="009C488B">
              <w:rPr>
                <w:rFonts w:ascii="Arial" w:hAnsi="Arial" w:cs="Arial"/>
              </w:rPr>
              <w:t xml:space="preserve">and manage </w:t>
            </w:r>
            <w:r w:rsidR="00A53D63" w:rsidRPr="009C488B">
              <w:rPr>
                <w:rFonts w:ascii="Arial" w:hAnsi="Arial" w:cs="Arial"/>
              </w:rPr>
              <w:t xml:space="preserve">in </w:t>
            </w:r>
            <w:r w:rsidRPr="009C488B">
              <w:rPr>
                <w:rFonts w:ascii="Arial" w:hAnsi="Arial" w:cs="Arial"/>
              </w:rPr>
              <w:t xml:space="preserve">projects, researching, analysing service requirements, process planning, schematics, developing systems, procedures/protocols, testing, implementation and support </w:t>
            </w:r>
            <w:r w:rsidR="00A53D63" w:rsidRPr="009C488B">
              <w:rPr>
                <w:rFonts w:ascii="Arial" w:hAnsi="Arial" w:cs="Arial"/>
              </w:rPr>
              <w:t>procurement of low to high v</w:t>
            </w:r>
            <w:r w:rsidRPr="009C488B">
              <w:rPr>
                <w:rFonts w:ascii="Arial" w:hAnsi="Arial" w:cs="Arial"/>
              </w:rPr>
              <w:t>alue service contracts within a</w:t>
            </w:r>
            <w:r w:rsidR="00A53D63" w:rsidRPr="009C488B">
              <w:rPr>
                <w:rFonts w:ascii="Arial" w:hAnsi="Arial" w:cs="Arial"/>
              </w:rPr>
              <w:t xml:space="preserve"> £</w:t>
            </w:r>
            <w:r w:rsidR="0018367A" w:rsidRPr="009C488B">
              <w:rPr>
                <w:rFonts w:ascii="Arial" w:hAnsi="Arial" w:cs="Arial"/>
              </w:rPr>
              <w:t>20</w:t>
            </w:r>
            <w:r w:rsidR="00A53D63" w:rsidRPr="009C488B">
              <w:rPr>
                <w:rFonts w:ascii="Arial" w:hAnsi="Arial" w:cs="Arial"/>
              </w:rPr>
              <w:t xml:space="preserve">m budget, needed to support Waste Services, and be a source of expertise on </w:t>
            </w:r>
            <w:r w:rsidRPr="009C488B">
              <w:rPr>
                <w:rFonts w:ascii="Arial" w:hAnsi="Arial" w:cs="Arial"/>
              </w:rPr>
              <w:t>route optimisation, planning and fuel management/reduction.</w:t>
            </w:r>
          </w:p>
          <w:p w14:paraId="2C485F49" w14:textId="7B77FD11" w:rsidR="00A53D63" w:rsidRPr="00FF5D38" w:rsidRDefault="001E18C6" w:rsidP="00F5661F">
            <w:pPr>
              <w:numPr>
                <w:ilvl w:val="0"/>
                <w:numId w:val="26"/>
              </w:numPr>
              <w:spacing w:before="240"/>
              <w:ind w:right="282"/>
              <w:jc w:val="both"/>
              <w:rPr>
                <w:rFonts w:ascii="Arial" w:hAnsi="Arial" w:cs="Arial"/>
              </w:rPr>
            </w:pPr>
            <w:r w:rsidRPr="009C488B">
              <w:rPr>
                <w:rFonts w:ascii="Arial" w:hAnsi="Arial" w:cs="Arial"/>
              </w:rPr>
              <w:t xml:space="preserve">To be </w:t>
            </w:r>
            <w:r w:rsidR="005961C4" w:rsidRPr="009C488B">
              <w:rPr>
                <w:rFonts w:ascii="Arial" w:hAnsi="Arial" w:cs="Arial"/>
              </w:rPr>
              <w:t>a direct liaison between the Service and Corporate ICT and be responsible for various Waste management IT packages</w:t>
            </w:r>
            <w:r w:rsidRPr="009C488B">
              <w:rPr>
                <w:rFonts w:ascii="Arial" w:hAnsi="Arial" w:cs="Arial"/>
              </w:rPr>
              <w:t xml:space="preserve"> </w:t>
            </w:r>
            <w:r w:rsidR="005961C4" w:rsidRPr="009C488B">
              <w:rPr>
                <w:rFonts w:ascii="Arial" w:hAnsi="Arial" w:cs="Arial"/>
              </w:rPr>
              <w:t xml:space="preserve">including </w:t>
            </w:r>
            <w:r w:rsidRPr="009C488B">
              <w:rPr>
                <w:rFonts w:ascii="Arial" w:hAnsi="Arial" w:cs="Arial"/>
              </w:rPr>
              <w:t>maintenance of the KCL (Waste Database) through the Geographical</w:t>
            </w:r>
            <w:r w:rsidRPr="005961C4">
              <w:rPr>
                <w:rFonts w:ascii="Arial" w:hAnsi="Arial" w:cs="Arial"/>
              </w:rPr>
              <w:t xml:space="preserve"> Information System (GIS) </w:t>
            </w:r>
            <w:r w:rsidR="005961C4" w:rsidRPr="005961C4">
              <w:rPr>
                <w:rFonts w:ascii="Arial" w:hAnsi="Arial" w:cs="Arial"/>
              </w:rPr>
              <w:t xml:space="preserve">and </w:t>
            </w:r>
            <w:r w:rsidRPr="005961C4">
              <w:rPr>
                <w:rFonts w:ascii="Arial" w:hAnsi="Arial" w:cs="Arial"/>
              </w:rPr>
              <w:t xml:space="preserve">the development of GIS, electronic Scheduling and routing of vehicles across waste </w:t>
            </w:r>
            <w:r w:rsidR="005961C4">
              <w:rPr>
                <w:rFonts w:ascii="Arial" w:hAnsi="Arial" w:cs="Arial"/>
              </w:rPr>
              <w:t>Management.</w:t>
            </w:r>
          </w:p>
        </w:tc>
      </w:tr>
      <w:tr w:rsidR="005F10CF" w14:paraId="3F18ECE9" w14:textId="77777777" w:rsidTr="00450271">
        <w:tc>
          <w:tcPr>
            <w:tcW w:w="9708" w:type="dxa"/>
            <w:gridSpan w:val="2"/>
            <w:tcBorders>
              <w:bottom w:val="single" w:sz="4" w:space="0" w:color="auto"/>
            </w:tcBorders>
            <w:shd w:val="clear" w:color="auto" w:fill="D9D9D9"/>
          </w:tcPr>
          <w:p w14:paraId="0CF8C7E2" w14:textId="77777777" w:rsidR="0069454F" w:rsidRPr="00450271" w:rsidRDefault="003E25F4" w:rsidP="005821AD">
            <w:pPr>
              <w:ind w:right="-874"/>
              <w:rPr>
                <w:rFonts w:ascii="Arial" w:hAnsi="Arial" w:cs="Arial"/>
              </w:rPr>
            </w:pPr>
            <w:r w:rsidRPr="00450271">
              <w:rPr>
                <w:rFonts w:ascii="Arial" w:hAnsi="Arial" w:cs="Arial"/>
                <w:b/>
              </w:rPr>
              <w:lastRenderedPageBreak/>
              <w:t>Main Responsibilities of Post</w:t>
            </w:r>
            <w:r w:rsidR="005F10CF" w:rsidRPr="00450271">
              <w:rPr>
                <w:rFonts w:ascii="Arial" w:hAnsi="Arial" w:cs="Arial"/>
                <w:b/>
              </w:rPr>
              <w:t xml:space="preserve">: </w:t>
            </w:r>
          </w:p>
        </w:tc>
      </w:tr>
      <w:tr w:rsidR="00AE53C0" w14:paraId="3D4F9A43" w14:textId="77777777" w:rsidTr="00450271">
        <w:trPr>
          <w:trHeight w:val="70"/>
        </w:trPr>
        <w:tc>
          <w:tcPr>
            <w:tcW w:w="9708" w:type="dxa"/>
            <w:gridSpan w:val="2"/>
          </w:tcPr>
          <w:p w14:paraId="3A458F3F" w14:textId="77777777" w:rsidR="007D49C5" w:rsidRDefault="007D49C5" w:rsidP="00791E99">
            <w:pPr>
              <w:ind w:left="720" w:right="282"/>
              <w:jc w:val="both"/>
              <w:rPr>
                <w:rFonts w:ascii="Arial" w:hAnsi="Arial" w:cs="Arial"/>
              </w:rPr>
            </w:pPr>
          </w:p>
          <w:p w14:paraId="19952D3F" w14:textId="59C90235" w:rsidR="006F2D81" w:rsidRPr="009C488B" w:rsidRDefault="006F2D81" w:rsidP="00AB1EE0">
            <w:pPr>
              <w:pStyle w:val="ListParagraph"/>
              <w:numPr>
                <w:ilvl w:val="0"/>
                <w:numId w:val="29"/>
              </w:numPr>
              <w:ind w:right="282"/>
              <w:jc w:val="both"/>
              <w:rPr>
                <w:rFonts w:ascii="Arial" w:hAnsi="Arial" w:cs="Arial"/>
              </w:rPr>
            </w:pPr>
            <w:r w:rsidRPr="009C488B">
              <w:rPr>
                <w:rFonts w:ascii="Arial" w:hAnsi="Arial" w:cs="Arial"/>
              </w:rPr>
              <w:t xml:space="preserve">To prepare and </w:t>
            </w:r>
            <w:r w:rsidR="004E77D0" w:rsidRPr="009C488B">
              <w:rPr>
                <w:rFonts w:ascii="Arial" w:hAnsi="Arial" w:cs="Arial"/>
              </w:rPr>
              <w:t xml:space="preserve">make recommendations to </w:t>
            </w:r>
            <w:r w:rsidRPr="009C488B">
              <w:rPr>
                <w:rFonts w:ascii="Arial" w:hAnsi="Arial" w:cs="Arial"/>
              </w:rPr>
              <w:t>the Waste Compliance &amp; Data Manager in monitoring operational performance, maintaining records ensuring recording, reporting of statistical data is accurate. The data will be presented to Senior Management, professional bodies as required.</w:t>
            </w:r>
          </w:p>
          <w:p w14:paraId="0AF576B3" w14:textId="77777777" w:rsidR="006F2D81" w:rsidRPr="009C488B" w:rsidRDefault="006F2D81" w:rsidP="006F2D81">
            <w:pPr>
              <w:pStyle w:val="ListParagraph"/>
              <w:ind w:left="589" w:right="282"/>
              <w:jc w:val="both"/>
              <w:rPr>
                <w:rFonts w:ascii="Arial" w:hAnsi="Arial" w:cs="Arial"/>
              </w:rPr>
            </w:pPr>
          </w:p>
          <w:p w14:paraId="05D755F9" w14:textId="77777777" w:rsidR="006F2D81" w:rsidRPr="009C488B" w:rsidRDefault="006F2D81" w:rsidP="00AB1EE0">
            <w:pPr>
              <w:pStyle w:val="ListParagraph"/>
              <w:numPr>
                <w:ilvl w:val="0"/>
                <w:numId w:val="29"/>
              </w:numPr>
              <w:ind w:right="282"/>
              <w:jc w:val="both"/>
              <w:rPr>
                <w:rFonts w:ascii="Arial" w:hAnsi="Arial" w:cs="Arial"/>
              </w:rPr>
            </w:pPr>
            <w:r w:rsidRPr="009C488B">
              <w:rPr>
                <w:rFonts w:ascii="Arial" w:hAnsi="Arial" w:cs="Arial"/>
              </w:rPr>
              <w:t>To oversee and direct consultation with service users, businesses and providers, and professionally represent the Authority at internal and external networking events, conferences and meetings as required.</w:t>
            </w:r>
          </w:p>
          <w:p w14:paraId="3109D3A0" w14:textId="77777777" w:rsidR="006F2D81" w:rsidRPr="009C488B" w:rsidRDefault="006F2D81" w:rsidP="006F2D81">
            <w:pPr>
              <w:ind w:left="589" w:right="282"/>
              <w:jc w:val="both"/>
              <w:rPr>
                <w:rFonts w:ascii="Arial" w:hAnsi="Arial" w:cs="Arial"/>
              </w:rPr>
            </w:pPr>
          </w:p>
          <w:p w14:paraId="6108745E" w14:textId="77777777" w:rsidR="006F2D81" w:rsidRPr="009C488B" w:rsidRDefault="003B13A9" w:rsidP="00AB1EE0">
            <w:pPr>
              <w:pStyle w:val="ListParagraph"/>
              <w:numPr>
                <w:ilvl w:val="0"/>
                <w:numId w:val="29"/>
              </w:numPr>
              <w:ind w:right="282"/>
              <w:jc w:val="both"/>
              <w:rPr>
                <w:rFonts w:ascii="Arial" w:hAnsi="Arial" w:cs="Arial"/>
              </w:rPr>
            </w:pPr>
            <w:r w:rsidRPr="009C488B">
              <w:rPr>
                <w:rFonts w:ascii="Arial" w:hAnsi="Arial" w:cs="Arial"/>
              </w:rPr>
              <w:t>Cover the m</w:t>
            </w:r>
            <w:r w:rsidR="006F2D81" w:rsidRPr="009C488B">
              <w:rPr>
                <w:rFonts w:ascii="Arial" w:hAnsi="Arial" w:cs="Arial"/>
              </w:rPr>
              <w:t>anage</w:t>
            </w:r>
            <w:r w:rsidRPr="009C488B">
              <w:rPr>
                <w:rFonts w:ascii="Arial" w:hAnsi="Arial" w:cs="Arial"/>
              </w:rPr>
              <w:t>ment (as required) of</w:t>
            </w:r>
            <w:r w:rsidR="006F2D81" w:rsidRPr="009C488B">
              <w:rPr>
                <w:rFonts w:ascii="Arial" w:hAnsi="Arial" w:cs="Arial"/>
              </w:rPr>
              <w:t xml:space="preserve"> the Clinical Waste Service provision to domestic/commercial properties, internal, external bodies/business by providing managerial, technical, financial and customer support as part of the work undertaken by the Clinical Waste Service.</w:t>
            </w:r>
          </w:p>
          <w:p w14:paraId="1C6532C9" w14:textId="77777777" w:rsidR="006F2D81" w:rsidRPr="009C488B" w:rsidRDefault="006F2D81" w:rsidP="006F2D81">
            <w:pPr>
              <w:ind w:left="589" w:right="282"/>
              <w:jc w:val="both"/>
              <w:rPr>
                <w:rFonts w:ascii="Arial" w:hAnsi="Arial" w:cs="Arial"/>
              </w:rPr>
            </w:pPr>
          </w:p>
          <w:p w14:paraId="715A0D6D" w14:textId="11474CB9" w:rsidR="006F2D81" w:rsidRPr="006F2D81" w:rsidRDefault="004E77D0" w:rsidP="004E77D0">
            <w:pPr>
              <w:pStyle w:val="ListParagraph"/>
              <w:numPr>
                <w:ilvl w:val="0"/>
                <w:numId w:val="29"/>
              </w:numPr>
              <w:ind w:right="282"/>
              <w:jc w:val="both"/>
              <w:rPr>
                <w:rFonts w:ascii="Arial" w:hAnsi="Arial" w:cs="Arial"/>
              </w:rPr>
            </w:pPr>
            <w:r w:rsidRPr="009C488B">
              <w:rPr>
                <w:rFonts w:ascii="Arial" w:hAnsi="Arial" w:cs="Arial"/>
              </w:rPr>
              <w:t>Develop and implement process maps within Waste Services and improve the business processe</w:t>
            </w:r>
            <w:r w:rsidR="006F2D81" w:rsidRPr="009C488B">
              <w:rPr>
                <w:rFonts w:ascii="Arial" w:hAnsi="Arial" w:cs="Arial"/>
              </w:rPr>
              <w:t>s.</w:t>
            </w:r>
            <w:r w:rsidR="006F2D81" w:rsidRPr="006F2D81">
              <w:rPr>
                <w:rFonts w:ascii="Arial" w:hAnsi="Arial" w:cs="Arial"/>
              </w:rPr>
              <w:t xml:space="preserve"> To identify actual or possible problems within the processes, and look at possible improvements (e.g. ICT developments. contracts; best practise</w:t>
            </w:r>
            <w:r w:rsidR="003B13A9">
              <w:rPr>
                <w:rFonts w:ascii="Arial" w:hAnsi="Arial" w:cs="Arial"/>
              </w:rPr>
              <w:t>)</w:t>
            </w:r>
          </w:p>
          <w:p w14:paraId="26C20895" w14:textId="77777777" w:rsidR="006F2D81" w:rsidRPr="006F2D81" w:rsidRDefault="006F2D81" w:rsidP="006F2D81">
            <w:pPr>
              <w:ind w:left="589" w:right="282"/>
              <w:jc w:val="both"/>
              <w:rPr>
                <w:rFonts w:ascii="Arial" w:hAnsi="Arial" w:cs="Arial"/>
              </w:rPr>
            </w:pPr>
          </w:p>
          <w:p w14:paraId="7CD00AE0" w14:textId="77777777" w:rsidR="006F2D81" w:rsidRPr="009C488B" w:rsidRDefault="006F2D81" w:rsidP="00AB1EE0">
            <w:pPr>
              <w:pStyle w:val="ListParagraph"/>
              <w:numPr>
                <w:ilvl w:val="0"/>
                <w:numId w:val="29"/>
              </w:numPr>
              <w:ind w:right="282"/>
              <w:jc w:val="both"/>
              <w:rPr>
                <w:rFonts w:ascii="Arial" w:hAnsi="Arial" w:cs="Arial"/>
              </w:rPr>
            </w:pPr>
            <w:r w:rsidRPr="009C488B">
              <w:rPr>
                <w:rFonts w:ascii="Arial" w:hAnsi="Arial" w:cs="Arial"/>
              </w:rPr>
              <w:t>Deal with complex problems on a regular basis, frequently using own initiative to reach creative solutions, or making recommendations to the Departmental Management Team.</w:t>
            </w:r>
          </w:p>
          <w:p w14:paraId="543E2FE8" w14:textId="77777777" w:rsidR="006F2D81" w:rsidRPr="009C488B" w:rsidRDefault="006F2D81" w:rsidP="006F2D81">
            <w:pPr>
              <w:ind w:left="589" w:right="282"/>
              <w:jc w:val="both"/>
              <w:rPr>
                <w:rFonts w:ascii="Arial" w:hAnsi="Arial" w:cs="Arial"/>
              </w:rPr>
            </w:pPr>
          </w:p>
          <w:p w14:paraId="70C0ACEC" w14:textId="77777777" w:rsidR="006F2D81" w:rsidRPr="009C488B" w:rsidRDefault="006F2D81" w:rsidP="00AB1EE0">
            <w:pPr>
              <w:pStyle w:val="ListParagraph"/>
              <w:numPr>
                <w:ilvl w:val="0"/>
                <w:numId w:val="29"/>
              </w:numPr>
              <w:ind w:right="282"/>
              <w:jc w:val="both"/>
              <w:rPr>
                <w:rFonts w:ascii="Arial" w:hAnsi="Arial" w:cs="Arial"/>
              </w:rPr>
            </w:pPr>
            <w:r w:rsidRPr="009C488B">
              <w:rPr>
                <w:rFonts w:ascii="Arial" w:hAnsi="Arial" w:cs="Arial"/>
              </w:rPr>
              <w:t>Assist in preparation and presentation of reports and statistics to Senior Management, professional, Statutory organisations including the Environment Agency, DEFRA and other bodies or meetings as required.</w:t>
            </w:r>
          </w:p>
          <w:p w14:paraId="2AB6CB2D" w14:textId="77777777" w:rsidR="006F2D81" w:rsidRPr="006F2D81" w:rsidRDefault="006F2D81" w:rsidP="006F2D81">
            <w:pPr>
              <w:ind w:left="589" w:right="282"/>
              <w:jc w:val="both"/>
              <w:rPr>
                <w:rFonts w:ascii="Arial" w:hAnsi="Arial" w:cs="Arial"/>
              </w:rPr>
            </w:pPr>
          </w:p>
          <w:p w14:paraId="419D577D" w14:textId="77777777" w:rsidR="006F2D81" w:rsidRPr="006F2D81" w:rsidRDefault="006F2D81" w:rsidP="00AB1EE0">
            <w:pPr>
              <w:pStyle w:val="ListParagraph"/>
              <w:numPr>
                <w:ilvl w:val="0"/>
                <w:numId w:val="29"/>
              </w:numPr>
              <w:ind w:right="282"/>
              <w:jc w:val="both"/>
              <w:rPr>
                <w:rFonts w:ascii="Arial" w:hAnsi="Arial" w:cs="Arial"/>
              </w:rPr>
            </w:pPr>
            <w:r>
              <w:rPr>
                <w:rFonts w:ascii="Arial" w:hAnsi="Arial" w:cs="Arial"/>
              </w:rPr>
              <w:t>Support</w:t>
            </w:r>
            <w:r w:rsidRPr="006F2D81">
              <w:rPr>
                <w:rFonts w:ascii="Arial" w:hAnsi="Arial" w:cs="Arial"/>
              </w:rPr>
              <w:t xml:space="preserve"> the Waste Compliance &amp; Data Manager in meeting the Council’s statutory obligations, ensuring they are being complied with regards to the Environmental Protection Act’s Code of Practice on litter and refuse, Waste Collection /Disposal and any other</w:t>
            </w:r>
            <w:r w:rsidR="003B13A9">
              <w:rPr>
                <w:rFonts w:ascii="Arial" w:hAnsi="Arial" w:cs="Arial"/>
              </w:rPr>
              <w:t>.</w:t>
            </w:r>
          </w:p>
          <w:p w14:paraId="4C321D97" w14:textId="77777777" w:rsidR="006F2D81" w:rsidRPr="006F2D81" w:rsidRDefault="006F2D81" w:rsidP="006F2D81">
            <w:pPr>
              <w:ind w:left="589" w:right="282"/>
              <w:jc w:val="both"/>
              <w:rPr>
                <w:rFonts w:ascii="Arial" w:hAnsi="Arial" w:cs="Arial"/>
              </w:rPr>
            </w:pPr>
          </w:p>
          <w:p w14:paraId="39A61920" w14:textId="77777777" w:rsidR="006F2D81" w:rsidRPr="006F2D81" w:rsidRDefault="006F2D81" w:rsidP="00AB1EE0">
            <w:pPr>
              <w:pStyle w:val="ListParagraph"/>
              <w:numPr>
                <w:ilvl w:val="0"/>
                <w:numId w:val="29"/>
              </w:numPr>
              <w:ind w:right="282"/>
              <w:jc w:val="both"/>
              <w:rPr>
                <w:rFonts w:ascii="Arial" w:hAnsi="Arial" w:cs="Arial"/>
              </w:rPr>
            </w:pPr>
            <w:r w:rsidRPr="006F2D81">
              <w:rPr>
                <w:rFonts w:ascii="Arial" w:hAnsi="Arial" w:cs="Arial"/>
              </w:rPr>
              <w:t>Support the Public Weighbridge process to include all joint working both internally and with external bodies/business, and the community.</w:t>
            </w:r>
          </w:p>
          <w:p w14:paraId="341EB05A" w14:textId="77777777" w:rsidR="006F2D81" w:rsidRPr="006F2D81" w:rsidRDefault="006F2D81" w:rsidP="006F2D81">
            <w:pPr>
              <w:ind w:left="589" w:right="282"/>
              <w:jc w:val="both"/>
              <w:rPr>
                <w:rFonts w:ascii="Arial" w:hAnsi="Arial" w:cs="Arial"/>
              </w:rPr>
            </w:pPr>
          </w:p>
          <w:p w14:paraId="18602A5D" w14:textId="77777777" w:rsidR="006F2D81" w:rsidRPr="006F2D81" w:rsidRDefault="006F2D81" w:rsidP="00AB1EE0">
            <w:pPr>
              <w:pStyle w:val="ListParagraph"/>
              <w:numPr>
                <w:ilvl w:val="0"/>
                <w:numId w:val="29"/>
              </w:numPr>
              <w:ind w:right="282"/>
              <w:jc w:val="both"/>
              <w:rPr>
                <w:rFonts w:ascii="Arial" w:hAnsi="Arial" w:cs="Arial"/>
              </w:rPr>
            </w:pPr>
            <w:r w:rsidRPr="006F2D81">
              <w:rPr>
                <w:rFonts w:ascii="Arial" w:hAnsi="Arial" w:cs="Arial"/>
              </w:rPr>
              <w:t>Develop and support the wheelie bin delivery/maintenance service, ensuring customer records, property database, electronic in-vehicle communications, wheelie bin stock database for domestic/business properties are maintained.</w:t>
            </w:r>
          </w:p>
          <w:p w14:paraId="3C45F812" w14:textId="77777777" w:rsidR="006F2D81" w:rsidRPr="006F2D81" w:rsidRDefault="006F2D81" w:rsidP="006F2D81">
            <w:pPr>
              <w:ind w:left="589" w:right="282"/>
              <w:jc w:val="both"/>
              <w:rPr>
                <w:rFonts w:ascii="Arial" w:hAnsi="Arial" w:cs="Arial"/>
              </w:rPr>
            </w:pPr>
          </w:p>
          <w:p w14:paraId="634A8C8D" w14:textId="77777777" w:rsidR="006F2D81" w:rsidRPr="009C488B" w:rsidRDefault="003B13A9" w:rsidP="00AB1EE0">
            <w:pPr>
              <w:pStyle w:val="ListParagraph"/>
              <w:numPr>
                <w:ilvl w:val="0"/>
                <w:numId w:val="29"/>
              </w:numPr>
              <w:ind w:right="282"/>
              <w:jc w:val="both"/>
              <w:rPr>
                <w:rFonts w:ascii="Arial" w:hAnsi="Arial" w:cs="Arial"/>
              </w:rPr>
            </w:pPr>
            <w:r w:rsidRPr="009C488B">
              <w:rPr>
                <w:rFonts w:ascii="Arial" w:hAnsi="Arial" w:cs="Arial"/>
              </w:rPr>
              <w:t>Manage</w:t>
            </w:r>
            <w:r w:rsidR="006F2D81" w:rsidRPr="009C488B">
              <w:rPr>
                <w:rFonts w:ascii="Arial" w:hAnsi="Arial" w:cs="Arial"/>
              </w:rPr>
              <w:t xml:space="preserve"> </w:t>
            </w:r>
            <w:r w:rsidRPr="009C488B">
              <w:rPr>
                <w:rFonts w:ascii="Arial" w:hAnsi="Arial" w:cs="Arial"/>
              </w:rPr>
              <w:t xml:space="preserve">the development and operation </w:t>
            </w:r>
            <w:r w:rsidR="006F2D81" w:rsidRPr="009C488B">
              <w:rPr>
                <w:rFonts w:ascii="Arial" w:hAnsi="Arial" w:cs="Arial"/>
              </w:rPr>
              <w:t xml:space="preserve">of </w:t>
            </w:r>
            <w:r w:rsidR="009C3241" w:rsidRPr="009C488B">
              <w:rPr>
                <w:rFonts w:ascii="Arial" w:hAnsi="Arial" w:cs="Arial"/>
              </w:rPr>
              <w:t>vehicle telematics (database, users, suppliers, software &amp; hardware)</w:t>
            </w:r>
            <w:r w:rsidR="006F2D81" w:rsidRPr="009C488B">
              <w:rPr>
                <w:rFonts w:ascii="Arial" w:hAnsi="Arial" w:cs="Arial"/>
              </w:rPr>
              <w:t xml:space="preserve">, routing of vehicles </w:t>
            </w:r>
            <w:r w:rsidRPr="009C488B">
              <w:rPr>
                <w:rFonts w:ascii="Arial" w:hAnsi="Arial" w:cs="Arial"/>
              </w:rPr>
              <w:t>and field mobile data solutions with a view to minimise &amp; report on fuel usage, reduce carbon impact and keep within a circa £2m f</w:t>
            </w:r>
            <w:r w:rsidR="009C3241" w:rsidRPr="009C488B">
              <w:rPr>
                <w:rFonts w:ascii="Arial" w:hAnsi="Arial" w:cs="Arial"/>
              </w:rPr>
              <w:t>uel budget over an £11m fleet.</w:t>
            </w:r>
          </w:p>
          <w:p w14:paraId="3DFED809" w14:textId="77777777" w:rsidR="006F2D81" w:rsidRPr="009C488B" w:rsidRDefault="006F2D81" w:rsidP="006F2D81">
            <w:pPr>
              <w:ind w:left="589" w:right="282"/>
              <w:jc w:val="both"/>
              <w:rPr>
                <w:rFonts w:ascii="Arial" w:hAnsi="Arial" w:cs="Arial"/>
              </w:rPr>
            </w:pPr>
          </w:p>
          <w:p w14:paraId="74B2B0CD" w14:textId="77777777" w:rsidR="006F2D81" w:rsidRPr="009C488B" w:rsidRDefault="006F2D81" w:rsidP="00AB1EE0">
            <w:pPr>
              <w:pStyle w:val="ListParagraph"/>
              <w:numPr>
                <w:ilvl w:val="0"/>
                <w:numId w:val="29"/>
              </w:numPr>
              <w:ind w:right="282"/>
              <w:jc w:val="both"/>
              <w:rPr>
                <w:rFonts w:ascii="Arial" w:hAnsi="Arial" w:cs="Arial"/>
              </w:rPr>
            </w:pPr>
            <w:r w:rsidRPr="009C488B">
              <w:rPr>
                <w:rFonts w:ascii="Arial" w:hAnsi="Arial" w:cs="Arial"/>
              </w:rPr>
              <w:lastRenderedPageBreak/>
              <w:t>Reconcile and certify contractual invoices</w:t>
            </w:r>
            <w:r w:rsidR="003B13A9" w:rsidRPr="009C488B">
              <w:rPr>
                <w:rFonts w:ascii="Arial" w:hAnsi="Arial" w:cs="Arial"/>
              </w:rPr>
              <w:t>, fuel and vehicle use</w:t>
            </w:r>
            <w:r w:rsidRPr="009C488B">
              <w:rPr>
                <w:rFonts w:ascii="Arial" w:hAnsi="Arial" w:cs="Arial"/>
              </w:rPr>
              <w:t xml:space="preserve"> and perform regular audits of invoices</w:t>
            </w:r>
            <w:r w:rsidR="003B13A9" w:rsidRPr="009C488B">
              <w:rPr>
                <w:rFonts w:ascii="Arial" w:hAnsi="Arial" w:cs="Arial"/>
              </w:rPr>
              <w:t xml:space="preserve">/service provision </w:t>
            </w:r>
            <w:r w:rsidRPr="009C488B">
              <w:rPr>
                <w:rFonts w:ascii="Arial" w:hAnsi="Arial" w:cs="Arial"/>
              </w:rPr>
              <w:t xml:space="preserve">for all </w:t>
            </w:r>
            <w:r w:rsidR="003B13A9" w:rsidRPr="009C488B">
              <w:rPr>
                <w:rFonts w:ascii="Arial" w:hAnsi="Arial" w:cs="Arial"/>
              </w:rPr>
              <w:t xml:space="preserve">provided </w:t>
            </w:r>
            <w:r w:rsidRPr="009C488B">
              <w:rPr>
                <w:rFonts w:ascii="Arial" w:hAnsi="Arial" w:cs="Arial"/>
              </w:rPr>
              <w:t>services.</w:t>
            </w:r>
          </w:p>
          <w:p w14:paraId="06359905" w14:textId="77777777" w:rsidR="006F2D81" w:rsidRPr="006F2D81" w:rsidRDefault="006F2D81" w:rsidP="006F2D81">
            <w:pPr>
              <w:ind w:left="589" w:right="282"/>
              <w:jc w:val="both"/>
              <w:rPr>
                <w:rFonts w:ascii="Arial" w:hAnsi="Arial" w:cs="Arial"/>
              </w:rPr>
            </w:pPr>
          </w:p>
          <w:p w14:paraId="513C01B3" w14:textId="1ADA0443" w:rsidR="003B13A9" w:rsidRPr="003B13A9" w:rsidRDefault="003B13A9" w:rsidP="004E77D0">
            <w:pPr>
              <w:pStyle w:val="ListParagraph"/>
              <w:numPr>
                <w:ilvl w:val="0"/>
                <w:numId w:val="29"/>
              </w:numPr>
              <w:ind w:right="282"/>
              <w:jc w:val="both"/>
              <w:rPr>
                <w:rFonts w:ascii="Arial" w:hAnsi="Arial" w:cs="Arial"/>
              </w:rPr>
            </w:pPr>
            <w:r w:rsidRPr="003B13A9">
              <w:rPr>
                <w:rFonts w:ascii="Arial" w:hAnsi="Arial" w:cs="Arial"/>
              </w:rPr>
              <w:t>Responsible for the maintenance of the KCL (Waste Database) through the GIS system – duties include round changes, new properties in partnership with the LLPG team and the allocation of new properties to rounds.  Undertake communications relating to electronic scheduling, routing of vehicles, including notes of meetings and any variation to scheduled routes etc. Maintain, develop vehicle routing, mapping of service delivery, in-cab (GIS, Routesmart/Fusion) software and hardware</w:t>
            </w:r>
            <w:r w:rsidR="009012EE">
              <w:rPr>
                <w:rFonts w:ascii="Arial" w:hAnsi="Arial" w:cs="Arial"/>
              </w:rPr>
              <w:t>, i</w:t>
            </w:r>
            <w:r w:rsidR="004E77D0" w:rsidRPr="004E77D0">
              <w:rPr>
                <w:rFonts w:ascii="Arial" w:hAnsi="Arial" w:cs="Arial"/>
              </w:rPr>
              <w:t>ncluding Android/windows support. Maintain develop the tablet software menus to reflect the demands of the service</w:t>
            </w:r>
          </w:p>
          <w:p w14:paraId="061A024D" w14:textId="77777777" w:rsidR="006F2D81" w:rsidRPr="006F2D81" w:rsidRDefault="006F2D81" w:rsidP="006F2D81">
            <w:pPr>
              <w:ind w:left="589" w:right="282"/>
              <w:jc w:val="both"/>
              <w:rPr>
                <w:rFonts w:ascii="Arial" w:hAnsi="Arial" w:cs="Arial"/>
              </w:rPr>
            </w:pPr>
          </w:p>
          <w:p w14:paraId="2ED70862" w14:textId="77777777" w:rsidR="006F2D81" w:rsidRPr="009C488B" w:rsidRDefault="006F2D81" w:rsidP="00AB1EE0">
            <w:pPr>
              <w:pStyle w:val="ListParagraph"/>
              <w:numPr>
                <w:ilvl w:val="0"/>
                <w:numId w:val="29"/>
              </w:numPr>
              <w:ind w:right="282"/>
              <w:jc w:val="both"/>
              <w:rPr>
                <w:rFonts w:ascii="Arial" w:hAnsi="Arial" w:cs="Arial"/>
              </w:rPr>
            </w:pPr>
            <w:r w:rsidRPr="006F2D81">
              <w:rPr>
                <w:rFonts w:ascii="Arial" w:hAnsi="Arial" w:cs="Arial"/>
              </w:rPr>
              <w:t xml:space="preserve">Provide support to Council Contact Staff using Fusion technology to monitor waste collection service. Use the councils CRM software system to manage </w:t>
            </w:r>
            <w:r w:rsidRPr="009C488B">
              <w:rPr>
                <w:rFonts w:ascii="Arial" w:hAnsi="Arial" w:cs="Arial"/>
              </w:rPr>
              <w:t>customer enquiries, complaints and reports as they pertain to service requirements.</w:t>
            </w:r>
          </w:p>
          <w:p w14:paraId="0A696B3A" w14:textId="77777777" w:rsidR="006F2D81" w:rsidRPr="009C488B" w:rsidRDefault="006F2D81" w:rsidP="006F2D81">
            <w:pPr>
              <w:ind w:left="589" w:right="282"/>
              <w:jc w:val="both"/>
              <w:rPr>
                <w:rFonts w:ascii="Arial" w:hAnsi="Arial" w:cs="Arial"/>
              </w:rPr>
            </w:pPr>
          </w:p>
          <w:p w14:paraId="09433876" w14:textId="77777777" w:rsidR="00AB1EE0" w:rsidRPr="009C488B" w:rsidRDefault="00AB1EE0" w:rsidP="00AB1EE0">
            <w:pPr>
              <w:numPr>
                <w:ilvl w:val="0"/>
                <w:numId w:val="29"/>
              </w:numPr>
              <w:ind w:right="282"/>
              <w:jc w:val="both"/>
              <w:rPr>
                <w:rFonts w:ascii="Arial" w:hAnsi="Arial" w:cs="Arial"/>
              </w:rPr>
            </w:pPr>
            <w:r w:rsidRPr="009C488B">
              <w:rPr>
                <w:rFonts w:ascii="Arial" w:hAnsi="Arial" w:cs="Arial"/>
              </w:rPr>
              <w:t xml:space="preserve">To deputise for the Waste Compliance &amp; Data Manager when required, overseeing </w:t>
            </w:r>
            <w:r w:rsidR="003469CC" w:rsidRPr="009C488B">
              <w:rPr>
                <w:rFonts w:ascii="Arial" w:hAnsi="Arial" w:cs="Arial"/>
              </w:rPr>
              <w:t>traded services, staff, budgets and making key decisions on service delivery</w:t>
            </w:r>
            <w:r w:rsidRPr="009C488B">
              <w:rPr>
                <w:rFonts w:ascii="Arial" w:hAnsi="Arial" w:cs="Arial"/>
              </w:rPr>
              <w:t xml:space="preserve"> </w:t>
            </w:r>
            <w:r w:rsidR="003469CC" w:rsidRPr="009C488B">
              <w:rPr>
                <w:rFonts w:ascii="Arial" w:hAnsi="Arial" w:cs="Arial"/>
              </w:rPr>
              <w:t>whilst</w:t>
            </w:r>
            <w:r w:rsidRPr="009C488B">
              <w:rPr>
                <w:rFonts w:ascii="Arial" w:hAnsi="Arial" w:cs="Arial"/>
              </w:rPr>
              <w:t xml:space="preserve"> ensuring regulatory compliance.</w:t>
            </w:r>
          </w:p>
          <w:p w14:paraId="72D9B6AB" w14:textId="77777777" w:rsidR="00AB1EE0" w:rsidRPr="006F2D81" w:rsidRDefault="00AB1EE0" w:rsidP="00AB1EE0">
            <w:pPr>
              <w:pStyle w:val="ListParagraph"/>
              <w:ind w:left="1440" w:right="282"/>
              <w:jc w:val="both"/>
              <w:rPr>
                <w:rFonts w:ascii="Arial" w:hAnsi="Arial" w:cs="Arial"/>
              </w:rPr>
            </w:pPr>
          </w:p>
          <w:p w14:paraId="2541B9FB" w14:textId="302225ED" w:rsidR="000D372A" w:rsidRPr="000D372A" w:rsidRDefault="00CF5003" w:rsidP="000D372A">
            <w:pPr>
              <w:pStyle w:val="ListParagraph"/>
              <w:numPr>
                <w:ilvl w:val="0"/>
                <w:numId w:val="29"/>
              </w:numPr>
              <w:rPr>
                <w:rFonts w:ascii="Arial" w:hAnsi="Arial" w:cs="Arial"/>
                <w:lang w:eastAsia="en-GB"/>
              </w:rPr>
            </w:pPr>
            <w:r w:rsidRPr="000D372A">
              <w:rPr>
                <w:rFonts w:ascii="Arial" w:hAnsi="Arial" w:cs="Arial"/>
              </w:rPr>
              <w:t xml:space="preserve">To </w:t>
            </w:r>
            <w:r w:rsidR="000D372A" w:rsidRPr="000D372A">
              <w:rPr>
                <w:rFonts w:ascii="Arial" w:hAnsi="Arial" w:cs="Arial"/>
                <w:lang w:eastAsia="en-GB"/>
              </w:rPr>
              <w:t xml:space="preserve">Maintain and support the Green Waste paid collection service </w:t>
            </w:r>
            <w:r w:rsidR="000D372A">
              <w:rPr>
                <w:rFonts w:ascii="Arial" w:hAnsi="Arial" w:cs="Arial"/>
                <w:lang w:eastAsia="en-GB"/>
              </w:rPr>
              <w:t xml:space="preserve">(with a £1.6m income) </w:t>
            </w:r>
            <w:r w:rsidR="000D372A" w:rsidRPr="000D372A">
              <w:rPr>
                <w:rFonts w:ascii="Arial" w:hAnsi="Arial" w:cs="Arial"/>
                <w:lang w:eastAsia="en-GB"/>
              </w:rPr>
              <w:t xml:space="preserve">ensuring new and existing customers collection information </w:t>
            </w:r>
            <w:r w:rsidR="009012EE">
              <w:rPr>
                <w:rFonts w:ascii="Arial" w:hAnsi="Arial" w:cs="Arial"/>
                <w:lang w:eastAsia="en-GB"/>
              </w:rPr>
              <w:t xml:space="preserve">and eligibility </w:t>
            </w:r>
            <w:r w:rsidR="000D372A" w:rsidRPr="000D372A">
              <w:rPr>
                <w:rFonts w:ascii="Arial" w:hAnsi="Arial" w:cs="Arial"/>
                <w:lang w:eastAsia="en-GB"/>
              </w:rPr>
              <w:t>is accurate and electronically uploaded into the in-vehicle software package. Maintain develop the tablet software menus to reflect the demands of the service.</w:t>
            </w:r>
          </w:p>
          <w:p w14:paraId="65888F66" w14:textId="77777777" w:rsidR="004E6B25" w:rsidRDefault="00CF5003" w:rsidP="000D372A">
            <w:pPr>
              <w:ind w:left="1637" w:right="282"/>
              <w:jc w:val="both"/>
              <w:rPr>
                <w:rFonts w:ascii="Arial" w:hAnsi="Arial" w:cs="Arial"/>
              </w:rPr>
            </w:pPr>
            <w:r>
              <w:rPr>
                <w:rFonts w:ascii="Arial" w:hAnsi="Arial" w:cs="Arial"/>
              </w:rPr>
              <w:t xml:space="preserve"> </w:t>
            </w:r>
          </w:p>
          <w:p w14:paraId="42F22541" w14:textId="77777777" w:rsidR="008E0C44" w:rsidRPr="00450271" w:rsidRDefault="008E0C44" w:rsidP="00463175">
            <w:pPr>
              <w:ind w:left="284" w:right="282"/>
              <w:jc w:val="both"/>
              <w:rPr>
                <w:rFonts w:ascii="Arial" w:hAnsi="Arial" w:cs="Arial"/>
              </w:rPr>
            </w:pPr>
          </w:p>
          <w:p w14:paraId="5E8C095A" w14:textId="77777777" w:rsidR="002D4D68" w:rsidRPr="00450271" w:rsidRDefault="002D4D68" w:rsidP="00F03ADF">
            <w:pPr>
              <w:ind w:right="282"/>
              <w:jc w:val="both"/>
              <w:rPr>
                <w:rFonts w:ascii="Arial" w:hAnsi="Arial" w:cs="Arial"/>
              </w:rPr>
            </w:pPr>
          </w:p>
        </w:tc>
      </w:tr>
      <w:tr w:rsidR="005F10CF" w14:paraId="249D69E9" w14:textId="77777777" w:rsidTr="00450271">
        <w:tc>
          <w:tcPr>
            <w:tcW w:w="9708" w:type="dxa"/>
            <w:gridSpan w:val="2"/>
          </w:tcPr>
          <w:p w14:paraId="31DDCAA4" w14:textId="77777777" w:rsidR="005F10CF" w:rsidRPr="00450271" w:rsidRDefault="005F10CF" w:rsidP="00450271">
            <w:pPr>
              <w:ind w:right="-874"/>
              <w:rPr>
                <w:rFonts w:ascii="Arial" w:hAnsi="Arial" w:cs="Arial"/>
                <w:b/>
              </w:rPr>
            </w:pPr>
            <w:r w:rsidRPr="00450271">
              <w:rPr>
                <w:rFonts w:ascii="Arial" w:hAnsi="Arial" w:cs="Arial"/>
                <w:b/>
              </w:rPr>
              <w:lastRenderedPageBreak/>
              <w:t>Structure:</w:t>
            </w:r>
          </w:p>
          <w:p w14:paraId="24B3C84D" w14:textId="77777777" w:rsidR="005F10CF" w:rsidRPr="00450271" w:rsidRDefault="006F2D81" w:rsidP="00450271">
            <w:pPr>
              <w:ind w:right="-108"/>
              <w:rPr>
                <w:b/>
              </w:rPr>
            </w:pPr>
            <w:r>
              <w:rPr>
                <w:noProof/>
              </w:rPr>
              <w:drawing>
                <wp:anchor distT="0" distB="0" distL="114300" distR="114300" simplePos="0" relativeHeight="251657728" behindDoc="0" locked="0" layoutInCell="1" allowOverlap="1" wp14:anchorId="4ED4BDFD" wp14:editId="3B678F09">
                  <wp:simplePos x="0" y="0"/>
                  <wp:positionH relativeFrom="character">
                    <wp:posOffset>210019</wp:posOffset>
                  </wp:positionH>
                  <wp:positionV relativeFrom="line">
                    <wp:posOffset>29293</wp:posOffset>
                  </wp:positionV>
                  <wp:extent cx="4802588" cy="2011680"/>
                  <wp:effectExtent l="0" t="0" r="0" b="26670"/>
                  <wp:wrapNone/>
                  <wp:docPr id="2"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page">
                    <wp14:pctWidth>0</wp14:pctWidth>
                  </wp14:sizeRelH>
                  <wp14:sizeRelV relativeFrom="page">
                    <wp14:pctHeight>0</wp14:pctHeight>
                  </wp14:sizeRelV>
                </wp:anchor>
              </w:drawing>
            </w:r>
          </w:p>
          <w:p w14:paraId="2017F9D5" w14:textId="77777777" w:rsidR="00825B39" w:rsidRPr="00450271" w:rsidRDefault="00825B39" w:rsidP="00450271">
            <w:pPr>
              <w:ind w:right="-108"/>
              <w:rPr>
                <w:b/>
              </w:rPr>
            </w:pPr>
          </w:p>
          <w:p w14:paraId="52D81B46" w14:textId="77777777" w:rsidR="00825B39" w:rsidRPr="00450271" w:rsidRDefault="00825B39" w:rsidP="00450271">
            <w:pPr>
              <w:ind w:right="-108"/>
              <w:rPr>
                <w:b/>
              </w:rPr>
            </w:pPr>
          </w:p>
          <w:p w14:paraId="479B1D6D" w14:textId="77777777" w:rsidR="00825B39" w:rsidRPr="00450271" w:rsidRDefault="00825B39" w:rsidP="00450271">
            <w:pPr>
              <w:ind w:right="-108"/>
              <w:rPr>
                <w:b/>
              </w:rPr>
            </w:pPr>
          </w:p>
          <w:p w14:paraId="24C4C600" w14:textId="77777777" w:rsidR="00825B39" w:rsidRPr="00450271" w:rsidRDefault="00825B39" w:rsidP="00450271">
            <w:pPr>
              <w:ind w:right="-108"/>
              <w:rPr>
                <w:b/>
              </w:rPr>
            </w:pPr>
          </w:p>
          <w:p w14:paraId="2BECBAF4" w14:textId="77777777" w:rsidR="00825B39" w:rsidRPr="00450271" w:rsidRDefault="00825B39" w:rsidP="00450271">
            <w:pPr>
              <w:ind w:right="-108"/>
              <w:rPr>
                <w:b/>
              </w:rPr>
            </w:pPr>
          </w:p>
          <w:p w14:paraId="33CCEB06" w14:textId="77777777" w:rsidR="00825B39" w:rsidRPr="00450271" w:rsidRDefault="00825B39" w:rsidP="00450271">
            <w:pPr>
              <w:ind w:right="-108"/>
              <w:rPr>
                <w:b/>
              </w:rPr>
            </w:pPr>
          </w:p>
          <w:p w14:paraId="57610A7D" w14:textId="77777777" w:rsidR="00825B39" w:rsidRPr="00450271" w:rsidRDefault="00825B39" w:rsidP="00450271">
            <w:pPr>
              <w:ind w:right="-108"/>
              <w:rPr>
                <w:b/>
              </w:rPr>
            </w:pPr>
          </w:p>
          <w:p w14:paraId="40DC37EC" w14:textId="77777777" w:rsidR="00825B39" w:rsidRPr="00450271" w:rsidRDefault="00825B39" w:rsidP="00450271">
            <w:pPr>
              <w:ind w:right="-108"/>
              <w:rPr>
                <w:b/>
              </w:rPr>
            </w:pPr>
          </w:p>
          <w:p w14:paraId="5B5A42C2" w14:textId="77777777" w:rsidR="00825B39" w:rsidRPr="00450271" w:rsidRDefault="00825B39" w:rsidP="00450271">
            <w:pPr>
              <w:ind w:right="-108"/>
              <w:rPr>
                <w:b/>
              </w:rPr>
            </w:pPr>
          </w:p>
          <w:p w14:paraId="30BFE724" w14:textId="77777777" w:rsidR="00825B39" w:rsidRPr="00450271" w:rsidRDefault="00825B39" w:rsidP="00450271">
            <w:pPr>
              <w:ind w:right="-108"/>
              <w:rPr>
                <w:b/>
              </w:rPr>
            </w:pPr>
          </w:p>
          <w:p w14:paraId="4D1321AD" w14:textId="77777777" w:rsidR="00825B39" w:rsidRPr="00450271" w:rsidRDefault="00825B39" w:rsidP="00450271">
            <w:pPr>
              <w:ind w:right="-108"/>
              <w:rPr>
                <w:b/>
              </w:rPr>
            </w:pPr>
          </w:p>
          <w:p w14:paraId="76332EF5" w14:textId="77777777" w:rsidR="003327C2" w:rsidRPr="00450271" w:rsidRDefault="003327C2" w:rsidP="00450271">
            <w:pPr>
              <w:ind w:right="-108"/>
              <w:rPr>
                <w:b/>
              </w:rPr>
            </w:pPr>
          </w:p>
        </w:tc>
      </w:tr>
      <w:tr w:rsidR="00061B2D" w14:paraId="6669669A" w14:textId="77777777" w:rsidTr="00450271">
        <w:tc>
          <w:tcPr>
            <w:tcW w:w="9708" w:type="dxa"/>
            <w:gridSpan w:val="2"/>
            <w:tcBorders>
              <w:bottom w:val="single" w:sz="4" w:space="0" w:color="auto"/>
            </w:tcBorders>
            <w:shd w:val="clear" w:color="auto" w:fill="D9D9D9"/>
          </w:tcPr>
          <w:p w14:paraId="45F4E1B1" w14:textId="77777777" w:rsidR="009B5B9F" w:rsidRPr="00450271" w:rsidRDefault="00BC536F" w:rsidP="00450271">
            <w:pPr>
              <w:ind w:right="-6"/>
              <w:rPr>
                <w:rFonts w:ascii="Arial" w:hAnsi="Arial" w:cs="Arial"/>
                <w:color w:val="FF0000"/>
              </w:rPr>
            </w:pPr>
            <w:r w:rsidRPr="00450271">
              <w:rPr>
                <w:rFonts w:ascii="Arial Bold" w:hAnsi="Arial Bold" w:cs="Arial"/>
                <w:b/>
              </w:rPr>
              <w:t xml:space="preserve">Special </w:t>
            </w:r>
            <w:r w:rsidR="00C958B5" w:rsidRPr="00450271">
              <w:rPr>
                <w:rFonts w:ascii="Arial Bold" w:hAnsi="Arial Bold" w:cs="Arial"/>
                <w:b/>
              </w:rPr>
              <w:t>K</w:t>
            </w:r>
            <w:r w:rsidR="00E34645" w:rsidRPr="00450271">
              <w:rPr>
                <w:rFonts w:ascii="Arial Bold" w:hAnsi="Arial Bold" w:cs="Arial"/>
                <w:b/>
              </w:rPr>
              <w:t xml:space="preserve">nowledge </w:t>
            </w:r>
            <w:r w:rsidR="009B5B9F" w:rsidRPr="00450271">
              <w:rPr>
                <w:rFonts w:ascii="Arial Bold" w:hAnsi="Arial Bold" w:cs="Arial"/>
                <w:b/>
              </w:rPr>
              <w:t>Requirement</w:t>
            </w:r>
            <w:r w:rsidR="009B5B9F" w:rsidRPr="00450271">
              <w:rPr>
                <w:rFonts w:ascii="Arial Bold" w:hAnsi="Arial Bold" w:cs="Arial"/>
                <w:b/>
                <w:sz w:val="28"/>
              </w:rPr>
              <w:t xml:space="preserve">: </w:t>
            </w:r>
            <w:r w:rsidR="00825411" w:rsidRPr="00450271">
              <w:rPr>
                <w:rFonts w:ascii="Arial" w:hAnsi="Arial" w:cs="Arial"/>
                <w:b/>
              </w:rPr>
              <w:t>Will be used</w:t>
            </w:r>
            <w:r w:rsidR="00702E6D" w:rsidRPr="00450271">
              <w:rPr>
                <w:rFonts w:ascii="Arial" w:hAnsi="Arial" w:cs="Arial"/>
                <w:b/>
              </w:rPr>
              <w:t xml:space="preserve"> for shortlisting</w:t>
            </w:r>
            <w:r w:rsidR="00F806F6" w:rsidRPr="00450271">
              <w:rPr>
                <w:rFonts w:ascii="Arial" w:hAnsi="Arial" w:cs="Arial"/>
                <w:b/>
              </w:rPr>
              <w:t xml:space="preserve">. </w:t>
            </w:r>
          </w:p>
          <w:p w14:paraId="5E83192B" w14:textId="77777777" w:rsidR="00061B2D" w:rsidRPr="00450271" w:rsidRDefault="00061B2D" w:rsidP="00450271">
            <w:pPr>
              <w:ind w:right="-6"/>
              <w:rPr>
                <w:rFonts w:ascii="Arial Bold" w:hAnsi="Arial Bold" w:cs="Arial"/>
                <w:b/>
                <w:i/>
                <w:color w:val="000000"/>
              </w:rPr>
            </w:pPr>
          </w:p>
        </w:tc>
      </w:tr>
      <w:tr w:rsidR="00FB7BFC" w14:paraId="2360528F" w14:textId="77777777" w:rsidTr="00450271">
        <w:tc>
          <w:tcPr>
            <w:tcW w:w="9708" w:type="dxa"/>
            <w:gridSpan w:val="2"/>
            <w:shd w:val="clear" w:color="auto" w:fill="FFFFFF"/>
          </w:tcPr>
          <w:p w14:paraId="749215EE" w14:textId="77777777" w:rsidR="00A22E41" w:rsidRPr="00450271" w:rsidRDefault="00517C74" w:rsidP="00450271">
            <w:pPr>
              <w:ind w:right="-6"/>
              <w:rPr>
                <w:rFonts w:ascii="Arial Bold" w:hAnsi="Arial Bold" w:cs="Arial"/>
                <w:b/>
              </w:rPr>
            </w:pPr>
            <w:r w:rsidRPr="00450271">
              <w:rPr>
                <w:rFonts w:ascii="Arial" w:hAnsi="Arial" w:cs="Arial"/>
                <w:b/>
              </w:rPr>
              <w:t>Applicants with disabilities are only required to meet the essential special knowledge requirements shown by a cross in the end column</w:t>
            </w:r>
            <w:r w:rsidRPr="00450271">
              <w:rPr>
                <w:rFonts w:ascii="Arial" w:hAnsi="Arial" w:cs="Arial"/>
              </w:rPr>
              <w:t>.</w:t>
            </w:r>
            <w:r w:rsidR="00302F09" w:rsidRPr="00450271">
              <w:rPr>
                <w:rFonts w:ascii="Arial" w:hAnsi="Arial" w:cs="Arial"/>
              </w:rPr>
              <w:t xml:space="preserve"> </w:t>
            </w:r>
          </w:p>
        </w:tc>
      </w:tr>
      <w:tr w:rsidR="008A0600" w:rsidRPr="00450271" w14:paraId="34FCC277" w14:textId="77777777" w:rsidTr="00450271">
        <w:tc>
          <w:tcPr>
            <w:tcW w:w="8028" w:type="dxa"/>
          </w:tcPr>
          <w:p w14:paraId="414BFE9B" w14:textId="77777777" w:rsidR="008A0600" w:rsidRPr="0055554E" w:rsidRDefault="008A0600" w:rsidP="008A0600">
            <w:pPr>
              <w:rPr>
                <w:rFonts w:ascii="Arial" w:hAnsi="Arial" w:cs="Arial"/>
              </w:rPr>
            </w:pPr>
            <w:r w:rsidRPr="00123F20">
              <w:rPr>
                <w:rFonts w:ascii="Arial" w:hAnsi="Arial" w:cs="Arial"/>
              </w:rPr>
              <w:t xml:space="preserve"> </w:t>
            </w:r>
          </w:p>
        </w:tc>
        <w:tc>
          <w:tcPr>
            <w:tcW w:w="1680" w:type="dxa"/>
          </w:tcPr>
          <w:p w14:paraId="1B73652A" w14:textId="77777777" w:rsidR="008A0600" w:rsidRPr="00450271" w:rsidRDefault="008A0600" w:rsidP="008A0600">
            <w:pPr>
              <w:ind w:right="-6"/>
              <w:rPr>
                <w:rFonts w:ascii="Arial" w:hAnsi="Arial" w:cs="Arial"/>
                <w:b/>
              </w:rPr>
            </w:pPr>
            <w:r w:rsidRPr="00450271">
              <w:rPr>
                <w:rFonts w:ascii="Arial" w:hAnsi="Arial" w:cs="Arial"/>
                <w:b/>
              </w:rPr>
              <w:t>Essential</w:t>
            </w:r>
          </w:p>
        </w:tc>
      </w:tr>
      <w:tr w:rsidR="008A0600" w:rsidRPr="00450271" w14:paraId="5E03CC67" w14:textId="77777777" w:rsidTr="00450271">
        <w:tc>
          <w:tcPr>
            <w:tcW w:w="8028" w:type="dxa"/>
          </w:tcPr>
          <w:p w14:paraId="5FBD30A3" w14:textId="77777777" w:rsidR="008A0600" w:rsidRPr="00123F20" w:rsidRDefault="008A0600" w:rsidP="008A0600">
            <w:pPr>
              <w:rPr>
                <w:rFonts w:ascii="Arial" w:hAnsi="Arial" w:cs="Arial"/>
              </w:rPr>
            </w:pPr>
            <w:r w:rsidRPr="00123F20">
              <w:rPr>
                <w:rFonts w:ascii="Arial" w:eastAsia="Arial" w:hAnsi="Arial" w:cs="Arial"/>
                <w:bCs/>
              </w:rPr>
              <w:lastRenderedPageBreak/>
              <w:t>D</w:t>
            </w:r>
            <w:r w:rsidRPr="00123F20">
              <w:rPr>
                <w:rFonts w:ascii="Arial" w:hAnsi="Arial" w:cs="Arial"/>
              </w:rPr>
              <w:t>ue to th</w:t>
            </w:r>
            <w:r>
              <w:rPr>
                <w:rFonts w:ascii="Arial" w:hAnsi="Arial" w:cs="Arial"/>
              </w:rPr>
              <w:t>e Governments Fl</w:t>
            </w:r>
            <w:r w:rsidRPr="00123F20">
              <w:rPr>
                <w:rFonts w:ascii="Arial" w:hAnsi="Arial" w:cs="Arial"/>
              </w:rPr>
              <w:t>uency in English Duty f</w:t>
            </w:r>
            <w:r w:rsidRPr="00123F20">
              <w:rPr>
                <w:rFonts w:ascii="Arial" w:eastAsia="Arial" w:hAnsi="Arial" w:cs="Arial"/>
                <w:bCs/>
              </w:rPr>
              <w:t xml:space="preserve">or posts where employees speak directly to members of the public the post holder is required to meet the </w:t>
            </w:r>
            <w:r>
              <w:rPr>
                <w:rFonts w:ascii="Arial" w:hAnsi="Arial" w:cs="Arial"/>
              </w:rPr>
              <w:t>Advanced threshold</w:t>
            </w:r>
            <w:r w:rsidRPr="00123F20">
              <w:rPr>
                <w:rFonts w:ascii="Arial" w:hAnsi="Arial" w:cs="Arial"/>
              </w:rPr>
              <w:t xml:space="preserve"> level </w:t>
            </w:r>
            <w:r>
              <w:rPr>
                <w:rFonts w:ascii="Arial" w:hAnsi="Arial" w:cs="Arial"/>
              </w:rPr>
              <w:t xml:space="preserve">which </w:t>
            </w:r>
            <w:r w:rsidRPr="00123F20">
              <w:rPr>
                <w:rFonts w:ascii="Arial" w:hAnsi="Arial" w:cs="Arial"/>
              </w:rPr>
              <w:t>will be implemented where the post requires a greater level of sensitive interaction with the public, (e.g.</w:t>
            </w:r>
            <w:r>
              <w:rPr>
                <w:rFonts w:ascii="Arial" w:hAnsi="Arial" w:cs="Arial"/>
              </w:rPr>
              <w:t xml:space="preserve"> clinical serv</w:t>
            </w:r>
            <w:r w:rsidR="007C31A7">
              <w:rPr>
                <w:rFonts w:ascii="Arial" w:hAnsi="Arial" w:cs="Arial"/>
              </w:rPr>
              <w:t>ic</w:t>
            </w:r>
            <w:r>
              <w:rPr>
                <w:rFonts w:ascii="Arial" w:hAnsi="Arial" w:cs="Arial"/>
              </w:rPr>
              <w:t>e users</w:t>
            </w:r>
            <w:r w:rsidRPr="00123F20">
              <w:rPr>
                <w:rFonts w:ascii="Arial" w:hAnsi="Arial" w:cs="Arial"/>
              </w:rPr>
              <w:t>) – where the person is able to demonstrate that</w:t>
            </w:r>
            <w:r>
              <w:rPr>
                <w:rFonts w:ascii="Arial" w:hAnsi="Arial" w:cs="Arial"/>
              </w:rPr>
              <w:t xml:space="preserve"> they can during the interview:</w:t>
            </w:r>
          </w:p>
          <w:p w14:paraId="77FFBC25" w14:textId="77777777" w:rsidR="008A0600" w:rsidRPr="00123F20" w:rsidRDefault="008A0600" w:rsidP="008A0600">
            <w:pPr>
              <w:rPr>
                <w:rFonts w:ascii="Arial" w:hAnsi="Arial" w:cs="Arial"/>
              </w:rPr>
            </w:pPr>
            <w:r>
              <w:rPr>
                <w:rFonts w:ascii="Arial" w:hAnsi="Arial" w:cs="Arial"/>
              </w:rPr>
              <w:t>a) C</w:t>
            </w:r>
            <w:r w:rsidRPr="00123F20">
              <w:rPr>
                <w:rFonts w:ascii="Arial" w:hAnsi="Arial" w:cs="Arial"/>
              </w:rPr>
              <w:t>an express themselves fluently and spontaneously, almost effortlessly</w:t>
            </w:r>
          </w:p>
          <w:p w14:paraId="28E1DCF7" w14:textId="77777777" w:rsidR="008A0600" w:rsidRPr="003058BA" w:rsidRDefault="008A0600" w:rsidP="008A0600">
            <w:pPr>
              <w:ind w:right="-6"/>
              <w:rPr>
                <w:rFonts w:ascii="Arial" w:hAnsi="Arial"/>
                <w:color w:val="000000"/>
              </w:rPr>
            </w:pPr>
            <w:r w:rsidRPr="00123F20">
              <w:rPr>
                <w:rFonts w:ascii="Arial" w:hAnsi="Arial" w:cs="Arial"/>
              </w:rPr>
              <w:t>b)</w:t>
            </w:r>
            <w:r>
              <w:rPr>
                <w:rFonts w:ascii="Arial" w:hAnsi="Arial" w:cs="Arial"/>
              </w:rPr>
              <w:t xml:space="preserve"> </w:t>
            </w:r>
            <w:r w:rsidRPr="00123F20">
              <w:rPr>
                <w:rFonts w:ascii="Arial" w:hAnsi="Arial" w:cs="Arial"/>
              </w:rPr>
              <w:t>Only the requirement to explain difficult concepts simply hinders a natural smooth flow of language</w:t>
            </w:r>
          </w:p>
        </w:tc>
        <w:tc>
          <w:tcPr>
            <w:tcW w:w="1680" w:type="dxa"/>
          </w:tcPr>
          <w:p w14:paraId="7BE6BD94" w14:textId="77777777" w:rsidR="008A0600" w:rsidRDefault="008A0600" w:rsidP="008A0600">
            <w:pPr>
              <w:ind w:right="-6"/>
              <w:rPr>
                <w:rFonts w:ascii="Arial" w:hAnsi="Arial" w:cs="Arial"/>
              </w:rPr>
            </w:pPr>
            <w:r>
              <w:rPr>
                <w:rFonts w:ascii="Arial" w:hAnsi="Arial" w:cs="Arial"/>
              </w:rPr>
              <w:t>x</w:t>
            </w:r>
          </w:p>
        </w:tc>
      </w:tr>
      <w:tr w:rsidR="008A0600" w:rsidRPr="00450271" w14:paraId="061ED5A4" w14:textId="77777777" w:rsidTr="00450271">
        <w:tc>
          <w:tcPr>
            <w:tcW w:w="8028" w:type="dxa"/>
          </w:tcPr>
          <w:p w14:paraId="52C56C26" w14:textId="77777777" w:rsidR="008A0600" w:rsidRPr="009C488B" w:rsidRDefault="008A0600" w:rsidP="007C31A7">
            <w:pPr>
              <w:ind w:right="-6"/>
              <w:rPr>
                <w:rFonts w:ascii="Arial" w:hAnsi="Arial" w:cs="Arial"/>
              </w:rPr>
            </w:pPr>
            <w:r w:rsidRPr="009C488B">
              <w:rPr>
                <w:rFonts w:ascii="Arial" w:hAnsi="Arial"/>
                <w:color w:val="000000"/>
              </w:rPr>
              <w:t>Carries out the working practices, procedures and basic operations across a specialist area</w:t>
            </w:r>
            <w:r w:rsidR="007C31A7" w:rsidRPr="009C488B">
              <w:rPr>
                <w:rFonts w:ascii="Arial" w:hAnsi="Arial"/>
                <w:color w:val="000000"/>
              </w:rPr>
              <w:t xml:space="preserve"> – i.e. clinical waste, waste collections/disposal and contracts/procurement.</w:t>
            </w:r>
          </w:p>
        </w:tc>
        <w:tc>
          <w:tcPr>
            <w:tcW w:w="1680" w:type="dxa"/>
          </w:tcPr>
          <w:p w14:paraId="7AD2DABF" w14:textId="77777777" w:rsidR="008A0600" w:rsidRPr="00450271" w:rsidRDefault="008A0600" w:rsidP="008A0600">
            <w:pPr>
              <w:ind w:right="-6"/>
              <w:rPr>
                <w:rFonts w:ascii="Arial" w:hAnsi="Arial" w:cs="Arial"/>
              </w:rPr>
            </w:pPr>
            <w:r>
              <w:rPr>
                <w:rFonts w:ascii="Arial" w:hAnsi="Arial" w:cs="Arial"/>
              </w:rPr>
              <w:t>X</w:t>
            </w:r>
          </w:p>
        </w:tc>
      </w:tr>
      <w:tr w:rsidR="008A0600" w:rsidRPr="00450271" w14:paraId="7C59A063" w14:textId="77777777" w:rsidTr="00450271">
        <w:tc>
          <w:tcPr>
            <w:tcW w:w="8028" w:type="dxa"/>
          </w:tcPr>
          <w:p w14:paraId="67F6989E" w14:textId="77777777" w:rsidR="008A0600" w:rsidRPr="009C488B" w:rsidRDefault="008A0600" w:rsidP="008A0600">
            <w:pPr>
              <w:ind w:right="-6"/>
              <w:rPr>
                <w:rFonts w:ascii="Arial" w:hAnsi="Arial" w:cs="Arial"/>
              </w:rPr>
            </w:pPr>
            <w:r w:rsidRPr="009C488B">
              <w:rPr>
                <w:rFonts w:ascii="Arial" w:hAnsi="Arial"/>
                <w:color w:val="000000"/>
              </w:rPr>
              <w:t>Understands and applies health and safety working practices, including risk in own area of work and or across other areas of work in Waste Services.</w:t>
            </w:r>
          </w:p>
        </w:tc>
        <w:tc>
          <w:tcPr>
            <w:tcW w:w="1680" w:type="dxa"/>
          </w:tcPr>
          <w:p w14:paraId="7A49CD65" w14:textId="77777777" w:rsidR="008A0600" w:rsidRPr="00450271" w:rsidRDefault="008A0600" w:rsidP="008A0600">
            <w:pPr>
              <w:ind w:right="-6"/>
              <w:rPr>
                <w:rFonts w:ascii="Arial" w:hAnsi="Arial" w:cs="Arial"/>
              </w:rPr>
            </w:pPr>
            <w:r>
              <w:rPr>
                <w:rFonts w:ascii="Arial" w:hAnsi="Arial" w:cs="Arial"/>
              </w:rPr>
              <w:t>X</w:t>
            </w:r>
          </w:p>
        </w:tc>
      </w:tr>
      <w:tr w:rsidR="008A0600" w:rsidRPr="00450271" w14:paraId="33A34500" w14:textId="77777777" w:rsidTr="00450271">
        <w:tc>
          <w:tcPr>
            <w:tcW w:w="8028" w:type="dxa"/>
          </w:tcPr>
          <w:p w14:paraId="156AEA2E" w14:textId="3E009453" w:rsidR="008A0600" w:rsidRPr="009C488B" w:rsidRDefault="008A0600" w:rsidP="005961C4">
            <w:pPr>
              <w:ind w:right="-6"/>
              <w:rPr>
                <w:rFonts w:ascii="Arial" w:hAnsi="Arial"/>
                <w:color w:val="000000"/>
              </w:rPr>
            </w:pPr>
            <w:r w:rsidRPr="009C488B">
              <w:rPr>
                <w:rFonts w:ascii="Arial" w:hAnsi="Arial"/>
                <w:color w:val="000000"/>
              </w:rPr>
              <w:t xml:space="preserve">Uses a wide range of  computer applications </w:t>
            </w:r>
            <w:r w:rsidRPr="009C488B">
              <w:rPr>
                <w:rFonts w:ascii="Arial" w:hAnsi="Arial" w:cs="Arial"/>
                <w:color w:val="000000"/>
              </w:rPr>
              <w:t>such as:</w:t>
            </w:r>
            <w:r w:rsidR="005961C4" w:rsidRPr="009C488B">
              <w:rPr>
                <w:rFonts w:ascii="Arial" w:hAnsi="Arial" w:cs="Arial"/>
                <w:color w:val="000000"/>
              </w:rPr>
              <w:t xml:space="preserve"> SAP, Elemos,</w:t>
            </w:r>
            <w:r w:rsidRPr="009C488B">
              <w:rPr>
                <w:rFonts w:ascii="Arial" w:hAnsi="Arial" w:cs="Arial"/>
                <w:color w:val="000000"/>
              </w:rPr>
              <w:t xml:space="preserve"> Word, databases , spreadsheets, </w:t>
            </w:r>
            <w:r w:rsidR="005961C4" w:rsidRPr="009C488B">
              <w:rPr>
                <w:rFonts w:ascii="Arial" w:hAnsi="Arial" w:cs="Arial"/>
                <w:color w:val="000000"/>
              </w:rPr>
              <w:t xml:space="preserve">Sharepoint, ArcGIS, Android and windows mobile devices  </w:t>
            </w:r>
            <w:r w:rsidRPr="009C488B">
              <w:rPr>
                <w:rFonts w:ascii="Arial" w:hAnsi="Arial" w:cs="Arial"/>
                <w:color w:val="000000"/>
              </w:rPr>
              <w:t>.</w:t>
            </w:r>
          </w:p>
        </w:tc>
        <w:tc>
          <w:tcPr>
            <w:tcW w:w="1680" w:type="dxa"/>
          </w:tcPr>
          <w:p w14:paraId="41A6B60F" w14:textId="77777777" w:rsidR="008A0600" w:rsidRPr="00450271" w:rsidRDefault="008A0600" w:rsidP="008A0600">
            <w:pPr>
              <w:ind w:right="-6"/>
              <w:rPr>
                <w:rFonts w:ascii="Arial" w:hAnsi="Arial" w:cs="Arial"/>
              </w:rPr>
            </w:pPr>
            <w:r>
              <w:rPr>
                <w:rFonts w:ascii="Arial" w:hAnsi="Arial" w:cs="Arial"/>
              </w:rPr>
              <w:t>X</w:t>
            </w:r>
          </w:p>
        </w:tc>
      </w:tr>
      <w:tr w:rsidR="008A0600" w:rsidRPr="00450271" w14:paraId="411A7527" w14:textId="77777777" w:rsidTr="00450271">
        <w:tc>
          <w:tcPr>
            <w:tcW w:w="8028" w:type="dxa"/>
          </w:tcPr>
          <w:p w14:paraId="199AEBE4" w14:textId="77777777" w:rsidR="008A0600" w:rsidRPr="009C488B" w:rsidRDefault="008A0600" w:rsidP="008A0600">
            <w:pPr>
              <w:ind w:right="-6"/>
              <w:rPr>
                <w:rFonts w:ascii="Arial" w:hAnsi="Arial" w:cs="Arial"/>
              </w:rPr>
            </w:pPr>
            <w:r w:rsidRPr="009C488B">
              <w:rPr>
                <w:rFonts w:ascii="Arial" w:hAnsi="Arial"/>
                <w:color w:val="000000"/>
              </w:rPr>
              <w:t>Oversees or contributes to the management of  a budget , keeping costs within agreed levels for own section/team</w:t>
            </w:r>
          </w:p>
        </w:tc>
        <w:tc>
          <w:tcPr>
            <w:tcW w:w="1680" w:type="dxa"/>
          </w:tcPr>
          <w:p w14:paraId="675849F7" w14:textId="77777777" w:rsidR="008A0600" w:rsidRPr="00450271" w:rsidRDefault="008A0600" w:rsidP="008A0600">
            <w:pPr>
              <w:ind w:right="-6"/>
              <w:rPr>
                <w:rFonts w:ascii="Arial" w:hAnsi="Arial" w:cs="Arial"/>
              </w:rPr>
            </w:pPr>
            <w:r>
              <w:rPr>
                <w:rFonts w:ascii="Arial" w:hAnsi="Arial" w:cs="Arial"/>
              </w:rPr>
              <w:t>X</w:t>
            </w:r>
          </w:p>
        </w:tc>
      </w:tr>
      <w:tr w:rsidR="008A0600" w:rsidRPr="00450271" w14:paraId="00F6EABE" w14:textId="77777777" w:rsidTr="00450271">
        <w:tc>
          <w:tcPr>
            <w:tcW w:w="8028" w:type="dxa"/>
          </w:tcPr>
          <w:p w14:paraId="2F0D2CA4" w14:textId="77777777" w:rsidR="008A0600" w:rsidRPr="009C488B" w:rsidRDefault="008A0600" w:rsidP="008A0600">
            <w:pPr>
              <w:ind w:right="-6"/>
              <w:rPr>
                <w:rFonts w:ascii="Arial" w:hAnsi="Arial" w:cs="Arial"/>
              </w:rPr>
            </w:pPr>
            <w:r w:rsidRPr="009C488B">
              <w:rPr>
                <w:rFonts w:ascii="Arial" w:hAnsi="Arial"/>
                <w:color w:val="000000"/>
              </w:rPr>
              <w:t>Knows and understands how to analyse, interpret and present waste industry legislation and financial information from a variety of sources</w:t>
            </w:r>
          </w:p>
        </w:tc>
        <w:tc>
          <w:tcPr>
            <w:tcW w:w="1680" w:type="dxa"/>
          </w:tcPr>
          <w:p w14:paraId="27765065" w14:textId="77777777" w:rsidR="008A0600" w:rsidRPr="00450271" w:rsidRDefault="008A0600" w:rsidP="008A0600">
            <w:pPr>
              <w:ind w:right="-6"/>
              <w:rPr>
                <w:rFonts w:ascii="Arial" w:hAnsi="Arial" w:cs="Arial"/>
              </w:rPr>
            </w:pPr>
          </w:p>
        </w:tc>
      </w:tr>
      <w:tr w:rsidR="008A0600" w:rsidRPr="00450271" w14:paraId="41717A4F" w14:textId="77777777" w:rsidTr="00450271">
        <w:tc>
          <w:tcPr>
            <w:tcW w:w="8028" w:type="dxa"/>
          </w:tcPr>
          <w:p w14:paraId="1B982968" w14:textId="77777777" w:rsidR="008A0600" w:rsidRPr="009C488B" w:rsidRDefault="008A0600" w:rsidP="008A0600">
            <w:pPr>
              <w:ind w:right="-6"/>
              <w:rPr>
                <w:rFonts w:ascii="Arial" w:hAnsi="Arial"/>
                <w:color w:val="000000"/>
              </w:rPr>
            </w:pPr>
            <w:r w:rsidRPr="009C488B">
              <w:rPr>
                <w:rFonts w:ascii="Arial" w:hAnsi="Arial"/>
                <w:color w:val="000000"/>
              </w:rPr>
              <w:t>Knowledge of Clinical Waste collection, disposal and reporting regulations.</w:t>
            </w:r>
          </w:p>
        </w:tc>
        <w:tc>
          <w:tcPr>
            <w:tcW w:w="1680" w:type="dxa"/>
          </w:tcPr>
          <w:p w14:paraId="37793EF8" w14:textId="77777777" w:rsidR="008A0600" w:rsidRPr="00450271" w:rsidRDefault="008A0600" w:rsidP="008A0600">
            <w:pPr>
              <w:ind w:right="-6"/>
              <w:rPr>
                <w:rFonts w:ascii="Arial" w:hAnsi="Arial" w:cs="Arial"/>
              </w:rPr>
            </w:pPr>
            <w:r>
              <w:rPr>
                <w:rFonts w:ascii="Arial" w:hAnsi="Arial" w:cs="Arial"/>
              </w:rPr>
              <w:t>X</w:t>
            </w:r>
          </w:p>
        </w:tc>
      </w:tr>
      <w:tr w:rsidR="008A0600" w:rsidRPr="00450271" w14:paraId="7CA087EF" w14:textId="77777777" w:rsidTr="00450271">
        <w:tc>
          <w:tcPr>
            <w:tcW w:w="8028" w:type="dxa"/>
          </w:tcPr>
          <w:p w14:paraId="396E1280" w14:textId="77777777" w:rsidR="008A0600" w:rsidRPr="009C488B" w:rsidRDefault="008A0600" w:rsidP="009C3241">
            <w:pPr>
              <w:ind w:right="-6"/>
              <w:rPr>
                <w:rFonts w:ascii="Arial" w:hAnsi="Arial"/>
                <w:color w:val="000000"/>
              </w:rPr>
            </w:pPr>
            <w:r w:rsidRPr="009C488B">
              <w:rPr>
                <w:rFonts w:ascii="Arial" w:hAnsi="Arial"/>
                <w:color w:val="000000"/>
              </w:rPr>
              <w:t xml:space="preserve">To act in the absence of the Waste Compliance &amp; Data Manager for issues relating to </w:t>
            </w:r>
            <w:r w:rsidR="009C3241" w:rsidRPr="009C488B">
              <w:rPr>
                <w:rFonts w:ascii="Arial" w:hAnsi="Arial"/>
                <w:color w:val="000000"/>
              </w:rPr>
              <w:t>Traded Services</w:t>
            </w:r>
            <w:r w:rsidRPr="009C488B">
              <w:rPr>
                <w:rFonts w:ascii="Arial" w:hAnsi="Arial"/>
                <w:color w:val="000000"/>
              </w:rPr>
              <w:t xml:space="preserve">, </w:t>
            </w:r>
            <w:r w:rsidR="009C3241" w:rsidRPr="009C488B">
              <w:rPr>
                <w:rFonts w:ascii="Arial" w:hAnsi="Arial"/>
                <w:color w:val="000000"/>
              </w:rPr>
              <w:t xml:space="preserve">route optimisation, fuel usage, </w:t>
            </w:r>
            <w:r w:rsidRPr="009C488B">
              <w:rPr>
                <w:rFonts w:ascii="Arial" w:hAnsi="Arial"/>
                <w:color w:val="000000"/>
              </w:rPr>
              <w:t>staffing, budgets and other projects.</w:t>
            </w:r>
          </w:p>
        </w:tc>
        <w:tc>
          <w:tcPr>
            <w:tcW w:w="1680" w:type="dxa"/>
          </w:tcPr>
          <w:p w14:paraId="4EC87E42" w14:textId="77777777" w:rsidR="008A0600" w:rsidRPr="00450271" w:rsidRDefault="008A0600" w:rsidP="008A0600">
            <w:pPr>
              <w:ind w:right="-6"/>
              <w:rPr>
                <w:rFonts w:ascii="Arial" w:hAnsi="Arial" w:cs="Arial"/>
              </w:rPr>
            </w:pPr>
            <w:r>
              <w:rPr>
                <w:rFonts w:ascii="Arial" w:hAnsi="Arial" w:cs="Arial"/>
              </w:rPr>
              <w:t>X</w:t>
            </w:r>
          </w:p>
        </w:tc>
      </w:tr>
      <w:tr w:rsidR="008A0600" w:rsidRPr="00450271" w14:paraId="52F631B4" w14:textId="77777777" w:rsidTr="00450271">
        <w:tc>
          <w:tcPr>
            <w:tcW w:w="8028" w:type="dxa"/>
          </w:tcPr>
          <w:p w14:paraId="358BD37C" w14:textId="2828A999" w:rsidR="008A0600" w:rsidRPr="009C488B" w:rsidRDefault="008A0600" w:rsidP="005961C4">
            <w:pPr>
              <w:ind w:right="-6"/>
              <w:rPr>
                <w:rFonts w:ascii="Arial" w:hAnsi="Arial"/>
                <w:color w:val="000000"/>
              </w:rPr>
            </w:pPr>
            <w:r w:rsidRPr="009C488B">
              <w:rPr>
                <w:rFonts w:ascii="Arial" w:hAnsi="Arial"/>
                <w:color w:val="000000"/>
              </w:rPr>
              <w:t xml:space="preserve">Make day to day decisions in relation to </w:t>
            </w:r>
            <w:r w:rsidR="009C3241" w:rsidRPr="009C488B">
              <w:rPr>
                <w:rFonts w:ascii="Arial" w:hAnsi="Arial"/>
                <w:color w:val="000000"/>
              </w:rPr>
              <w:t xml:space="preserve">route optimisation, fuel usage, waste </w:t>
            </w:r>
            <w:r w:rsidRPr="009C488B">
              <w:rPr>
                <w:rFonts w:ascii="Arial" w:hAnsi="Arial"/>
                <w:color w:val="000000"/>
              </w:rPr>
              <w:t xml:space="preserve">collections, </w:t>
            </w:r>
            <w:r w:rsidR="009C3241" w:rsidRPr="009C488B">
              <w:rPr>
                <w:rFonts w:ascii="Arial" w:hAnsi="Arial"/>
                <w:color w:val="000000"/>
              </w:rPr>
              <w:t>vehicle telemetry (database and hardware)</w:t>
            </w:r>
            <w:r w:rsidR="005961C4" w:rsidRPr="009C488B">
              <w:rPr>
                <w:rFonts w:ascii="Arial" w:hAnsi="Arial"/>
                <w:color w:val="000000"/>
              </w:rPr>
              <w:t>.</w:t>
            </w:r>
            <w:r w:rsidRPr="009C488B">
              <w:rPr>
                <w:rFonts w:ascii="Arial" w:hAnsi="Arial"/>
                <w:color w:val="000000"/>
              </w:rPr>
              <w:t xml:space="preserve"> </w:t>
            </w:r>
          </w:p>
        </w:tc>
        <w:tc>
          <w:tcPr>
            <w:tcW w:w="1680" w:type="dxa"/>
          </w:tcPr>
          <w:p w14:paraId="503D1908" w14:textId="5B73BE28" w:rsidR="008A0600" w:rsidRDefault="005961C4" w:rsidP="008A0600">
            <w:r>
              <w:t>x</w:t>
            </w:r>
          </w:p>
        </w:tc>
      </w:tr>
      <w:tr w:rsidR="005961C4" w:rsidRPr="00450271" w14:paraId="77144367" w14:textId="77777777" w:rsidTr="00450271">
        <w:tc>
          <w:tcPr>
            <w:tcW w:w="8028" w:type="dxa"/>
          </w:tcPr>
          <w:p w14:paraId="286BC21B" w14:textId="3AFF19B1" w:rsidR="005961C4" w:rsidRPr="00524A65" w:rsidRDefault="005961C4" w:rsidP="005961C4">
            <w:pPr>
              <w:ind w:right="-6"/>
              <w:rPr>
                <w:rFonts w:ascii="Arial" w:hAnsi="Arial"/>
                <w:color w:val="000000"/>
              </w:rPr>
            </w:pPr>
            <w:r w:rsidRPr="005961C4">
              <w:rPr>
                <w:rFonts w:ascii="Arial" w:hAnsi="Arial"/>
                <w:color w:val="000000"/>
              </w:rPr>
              <w:t>Adopts a process of continual improvements and suggests ways of working more efficient and effectively to improve service delivery</w:t>
            </w:r>
          </w:p>
        </w:tc>
        <w:tc>
          <w:tcPr>
            <w:tcW w:w="1680" w:type="dxa"/>
          </w:tcPr>
          <w:p w14:paraId="490244C0" w14:textId="49FF1FCC" w:rsidR="005961C4" w:rsidRDefault="005961C4" w:rsidP="005961C4">
            <w:r>
              <w:t>x</w:t>
            </w:r>
          </w:p>
        </w:tc>
      </w:tr>
      <w:tr w:rsidR="005961C4" w:rsidRPr="00450271" w14:paraId="4244D785" w14:textId="77777777" w:rsidTr="00450271">
        <w:tc>
          <w:tcPr>
            <w:tcW w:w="8028" w:type="dxa"/>
          </w:tcPr>
          <w:p w14:paraId="49DDB283" w14:textId="77777777" w:rsidR="005961C4" w:rsidRPr="00B44108" w:rsidRDefault="005961C4" w:rsidP="005961C4">
            <w:pPr>
              <w:ind w:right="-6"/>
              <w:rPr>
                <w:rFonts w:ascii="Arial" w:hAnsi="Arial"/>
                <w:color w:val="000000"/>
              </w:rPr>
            </w:pPr>
            <w:r w:rsidRPr="00524A65">
              <w:rPr>
                <w:rFonts w:ascii="Arial" w:hAnsi="Arial"/>
                <w:color w:val="000000"/>
              </w:rPr>
              <w:t>Responsible to the Waste Compliance &amp; Data Manager, working within a broad spectrum of policy guidelines with a high degree of delegated authority.</w:t>
            </w:r>
          </w:p>
        </w:tc>
        <w:tc>
          <w:tcPr>
            <w:tcW w:w="1680" w:type="dxa"/>
          </w:tcPr>
          <w:p w14:paraId="5916298C" w14:textId="77777777" w:rsidR="005961C4" w:rsidRDefault="005961C4" w:rsidP="005961C4">
            <w:r>
              <w:t>X</w:t>
            </w:r>
          </w:p>
        </w:tc>
      </w:tr>
    </w:tbl>
    <w:p w14:paraId="660CE63A" w14:textId="77777777" w:rsidR="00E659E3" w:rsidRDefault="00E659E3"/>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8"/>
      </w:tblGrid>
      <w:tr w:rsidR="00300C33" w14:paraId="0715C3B3" w14:textId="77777777" w:rsidTr="00450271">
        <w:tc>
          <w:tcPr>
            <w:tcW w:w="9588" w:type="dxa"/>
            <w:shd w:val="clear" w:color="auto" w:fill="D9D9D9"/>
          </w:tcPr>
          <w:p w14:paraId="17E921E7" w14:textId="77777777" w:rsidR="00300C33" w:rsidRPr="00450271" w:rsidRDefault="00300C33" w:rsidP="00450271">
            <w:pPr>
              <w:ind w:right="-6"/>
              <w:rPr>
                <w:rFonts w:ascii="Arial" w:hAnsi="Arial" w:cs="Arial"/>
                <w:color w:val="000000"/>
              </w:rPr>
            </w:pPr>
            <w:r w:rsidRPr="00450271">
              <w:rPr>
                <w:rFonts w:ascii="Arial" w:hAnsi="Arial" w:cs="Arial"/>
                <w:b/>
              </w:rPr>
              <w:t xml:space="preserve">Relevant experience </w:t>
            </w:r>
            <w:r w:rsidR="00E659E3" w:rsidRPr="00450271">
              <w:rPr>
                <w:rFonts w:ascii="Arial" w:hAnsi="Arial" w:cs="Arial"/>
                <w:b/>
              </w:rPr>
              <w:t>requirement:</w:t>
            </w:r>
            <w:r w:rsidRPr="00450271">
              <w:rPr>
                <w:rFonts w:ascii="Arial" w:hAnsi="Arial" w:cs="Arial"/>
                <w:b/>
              </w:rPr>
              <w:t xml:space="preserve"> </w:t>
            </w:r>
            <w:r w:rsidR="00825411" w:rsidRPr="00450271">
              <w:rPr>
                <w:rFonts w:ascii="Arial" w:hAnsi="Arial" w:cs="Arial"/>
                <w:b/>
              </w:rPr>
              <w:t>Will be used</w:t>
            </w:r>
            <w:r w:rsidR="00825411" w:rsidRPr="00450271">
              <w:rPr>
                <w:rFonts w:ascii="Arial Bold" w:hAnsi="Arial Bold" w:cs="Arial"/>
                <w:b/>
                <w:sz w:val="28"/>
              </w:rPr>
              <w:t xml:space="preserve"> </w:t>
            </w:r>
            <w:r w:rsidR="00825411" w:rsidRPr="00450271">
              <w:rPr>
                <w:rFonts w:ascii="Arial" w:hAnsi="Arial" w:cs="Arial"/>
                <w:b/>
              </w:rPr>
              <w:t xml:space="preserve">for shortlisting </w:t>
            </w:r>
          </w:p>
          <w:p w14:paraId="65C664CC" w14:textId="77777777" w:rsidR="00300C33" w:rsidRPr="00450271" w:rsidRDefault="00300C33" w:rsidP="00450271">
            <w:pPr>
              <w:ind w:right="-6"/>
              <w:rPr>
                <w:rFonts w:ascii="Arial" w:hAnsi="Arial" w:cs="Arial"/>
                <w:b/>
              </w:rPr>
            </w:pPr>
          </w:p>
        </w:tc>
      </w:tr>
      <w:tr w:rsidR="008A0600" w14:paraId="391D4FE7" w14:textId="77777777" w:rsidTr="00450271">
        <w:tc>
          <w:tcPr>
            <w:tcW w:w="9588" w:type="dxa"/>
          </w:tcPr>
          <w:p w14:paraId="6901587B" w14:textId="77777777" w:rsidR="008A0600" w:rsidRPr="009C488B" w:rsidRDefault="008A0600" w:rsidP="008A0600">
            <w:pPr>
              <w:ind w:right="-6"/>
              <w:rPr>
                <w:rFonts w:ascii="Arial" w:hAnsi="Arial" w:cs="Arial"/>
              </w:rPr>
            </w:pPr>
            <w:r w:rsidRPr="005B0868">
              <w:rPr>
                <w:rFonts w:ascii="Arial" w:hAnsi="Arial" w:cs="Arial"/>
              </w:rPr>
              <w:t>The applicant is required to provide evidence of having previously spoken fluently to members of the public in order to meet t</w:t>
            </w:r>
            <w:r>
              <w:rPr>
                <w:rFonts w:ascii="Arial" w:hAnsi="Arial" w:cs="Arial"/>
              </w:rPr>
              <w:t xml:space="preserve">he Advanced threshold level </w:t>
            </w:r>
            <w:r w:rsidRPr="005B0868">
              <w:rPr>
                <w:rFonts w:ascii="Arial" w:hAnsi="Arial" w:cs="Arial"/>
              </w:rPr>
              <w:t xml:space="preserve">outlined under Special </w:t>
            </w:r>
            <w:r w:rsidRPr="009C488B">
              <w:rPr>
                <w:rFonts w:ascii="Arial" w:hAnsi="Arial" w:cs="Arial"/>
              </w:rPr>
              <w:t xml:space="preserve">Knowledge above.  </w:t>
            </w:r>
          </w:p>
          <w:p w14:paraId="73AC5832" w14:textId="77777777" w:rsidR="008A0600" w:rsidRPr="009C488B" w:rsidRDefault="008A0600" w:rsidP="008A0600">
            <w:pPr>
              <w:ind w:right="-6"/>
              <w:rPr>
                <w:rFonts w:ascii="Arial" w:hAnsi="Arial" w:cs="Arial"/>
              </w:rPr>
            </w:pPr>
          </w:p>
          <w:p w14:paraId="35C07D7C" w14:textId="1E293C3F" w:rsidR="008A0600" w:rsidRPr="009C488B" w:rsidRDefault="00F5661F" w:rsidP="008A0600">
            <w:pPr>
              <w:ind w:right="-6"/>
              <w:rPr>
                <w:rFonts w:ascii="Arial" w:hAnsi="Arial" w:cs="Arial"/>
              </w:rPr>
            </w:pPr>
            <w:r>
              <w:rPr>
                <w:rFonts w:ascii="Arial" w:hAnsi="Arial" w:cs="Arial"/>
              </w:rPr>
              <w:t>E</w:t>
            </w:r>
            <w:r w:rsidR="00432888" w:rsidRPr="009C488B">
              <w:rPr>
                <w:rFonts w:ascii="Arial" w:hAnsi="Arial" w:cs="Arial"/>
              </w:rPr>
              <w:t xml:space="preserve">xperience </w:t>
            </w:r>
            <w:r w:rsidR="00437494" w:rsidRPr="009C488B">
              <w:rPr>
                <w:rFonts w:ascii="Arial" w:hAnsi="Arial" w:cs="Arial"/>
              </w:rPr>
              <w:t xml:space="preserve">in </w:t>
            </w:r>
            <w:r w:rsidR="005961C4" w:rsidRPr="009C488B">
              <w:rPr>
                <w:rFonts w:ascii="Arial" w:hAnsi="Arial" w:cs="Arial"/>
              </w:rPr>
              <w:t xml:space="preserve">working with IT systems and </w:t>
            </w:r>
            <w:r w:rsidR="00437494" w:rsidRPr="009C488B">
              <w:rPr>
                <w:rFonts w:ascii="Arial" w:hAnsi="Arial" w:cs="Arial"/>
              </w:rPr>
              <w:t>supervising</w:t>
            </w:r>
            <w:r w:rsidR="00432888" w:rsidRPr="009C488B">
              <w:rPr>
                <w:rFonts w:ascii="Arial" w:hAnsi="Arial" w:cs="Arial"/>
              </w:rPr>
              <w:t xml:space="preserve">/managing </w:t>
            </w:r>
            <w:r w:rsidR="00FF58F4" w:rsidRPr="009C488B">
              <w:rPr>
                <w:rFonts w:ascii="Arial" w:hAnsi="Arial" w:cs="Arial"/>
              </w:rPr>
              <w:t xml:space="preserve">fleet optimisation </w:t>
            </w:r>
            <w:r w:rsidR="00432888" w:rsidRPr="009C488B">
              <w:rPr>
                <w:rFonts w:ascii="Arial" w:hAnsi="Arial" w:cs="Arial"/>
              </w:rPr>
              <w:t>within a</w:t>
            </w:r>
            <w:r w:rsidR="008A0600" w:rsidRPr="009C488B">
              <w:rPr>
                <w:rFonts w:ascii="Arial" w:hAnsi="Arial" w:cs="Arial"/>
              </w:rPr>
              <w:t xml:space="preserve"> </w:t>
            </w:r>
            <w:r w:rsidR="00432888" w:rsidRPr="009C488B">
              <w:rPr>
                <w:rFonts w:ascii="Arial" w:hAnsi="Arial" w:cs="Arial"/>
              </w:rPr>
              <w:t xml:space="preserve">waste collections and disposal </w:t>
            </w:r>
            <w:r w:rsidR="008A0600" w:rsidRPr="009C488B">
              <w:rPr>
                <w:rFonts w:ascii="Arial" w:hAnsi="Arial" w:cs="Arial"/>
              </w:rPr>
              <w:t>setting</w:t>
            </w:r>
            <w:r w:rsidR="00432888" w:rsidRPr="009C488B">
              <w:rPr>
                <w:rFonts w:ascii="Arial" w:hAnsi="Arial" w:cs="Arial"/>
              </w:rPr>
              <w:t>,</w:t>
            </w:r>
            <w:r w:rsidR="008A0600" w:rsidRPr="009C488B">
              <w:rPr>
                <w:rFonts w:ascii="Arial" w:hAnsi="Arial" w:cs="Arial"/>
              </w:rPr>
              <w:t xml:space="preserve"> where advising and decision making on complex</w:t>
            </w:r>
            <w:r w:rsidR="00432888" w:rsidRPr="009C488B">
              <w:rPr>
                <w:rFonts w:ascii="Arial" w:hAnsi="Arial" w:cs="Arial"/>
              </w:rPr>
              <w:t>/financial</w:t>
            </w:r>
            <w:r w:rsidR="008A0600" w:rsidRPr="009C488B">
              <w:rPr>
                <w:rFonts w:ascii="Arial" w:hAnsi="Arial" w:cs="Arial"/>
              </w:rPr>
              <w:t xml:space="preserve"> matters and service provision is a main feature.</w:t>
            </w:r>
          </w:p>
          <w:p w14:paraId="349AD9AF" w14:textId="77777777" w:rsidR="008A0600" w:rsidRPr="009C488B" w:rsidRDefault="008A0600" w:rsidP="008A0600">
            <w:pPr>
              <w:ind w:right="-6"/>
              <w:rPr>
                <w:rFonts w:ascii="Arial" w:hAnsi="Arial" w:cs="Arial"/>
              </w:rPr>
            </w:pPr>
          </w:p>
          <w:p w14:paraId="339DEE09" w14:textId="0429C6D5" w:rsidR="008A0600" w:rsidRPr="00C32956" w:rsidRDefault="008A0600" w:rsidP="008A0600">
            <w:pPr>
              <w:ind w:right="-6"/>
              <w:rPr>
                <w:rFonts w:ascii="Arial" w:hAnsi="Arial" w:cs="Arial"/>
              </w:rPr>
            </w:pPr>
            <w:r w:rsidRPr="009C488B">
              <w:rPr>
                <w:rFonts w:ascii="Arial" w:hAnsi="Arial" w:cs="Arial"/>
              </w:rPr>
              <w:t xml:space="preserve">Experience of working within the Waste Management Industry and </w:t>
            </w:r>
            <w:r w:rsidR="00FF58F4" w:rsidRPr="009C488B">
              <w:rPr>
                <w:rFonts w:ascii="Arial" w:hAnsi="Arial" w:cs="Arial"/>
              </w:rPr>
              <w:t>fleet technologies</w:t>
            </w:r>
            <w:r w:rsidR="005961C4" w:rsidRPr="009C488B">
              <w:rPr>
                <w:rFonts w:ascii="Arial" w:hAnsi="Arial" w:cs="Arial"/>
              </w:rPr>
              <w:t>,</w:t>
            </w:r>
            <w:r w:rsidRPr="009C488B">
              <w:rPr>
                <w:rFonts w:ascii="Arial" w:hAnsi="Arial" w:cs="Arial"/>
              </w:rPr>
              <w:t xml:space="preserve"> in particular</w:t>
            </w:r>
            <w:r w:rsidR="005961C4" w:rsidRPr="009C488B">
              <w:rPr>
                <w:rFonts w:ascii="Arial" w:hAnsi="Arial" w:cs="Arial"/>
              </w:rPr>
              <w:t>; Interpreting complex data and providing clear and accurate summary information across a wide range of systems and sources</w:t>
            </w:r>
          </w:p>
          <w:p w14:paraId="4CC1927B" w14:textId="77777777" w:rsidR="008A0600" w:rsidRPr="003058BA" w:rsidRDefault="008A0600" w:rsidP="008A0600">
            <w:pPr>
              <w:ind w:right="-6"/>
              <w:rPr>
                <w:rFonts w:ascii="Arial" w:hAnsi="Arial" w:cs="Arial"/>
              </w:rPr>
            </w:pPr>
          </w:p>
        </w:tc>
      </w:tr>
      <w:tr w:rsidR="008A0600" w14:paraId="353B911F" w14:textId="77777777" w:rsidTr="00450271">
        <w:tc>
          <w:tcPr>
            <w:tcW w:w="9588" w:type="dxa"/>
            <w:tcBorders>
              <w:bottom w:val="single" w:sz="4" w:space="0" w:color="auto"/>
            </w:tcBorders>
            <w:shd w:val="clear" w:color="auto" w:fill="D9D9D9"/>
          </w:tcPr>
          <w:p w14:paraId="348F14E1" w14:textId="77777777" w:rsidR="008A0600" w:rsidRPr="00450271" w:rsidRDefault="008A0600" w:rsidP="008A0600">
            <w:pPr>
              <w:ind w:right="-6"/>
              <w:rPr>
                <w:rFonts w:ascii="Arial" w:hAnsi="Arial" w:cs="Arial"/>
                <w:color w:val="000000"/>
              </w:rPr>
            </w:pPr>
            <w:r w:rsidRPr="00450271">
              <w:rPr>
                <w:rFonts w:ascii="Arial" w:hAnsi="Arial" w:cs="Arial"/>
                <w:b/>
              </w:rPr>
              <w:lastRenderedPageBreak/>
              <w:t xml:space="preserve">Relevant professional qualifications requirement: Will be used for shortlisting </w:t>
            </w:r>
          </w:p>
          <w:p w14:paraId="7020CBE9" w14:textId="77777777" w:rsidR="008A0600" w:rsidRPr="00450271" w:rsidRDefault="008A0600" w:rsidP="008A0600">
            <w:pPr>
              <w:ind w:right="-6"/>
              <w:rPr>
                <w:rFonts w:ascii="Arial" w:hAnsi="Arial" w:cs="Arial"/>
                <w:b/>
              </w:rPr>
            </w:pPr>
          </w:p>
        </w:tc>
      </w:tr>
      <w:tr w:rsidR="008A0600" w14:paraId="54CB1BD1" w14:textId="77777777" w:rsidTr="009C488B">
        <w:tc>
          <w:tcPr>
            <w:tcW w:w="9588" w:type="dxa"/>
          </w:tcPr>
          <w:p w14:paraId="493B2642" w14:textId="77777777" w:rsidR="008A0600" w:rsidRDefault="008A0600" w:rsidP="008A0600">
            <w:pPr>
              <w:ind w:right="-6"/>
              <w:rPr>
                <w:rFonts w:ascii="Arial" w:hAnsi="Arial" w:cs="Arial"/>
              </w:rPr>
            </w:pPr>
            <w:r w:rsidRPr="009C488B">
              <w:rPr>
                <w:rFonts w:ascii="Arial" w:hAnsi="Arial" w:cs="Arial"/>
              </w:rPr>
              <w:t>Educated to relevant NVQ Level 4 and / or demonstrable experience to operate at this level in a Waste Management environment.</w:t>
            </w:r>
          </w:p>
          <w:p w14:paraId="7D377D33" w14:textId="77777777" w:rsidR="008A0600" w:rsidRPr="00450271" w:rsidRDefault="008A0600" w:rsidP="008A0600">
            <w:pPr>
              <w:rPr>
                <w:rFonts w:ascii="Arial" w:hAnsi="Arial" w:cs="Arial"/>
                <w:color w:val="3F3F3F"/>
                <w:bdr w:val="single" w:sz="6" w:space="0" w:color="FFFFFF" w:frame="1"/>
                <w:shd w:val="clear" w:color="auto" w:fill="FFFFFF"/>
              </w:rPr>
            </w:pPr>
          </w:p>
        </w:tc>
      </w:tr>
      <w:tr w:rsidR="008A0600" w14:paraId="1050E844" w14:textId="77777777" w:rsidTr="00450271">
        <w:tc>
          <w:tcPr>
            <w:tcW w:w="9588" w:type="dxa"/>
            <w:shd w:val="clear" w:color="auto" w:fill="C0C0C0"/>
          </w:tcPr>
          <w:p w14:paraId="0EF6F85F" w14:textId="77777777" w:rsidR="008A0600" w:rsidRPr="00450271" w:rsidRDefault="008A0600" w:rsidP="008A0600">
            <w:pPr>
              <w:ind w:right="-874"/>
              <w:rPr>
                <w:rFonts w:ascii="Arial" w:hAnsi="Arial" w:cs="Arial"/>
                <w:b/>
              </w:rPr>
            </w:pPr>
            <w:r w:rsidRPr="00450271">
              <w:rPr>
                <w:rFonts w:ascii="Arial" w:hAnsi="Arial" w:cs="Arial"/>
                <w:b/>
              </w:rPr>
              <w:t xml:space="preserve">Core Employee competencies at manager level to be used at the interview stage. </w:t>
            </w:r>
          </w:p>
          <w:p w14:paraId="33A30704" w14:textId="77777777" w:rsidR="008A0600" w:rsidRPr="00450271" w:rsidRDefault="008A0600" w:rsidP="008A0600">
            <w:pPr>
              <w:ind w:right="-874"/>
              <w:rPr>
                <w:rFonts w:ascii="Arial Bold" w:hAnsi="Arial Bold" w:cs="Arial"/>
                <w:b/>
                <w:sz w:val="28"/>
              </w:rPr>
            </w:pPr>
          </w:p>
        </w:tc>
      </w:tr>
      <w:tr w:rsidR="008A0600" w14:paraId="4099AF74" w14:textId="77777777" w:rsidTr="00450271">
        <w:tc>
          <w:tcPr>
            <w:tcW w:w="9588" w:type="dxa"/>
            <w:tcBorders>
              <w:bottom w:val="single" w:sz="4" w:space="0" w:color="auto"/>
            </w:tcBorders>
            <w:shd w:val="clear" w:color="auto" w:fill="FFFFFF"/>
          </w:tcPr>
          <w:p w14:paraId="0AEB3AF1" w14:textId="77777777" w:rsidR="008A0600" w:rsidRPr="00450271" w:rsidRDefault="008A0600" w:rsidP="008A0600">
            <w:pPr>
              <w:ind w:right="-874"/>
              <w:rPr>
                <w:rFonts w:ascii="Arial" w:hAnsi="Arial" w:cs="Arial"/>
              </w:rPr>
            </w:pPr>
            <w:r w:rsidRPr="00450271">
              <w:rPr>
                <w:rFonts w:ascii="Arial" w:hAnsi="Arial" w:cs="Arial"/>
                <w:b/>
              </w:rPr>
              <w:t xml:space="preserve">Carries Out Performance Management – </w:t>
            </w:r>
            <w:r w:rsidRPr="00450271">
              <w:rPr>
                <w:rFonts w:ascii="Arial" w:hAnsi="Arial" w:cs="Arial"/>
              </w:rPr>
              <w:t xml:space="preserve">covers the employees capacity to manage </w:t>
            </w:r>
          </w:p>
          <w:p w14:paraId="7D40F8E7" w14:textId="77777777" w:rsidR="008A0600" w:rsidRPr="00450271" w:rsidRDefault="008A0600" w:rsidP="008A0600">
            <w:pPr>
              <w:ind w:right="-874"/>
              <w:rPr>
                <w:rFonts w:ascii="Arial" w:hAnsi="Arial" w:cs="Arial"/>
              </w:rPr>
            </w:pPr>
            <w:r w:rsidRPr="00450271">
              <w:rPr>
                <w:rFonts w:ascii="Arial" w:hAnsi="Arial" w:cs="Arial"/>
              </w:rPr>
              <w:t xml:space="preserve">their workload and carry out a number of specific tasks accurately and at a high standard. </w:t>
            </w:r>
          </w:p>
        </w:tc>
      </w:tr>
      <w:tr w:rsidR="008A0600" w14:paraId="2FA55DB0" w14:textId="77777777" w:rsidTr="00450271">
        <w:tc>
          <w:tcPr>
            <w:tcW w:w="9588" w:type="dxa"/>
            <w:shd w:val="clear" w:color="auto" w:fill="FFFFFF"/>
          </w:tcPr>
          <w:p w14:paraId="62ECC097" w14:textId="77777777" w:rsidR="008A0600" w:rsidRPr="00450271" w:rsidRDefault="008A0600" w:rsidP="008A0600">
            <w:pPr>
              <w:ind w:right="-6"/>
              <w:rPr>
                <w:rFonts w:ascii="Arial Bold" w:hAnsi="Arial Bold" w:cs="Arial"/>
                <w:b/>
              </w:rPr>
            </w:pPr>
            <w:r w:rsidRPr="00450271">
              <w:rPr>
                <w:rFonts w:ascii="Arial Bold" w:hAnsi="Arial Bold" w:cs="Arial"/>
                <w:b/>
              </w:rPr>
              <w:t xml:space="preserve">Communicates Effectively </w:t>
            </w:r>
            <w:r w:rsidRPr="00450271">
              <w:rPr>
                <w:rFonts w:ascii="Arial" w:hAnsi="Arial" w:cs="Arial"/>
              </w:rPr>
              <w:t>- covers a range of spoken and written communication skills required as a regular feature of the job. It includes exchanging information/building relationships, giving advice and guidance, counselling, negotiating and persuading and handling private, confidential and sensitive information.</w:t>
            </w:r>
            <w:r w:rsidRPr="00450271">
              <w:rPr>
                <w:rFonts w:ascii="Arial Bold" w:hAnsi="Arial Bold" w:cs="Arial"/>
                <w:b/>
              </w:rPr>
              <w:t xml:space="preserve"> </w:t>
            </w:r>
          </w:p>
        </w:tc>
      </w:tr>
      <w:tr w:rsidR="008A0600" w14:paraId="2A263793" w14:textId="77777777" w:rsidTr="00450271">
        <w:tc>
          <w:tcPr>
            <w:tcW w:w="9588" w:type="dxa"/>
            <w:shd w:val="clear" w:color="auto" w:fill="FFFFFF"/>
          </w:tcPr>
          <w:p w14:paraId="7607F3F0" w14:textId="77777777" w:rsidR="008A0600" w:rsidRPr="00450271" w:rsidRDefault="008A0600" w:rsidP="008A0600">
            <w:pPr>
              <w:rPr>
                <w:rFonts w:ascii="Arial Bold" w:hAnsi="Arial Bold" w:cs="Arial"/>
                <w:b/>
              </w:rPr>
            </w:pPr>
            <w:r w:rsidRPr="00450271">
              <w:rPr>
                <w:rFonts w:ascii="Arial Bold" w:hAnsi="Arial Bold" w:cs="Arial"/>
                <w:b/>
              </w:rPr>
              <w:t>Carries Out Effective Decision Making</w:t>
            </w:r>
            <w:r w:rsidRPr="00450271">
              <w:rPr>
                <w:rFonts w:ascii="Arial" w:hAnsi="Arial"/>
                <w:sz w:val="22"/>
              </w:rPr>
              <w:t xml:space="preserve"> - </w:t>
            </w:r>
            <w:r w:rsidRPr="00450271">
              <w:rPr>
                <w:rFonts w:ascii="Arial" w:hAnsi="Arial"/>
              </w:rPr>
              <w:t>covers a range of thinking skills required for taking initiative and independent actions within the scope of the job.  It includes planning and organising, self effectiveness and any requirements to quality check work.</w:t>
            </w:r>
          </w:p>
        </w:tc>
      </w:tr>
      <w:tr w:rsidR="008A0600" w14:paraId="777FB956" w14:textId="77777777" w:rsidTr="00450271">
        <w:tc>
          <w:tcPr>
            <w:tcW w:w="9588" w:type="dxa"/>
            <w:shd w:val="clear" w:color="auto" w:fill="FFFFFF"/>
          </w:tcPr>
          <w:p w14:paraId="172EBFC5" w14:textId="77777777" w:rsidR="008A0600" w:rsidRPr="00450271" w:rsidRDefault="008A0600" w:rsidP="008A0600">
            <w:pPr>
              <w:rPr>
                <w:rFonts w:ascii="Arial" w:hAnsi="Arial"/>
                <w:sz w:val="22"/>
              </w:rPr>
            </w:pPr>
            <w:r w:rsidRPr="00450271">
              <w:rPr>
                <w:rFonts w:ascii="Arial Bold" w:hAnsi="Arial Bold" w:cs="Arial"/>
                <w:b/>
              </w:rPr>
              <w:t>Undertakes Structured Problem Solving</w:t>
            </w:r>
            <w:r w:rsidRPr="00450271">
              <w:rPr>
                <w:rFonts w:ascii="Arial" w:hAnsi="Arial"/>
                <w:sz w:val="22"/>
              </w:rPr>
              <w:t xml:space="preserve"> </w:t>
            </w:r>
            <w:r w:rsidRPr="00450271">
              <w:rPr>
                <w:rFonts w:ascii="Arial Bold" w:hAnsi="Arial Bold"/>
                <w:b/>
              </w:rPr>
              <w:t>Activity</w:t>
            </w:r>
            <w:r w:rsidRPr="00450271">
              <w:rPr>
                <w:rFonts w:ascii="Arial" w:hAnsi="Arial"/>
              </w:rPr>
              <w:t xml:space="preserve"> - covers a range of analytical skills required for gathering, collating and analysing the facts needed to solve problems. It includes creative and critical thinking, developing practical solutions, applying problem solving strategies and managing interpersonal relationships. </w:t>
            </w:r>
          </w:p>
        </w:tc>
      </w:tr>
      <w:tr w:rsidR="008A0600" w14:paraId="08363F0C" w14:textId="77777777" w:rsidTr="00450271">
        <w:tc>
          <w:tcPr>
            <w:tcW w:w="9588" w:type="dxa"/>
            <w:shd w:val="clear" w:color="auto" w:fill="FFFFFF"/>
          </w:tcPr>
          <w:p w14:paraId="79F61119" w14:textId="77777777" w:rsidR="008A0600" w:rsidRDefault="008A0600" w:rsidP="008A0600">
            <w:pPr>
              <w:rPr>
                <w:rFonts w:ascii="Arial" w:hAnsi="Arial"/>
                <w:sz w:val="22"/>
              </w:rPr>
            </w:pPr>
            <w:r w:rsidRPr="00450271">
              <w:rPr>
                <w:rFonts w:ascii="Arial Bold" w:hAnsi="Arial Bold" w:cs="Arial"/>
                <w:b/>
                <w:szCs w:val="20"/>
              </w:rPr>
              <w:t>Operates with Dignity and Respect</w:t>
            </w:r>
            <w:r w:rsidRPr="00450271">
              <w:rPr>
                <w:rFonts w:ascii="Arial" w:hAnsi="Arial"/>
                <w:sz w:val="22"/>
              </w:rPr>
              <w:t xml:space="preserve"> - </w:t>
            </w:r>
            <w:r w:rsidRPr="00450271">
              <w:rPr>
                <w:rFonts w:ascii="Arial" w:hAnsi="Arial"/>
              </w:rPr>
              <w:t>covers treating everyone with respect and dignity, maintains impartiality/fairness with all people, is aware of the barriers people face.</w:t>
            </w:r>
            <w:r w:rsidRPr="00450271">
              <w:rPr>
                <w:rFonts w:ascii="Arial" w:hAnsi="Arial"/>
                <w:sz w:val="22"/>
              </w:rPr>
              <w:t xml:space="preserve"> </w:t>
            </w:r>
          </w:p>
          <w:p w14:paraId="6FFAEBD5" w14:textId="77777777" w:rsidR="008A0600" w:rsidRPr="00450271" w:rsidRDefault="008A0600" w:rsidP="008A0600">
            <w:pPr>
              <w:rPr>
                <w:rFonts w:ascii="Arial" w:hAnsi="Arial"/>
                <w:sz w:val="22"/>
              </w:rPr>
            </w:pPr>
            <w:r w:rsidRPr="00450271">
              <w:rPr>
                <w:rFonts w:ascii="Arial" w:hAnsi="Arial"/>
                <w:sz w:val="22"/>
              </w:rPr>
              <w:t xml:space="preserve"> </w:t>
            </w:r>
          </w:p>
        </w:tc>
      </w:tr>
    </w:tbl>
    <w:p w14:paraId="241D5BCB" w14:textId="77777777" w:rsidR="00E659E3" w:rsidRDefault="00E659E3"/>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6"/>
        <w:gridCol w:w="2982"/>
        <w:gridCol w:w="3930"/>
      </w:tblGrid>
      <w:tr w:rsidR="00300C33" w14:paraId="4853E6B8" w14:textId="77777777" w:rsidTr="00450271">
        <w:tc>
          <w:tcPr>
            <w:tcW w:w="9708" w:type="dxa"/>
            <w:gridSpan w:val="3"/>
            <w:shd w:val="clear" w:color="auto" w:fill="D9D9D9"/>
          </w:tcPr>
          <w:p w14:paraId="15574993" w14:textId="77777777" w:rsidR="00300C33" w:rsidRPr="00450271" w:rsidRDefault="00300C33" w:rsidP="00450271">
            <w:pPr>
              <w:ind w:right="-6"/>
              <w:rPr>
                <w:rFonts w:ascii="Arial Bold" w:hAnsi="Arial Bold" w:cs="Arial"/>
                <w:b/>
                <w:color w:val="FF0000"/>
              </w:rPr>
            </w:pPr>
            <w:r w:rsidRPr="00450271">
              <w:rPr>
                <w:rFonts w:ascii="Arial Bold" w:hAnsi="Arial Bold" w:cs="Arial"/>
                <w:b/>
              </w:rPr>
              <w:t>Management Competencies</w:t>
            </w:r>
            <w:r w:rsidR="00E659E3" w:rsidRPr="00450271">
              <w:rPr>
                <w:rFonts w:ascii="Arial Bold" w:hAnsi="Arial Bold" w:cs="Arial"/>
                <w:b/>
              </w:rPr>
              <w:t xml:space="preserve">: </w:t>
            </w:r>
            <w:r w:rsidR="00E66595" w:rsidRPr="00450271">
              <w:rPr>
                <w:rFonts w:ascii="Arial" w:hAnsi="Arial" w:cs="Arial"/>
                <w:b/>
              </w:rPr>
              <w:t>to be used at the interview stage</w:t>
            </w:r>
            <w:r w:rsidR="004736C3" w:rsidRPr="00450271">
              <w:rPr>
                <w:rFonts w:ascii="Arial" w:hAnsi="Arial" w:cs="Arial"/>
                <w:b/>
              </w:rPr>
              <w:t>.</w:t>
            </w:r>
            <w:r w:rsidR="00080626" w:rsidRPr="00450271">
              <w:rPr>
                <w:rFonts w:ascii="Arial Bold" w:hAnsi="Arial Bold" w:cs="Arial"/>
                <w:b/>
                <w:color w:val="000000"/>
              </w:rPr>
              <w:t xml:space="preserve"> </w:t>
            </w:r>
          </w:p>
          <w:p w14:paraId="50AE432D" w14:textId="77777777" w:rsidR="00236433" w:rsidRPr="00450271" w:rsidRDefault="00236433" w:rsidP="00450271">
            <w:pPr>
              <w:ind w:right="-6"/>
              <w:rPr>
                <w:rFonts w:ascii="Arial Bold" w:hAnsi="Arial Bold" w:cs="Arial"/>
                <w:b/>
                <w:color w:val="FF0000"/>
              </w:rPr>
            </w:pPr>
          </w:p>
        </w:tc>
      </w:tr>
      <w:tr w:rsidR="00970925" w14:paraId="4F0D0BEA" w14:textId="77777777" w:rsidTr="00450271">
        <w:tc>
          <w:tcPr>
            <w:tcW w:w="9708" w:type="dxa"/>
            <w:gridSpan w:val="3"/>
          </w:tcPr>
          <w:p w14:paraId="55C704B9" w14:textId="77777777" w:rsidR="00970925" w:rsidRPr="00450271" w:rsidRDefault="00970925" w:rsidP="004F6607">
            <w:pPr>
              <w:rPr>
                <w:rFonts w:ascii="Arial" w:hAnsi="Arial"/>
                <w:sz w:val="22"/>
              </w:rPr>
            </w:pPr>
            <w:r w:rsidRPr="00450271">
              <w:rPr>
                <w:rFonts w:ascii="Arial Bold" w:hAnsi="Arial Bold"/>
                <w:b/>
                <w:color w:val="000000"/>
                <w:szCs w:val="16"/>
              </w:rPr>
              <w:t xml:space="preserve">Operates with Strategic Awareness </w:t>
            </w:r>
            <w:r w:rsidRPr="00450271">
              <w:rPr>
                <w:rFonts w:ascii="Arial" w:hAnsi="Arial"/>
                <w:color w:val="000000"/>
                <w:szCs w:val="16"/>
              </w:rPr>
              <w:t>Our managers</w:t>
            </w:r>
            <w:r w:rsidRPr="00450271">
              <w:rPr>
                <w:rFonts w:ascii="Arial Bold" w:hAnsi="Arial Bold"/>
                <w:b/>
                <w:color w:val="000000"/>
                <w:szCs w:val="16"/>
              </w:rPr>
              <w:t xml:space="preserve"> </w:t>
            </w:r>
            <w:r w:rsidRPr="00450271">
              <w:rPr>
                <w:rFonts w:ascii="Arial" w:hAnsi="Arial"/>
                <w:sz w:val="22"/>
              </w:rPr>
              <w:t>work with corporate priorities and policies in a joined up way with others, internally and externally. Works democratically, transparently and accountably.</w:t>
            </w:r>
          </w:p>
        </w:tc>
      </w:tr>
      <w:tr w:rsidR="00970925" w14:paraId="0317D431" w14:textId="77777777" w:rsidTr="00450271">
        <w:tc>
          <w:tcPr>
            <w:tcW w:w="9708" w:type="dxa"/>
            <w:gridSpan w:val="3"/>
          </w:tcPr>
          <w:p w14:paraId="428F00A0" w14:textId="77777777" w:rsidR="00970925" w:rsidRPr="00450271" w:rsidRDefault="00970925" w:rsidP="004F6607">
            <w:pPr>
              <w:rPr>
                <w:rFonts w:ascii="Arial" w:hAnsi="Arial"/>
                <w:sz w:val="22"/>
                <w:szCs w:val="20"/>
              </w:rPr>
            </w:pPr>
            <w:r w:rsidRPr="00450271">
              <w:rPr>
                <w:rFonts w:ascii="Arial Bold" w:hAnsi="Arial Bold"/>
                <w:b/>
                <w:color w:val="000000"/>
                <w:szCs w:val="16"/>
              </w:rPr>
              <w:t xml:space="preserve">Practices Appropriate Leadership </w:t>
            </w:r>
            <w:r w:rsidRPr="00450271">
              <w:rPr>
                <w:rFonts w:ascii="Arial" w:hAnsi="Arial"/>
                <w:sz w:val="22"/>
                <w:szCs w:val="20"/>
              </w:rPr>
              <w:t>Our managers motivate their staff to exceed expectations through raising their awareness of goals and moving them beyond self interest for the sake of the team or service. They consider serving the District in all that they do.</w:t>
            </w:r>
          </w:p>
        </w:tc>
      </w:tr>
      <w:tr w:rsidR="00970925" w14:paraId="1E23927C" w14:textId="77777777" w:rsidTr="00450271">
        <w:tc>
          <w:tcPr>
            <w:tcW w:w="9708" w:type="dxa"/>
            <w:gridSpan w:val="3"/>
          </w:tcPr>
          <w:p w14:paraId="44341C04" w14:textId="77777777" w:rsidR="00970925" w:rsidRPr="00450271" w:rsidRDefault="00970925" w:rsidP="004F6607">
            <w:pPr>
              <w:rPr>
                <w:rFonts w:ascii="Arial" w:hAnsi="Arial"/>
                <w:sz w:val="22"/>
              </w:rPr>
            </w:pPr>
            <w:r w:rsidRPr="00450271">
              <w:rPr>
                <w:rFonts w:ascii="Arial Bold" w:hAnsi="Arial Bold"/>
                <w:b/>
                <w:color w:val="000000"/>
                <w:szCs w:val="16"/>
              </w:rPr>
              <w:t xml:space="preserve">Delivering Successful Performance </w:t>
            </w:r>
            <w:r w:rsidRPr="00450271">
              <w:rPr>
                <w:rFonts w:ascii="Arial" w:hAnsi="Arial"/>
                <w:bCs/>
                <w:sz w:val="22"/>
                <w:szCs w:val="20"/>
              </w:rPr>
              <w:t>Our managers monitor performance of services, teams &amp; individuals against targets &amp; celebrate great performance. They promote the District’s vision &amp; work to achieve Council’s values &amp; agreed outcomes</w:t>
            </w:r>
            <w:r w:rsidRPr="00450271">
              <w:rPr>
                <w:rFonts w:ascii="Arial" w:hAnsi="Arial"/>
                <w:color w:val="000000"/>
                <w:sz w:val="22"/>
                <w:szCs w:val="22"/>
              </w:rPr>
              <w:t>.</w:t>
            </w:r>
          </w:p>
        </w:tc>
      </w:tr>
      <w:tr w:rsidR="00970925" w14:paraId="76C5BAC0" w14:textId="77777777" w:rsidTr="00450271">
        <w:tc>
          <w:tcPr>
            <w:tcW w:w="9708" w:type="dxa"/>
            <w:gridSpan w:val="3"/>
          </w:tcPr>
          <w:p w14:paraId="55B75F09" w14:textId="77777777" w:rsidR="00970925" w:rsidRPr="00450271" w:rsidRDefault="00970925" w:rsidP="004F6607">
            <w:pPr>
              <w:rPr>
                <w:rFonts w:ascii="Arial" w:hAnsi="Arial" w:cs="Arial"/>
                <w:bCs/>
                <w:sz w:val="22"/>
                <w:szCs w:val="20"/>
              </w:rPr>
            </w:pPr>
            <w:r w:rsidRPr="00450271">
              <w:rPr>
                <w:rFonts w:ascii="Arial Bold" w:hAnsi="Arial Bold"/>
                <w:b/>
              </w:rPr>
              <w:t>Applying Project and Programme Management</w:t>
            </w:r>
            <w:r w:rsidRPr="00450271">
              <w:rPr>
                <w:rFonts w:ascii="Arial" w:hAnsi="Arial" w:cs="Arial"/>
                <w:bCs/>
                <w:sz w:val="22"/>
                <w:szCs w:val="20"/>
              </w:rPr>
              <w:t xml:space="preserve"> Our manager’s work to ensure that outcomes and objectives are achieved within desired timescales, make best use of resources and take a positive approach to contingency planning.</w:t>
            </w:r>
          </w:p>
        </w:tc>
      </w:tr>
      <w:tr w:rsidR="00970925" w14:paraId="2E74DA15" w14:textId="77777777" w:rsidTr="00450271">
        <w:tc>
          <w:tcPr>
            <w:tcW w:w="9708" w:type="dxa"/>
            <w:gridSpan w:val="3"/>
            <w:tcBorders>
              <w:bottom w:val="single" w:sz="4" w:space="0" w:color="auto"/>
            </w:tcBorders>
          </w:tcPr>
          <w:p w14:paraId="1A9A59D4" w14:textId="77777777" w:rsidR="00970925" w:rsidRPr="00450271" w:rsidRDefault="00970925" w:rsidP="004F6607">
            <w:pPr>
              <w:rPr>
                <w:rFonts w:ascii="Arial" w:hAnsi="Arial"/>
                <w:sz w:val="22"/>
              </w:rPr>
            </w:pPr>
            <w:r w:rsidRPr="00450271">
              <w:rPr>
                <w:rFonts w:ascii="Arial Bold" w:hAnsi="Arial Bold"/>
                <w:b/>
                <w:color w:val="000000"/>
                <w:szCs w:val="16"/>
              </w:rPr>
              <w:t>Developing High Performing People and Teams</w:t>
            </w:r>
            <w:r w:rsidRPr="00450271">
              <w:rPr>
                <w:rFonts w:ascii="Arial" w:hAnsi="Arial" w:cs="Arial"/>
                <w:sz w:val="22"/>
                <w:szCs w:val="22"/>
              </w:rPr>
              <w:t xml:space="preserve"> Our managers coach individuals and teams to achieve their potential and take responsibility for continuous improvement. They champion the Council’s values and goals.</w:t>
            </w:r>
          </w:p>
        </w:tc>
      </w:tr>
      <w:tr w:rsidR="002C31EC" w14:paraId="6FEE5120" w14:textId="77777777" w:rsidTr="00450271">
        <w:tc>
          <w:tcPr>
            <w:tcW w:w="9708" w:type="dxa"/>
            <w:gridSpan w:val="3"/>
            <w:shd w:val="clear" w:color="auto" w:fill="B3B3B3"/>
          </w:tcPr>
          <w:p w14:paraId="53DF16B8" w14:textId="77777777" w:rsidR="002C31EC" w:rsidRPr="00450271" w:rsidRDefault="002C31EC" w:rsidP="00450271">
            <w:pPr>
              <w:ind w:right="-874"/>
              <w:rPr>
                <w:rFonts w:ascii="Arial" w:hAnsi="Arial" w:cs="Arial"/>
                <w:b/>
              </w:rPr>
            </w:pPr>
            <w:r w:rsidRPr="00450271">
              <w:rPr>
                <w:rFonts w:ascii="Arial" w:hAnsi="Arial" w:cs="Arial"/>
                <w:b/>
              </w:rPr>
              <w:t xml:space="preserve">Working Conditions: </w:t>
            </w:r>
          </w:p>
          <w:p w14:paraId="30776870" w14:textId="77777777" w:rsidR="002C31EC" w:rsidRPr="00450271" w:rsidRDefault="002C31EC" w:rsidP="00450271">
            <w:pPr>
              <w:ind w:right="-154"/>
              <w:rPr>
                <w:rFonts w:ascii="Arial" w:hAnsi="Arial" w:cs="Arial"/>
              </w:rPr>
            </w:pPr>
            <w:r w:rsidRPr="00450271">
              <w:rPr>
                <w:sz w:val="20"/>
                <w:szCs w:val="20"/>
              </w:rPr>
              <w:t xml:space="preserve"> </w:t>
            </w:r>
          </w:p>
        </w:tc>
      </w:tr>
      <w:tr w:rsidR="008A0600" w14:paraId="5326A302" w14:textId="77777777" w:rsidTr="00450271">
        <w:tc>
          <w:tcPr>
            <w:tcW w:w="9708" w:type="dxa"/>
            <w:gridSpan w:val="3"/>
          </w:tcPr>
          <w:p w14:paraId="24AB1A8F" w14:textId="77777777" w:rsidR="008A0600" w:rsidRPr="009C488B" w:rsidRDefault="008A0600" w:rsidP="008A0600">
            <w:pPr>
              <w:ind w:right="-154"/>
              <w:rPr>
                <w:rFonts w:ascii="Arial" w:hAnsi="Arial" w:cs="Arial"/>
              </w:rPr>
            </w:pPr>
            <w:r w:rsidRPr="009C488B">
              <w:rPr>
                <w:rFonts w:ascii="Arial" w:hAnsi="Arial" w:cs="Arial"/>
                <w:szCs w:val="20"/>
              </w:rPr>
              <w:t>Mu</w:t>
            </w:r>
            <w:r w:rsidRPr="009C488B">
              <w:rPr>
                <w:rFonts w:ascii="Arial" w:hAnsi="Arial" w:cs="Arial"/>
              </w:rPr>
              <w:t xml:space="preserve">st be able to work evenings, weekends and Bank Holidays as required by the needs of the service.  Must be able to perform all duties and tasks with reasonable adjustment, where appropriate, in accordance with the Equality Act 2010 in relation to Disability Provisions. </w:t>
            </w:r>
            <w:r w:rsidRPr="009C488B">
              <w:rPr>
                <w:sz w:val="20"/>
                <w:szCs w:val="20"/>
              </w:rPr>
              <w:t xml:space="preserve"> </w:t>
            </w:r>
          </w:p>
        </w:tc>
      </w:tr>
      <w:tr w:rsidR="008A0600" w14:paraId="65F36EE7" w14:textId="77777777" w:rsidTr="00450271">
        <w:tc>
          <w:tcPr>
            <w:tcW w:w="9708" w:type="dxa"/>
            <w:gridSpan w:val="3"/>
          </w:tcPr>
          <w:p w14:paraId="0C487360" w14:textId="77777777" w:rsidR="00FF58F4" w:rsidRPr="009C488B" w:rsidRDefault="008A0600" w:rsidP="008A0600">
            <w:pPr>
              <w:ind w:right="-154"/>
              <w:rPr>
                <w:rFonts w:ascii="Arial" w:hAnsi="Arial" w:cs="Arial"/>
              </w:rPr>
            </w:pPr>
            <w:r w:rsidRPr="009C488B">
              <w:rPr>
                <w:rFonts w:ascii="Arial" w:hAnsi="Arial" w:cs="Arial"/>
              </w:rPr>
              <w:t>Must have a driving licence and access to a vehicle for business use and be prepared to travel to sites around the district.</w:t>
            </w:r>
            <w:r w:rsidR="00FF58F4" w:rsidRPr="009C488B">
              <w:rPr>
                <w:rFonts w:ascii="Arial" w:hAnsi="Arial" w:cs="Arial"/>
              </w:rPr>
              <w:t xml:space="preserve"> </w:t>
            </w:r>
          </w:p>
          <w:p w14:paraId="527ECFB7" w14:textId="77777777" w:rsidR="008A0600" w:rsidRPr="009C488B" w:rsidRDefault="00FF58F4" w:rsidP="008A0600">
            <w:pPr>
              <w:ind w:right="-154"/>
              <w:rPr>
                <w:rFonts w:ascii="Arial" w:hAnsi="Arial" w:cs="Arial"/>
              </w:rPr>
            </w:pPr>
            <w:r w:rsidRPr="009C488B">
              <w:rPr>
                <w:rFonts w:ascii="Arial" w:hAnsi="Arial" w:cs="Arial"/>
              </w:rPr>
              <w:lastRenderedPageBreak/>
              <w:t>A Heavy Goods License is preferred in order to assess in-cab technology and routing software.</w:t>
            </w:r>
          </w:p>
        </w:tc>
      </w:tr>
      <w:tr w:rsidR="002C31EC" w14:paraId="6082D974" w14:textId="77777777" w:rsidTr="00450271">
        <w:tc>
          <w:tcPr>
            <w:tcW w:w="9708" w:type="dxa"/>
            <w:gridSpan w:val="3"/>
            <w:shd w:val="clear" w:color="auto" w:fill="B3B3B3"/>
          </w:tcPr>
          <w:p w14:paraId="46F28270" w14:textId="77777777" w:rsidR="002C31EC" w:rsidRPr="00450271" w:rsidRDefault="002C31EC" w:rsidP="00450271">
            <w:pPr>
              <w:ind w:right="-874"/>
              <w:rPr>
                <w:rFonts w:ascii="Arial" w:hAnsi="Arial" w:cs="Arial"/>
              </w:rPr>
            </w:pPr>
            <w:r w:rsidRPr="00450271">
              <w:rPr>
                <w:rFonts w:ascii="Arial" w:hAnsi="Arial" w:cs="Arial"/>
                <w:b/>
              </w:rPr>
              <w:lastRenderedPageBreak/>
              <w:t xml:space="preserve">Special Conditions: </w:t>
            </w:r>
          </w:p>
        </w:tc>
      </w:tr>
      <w:tr w:rsidR="002C31EC" w14:paraId="051129ED" w14:textId="77777777" w:rsidTr="00450271">
        <w:tc>
          <w:tcPr>
            <w:tcW w:w="9708" w:type="dxa"/>
            <w:gridSpan w:val="3"/>
          </w:tcPr>
          <w:p w14:paraId="16DD1E05" w14:textId="77777777" w:rsidR="000A345B" w:rsidRPr="00450271" w:rsidRDefault="000A345B" w:rsidP="00450271">
            <w:pPr>
              <w:ind w:right="-874"/>
              <w:rPr>
                <w:rFonts w:ascii="Arial" w:hAnsi="Arial" w:cs="Arial"/>
              </w:rPr>
            </w:pPr>
            <w:r w:rsidRPr="00450271">
              <w:rPr>
                <w:rFonts w:ascii="Arial" w:hAnsi="Arial" w:cs="Arial"/>
              </w:rPr>
              <w:t xml:space="preserve">You will </w:t>
            </w:r>
            <w:r w:rsidR="009C6B8C" w:rsidRPr="00450271">
              <w:rPr>
                <w:rFonts w:ascii="Arial" w:hAnsi="Arial" w:cs="Arial"/>
              </w:rPr>
              <w:t xml:space="preserve">be informed </w:t>
            </w:r>
            <w:r w:rsidRPr="00450271">
              <w:rPr>
                <w:rFonts w:ascii="Arial" w:hAnsi="Arial" w:cs="Arial"/>
              </w:rPr>
              <w:t xml:space="preserve">if there is a requirement for the post to have recruitment checks </w:t>
            </w:r>
          </w:p>
          <w:p w14:paraId="3BD5685A" w14:textId="77777777" w:rsidR="002C31EC" w:rsidRPr="00450271" w:rsidRDefault="000A345B" w:rsidP="00450271">
            <w:pPr>
              <w:ind w:right="-874"/>
              <w:rPr>
                <w:rFonts w:ascii="Arial" w:hAnsi="Arial" w:cs="Arial"/>
              </w:rPr>
            </w:pPr>
            <w:r w:rsidRPr="00450271">
              <w:rPr>
                <w:rFonts w:ascii="Arial" w:hAnsi="Arial" w:cs="Arial"/>
              </w:rPr>
              <w:t>such as DBS, Warner Process.</w:t>
            </w:r>
          </w:p>
        </w:tc>
      </w:tr>
      <w:tr w:rsidR="002C31EC" w:rsidRPr="00450271" w14:paraId="5A337953" w14:textId="77777777" w:rsidTr="00450271">
        <w:trPr>
          <w:trHeight w:val="795"/>
        </w:trPr>
        <w:tc>
          <w:tcPr>
            <w:tcW w:w="2796" w:type="dxa"/>
          </w:tcPr>
          <w:p w14:paraId="7E822BC8" w14:textId="3D1B94BA" w:rsidR="002C31EC" w:rsidRDefault="002C31EC" w:rsidP="003D6FE8">
            <w:pPr>
              <w:rPr>
                <w:rFonts w:ascii="Arial" w:hAnsi="Arial" w:cs="Arial"/>
                <w:b/>
              </w:rPr>
            </w:pPr>
            <w:r w:rsidRPr="00450271">
              <w:rPr>
                <w:rFonts w:ascii="Arial" w:hAnsi="Arial" w:cs="Arial"/>
                <w:b/>
              </w:rPr>
              <w:t>Compiled by:</w:t>
            </w:r>
          </w:p>
          <w:p w14:paraId="66257ED5" w14:textId="477F945C" w:rsidR="009C488B" w:rsidRDefault="009C488B" w:rsidP="003D6FE8">
            <w:pPr>
              <w:rPr>
                <w:rFonts w:ascii="Arial" w:hAnsi="Arial" w:cs="Arial"/>
                <w:b/>
              </w:rPr>
            </w:pPr>
          </w:p>
          <w:p w14:paraId="046B653E" w14:textId="0E0D4D6F" w:rsidR="009C488B" w:rsidRPr="00450271" w:rsidRDefault="009C488B" w:rsidP="003D6FE8">
            <w:pPr>
              <w:rPr>
                <w:rFonts w:ascii="Arial" w:hAnsi="Arial" w:cs="Arial"/>
                <w:b/>
              </w:rPr>
            </w:pPr>
            <w:r>
              <w:rPr>
                <w:rFonts w:ascii="Arial" w:hAnsi="Arial" w:cs="Arial"/>
                <w:b/>
              </w:rPr>
              <w:t>Richard Galthen</w:t>
            </w:r>
          </w:p>
          <w:p w14:paraId="62D68AD2" w14:textId="77777777" w:rsidR="002C31EC" w:rsidRPr="00450271" w:rsidRDefault="002C31EC" w:rsidP="003D6FE8">
            <w:pPr>
              <w:rPr>
                <w:rFonts w:ascii="Arial" w:hAnsi="Arial" w:cs="Arial"/>
                <w:b/>
              </w:rPr>
            </w:pPr>
          </w:p>
          <w:p w14:paraId="5B987B2C" w14:textId="77777777" w:rsidR="002C31EC" w:rsidRPr="00450271" w:rsidRDefault="002C31EC" w:rsidP="00FF58F4">
            <w:pPr>
              <w:rPr>
                <w:rFonts w:ascii="Arial" w:hAnsi="Arial" w:cs="Arial"/>
                <w:b/>
              </w:rPr>
            </w:pPr>
            <w:r w:rsidRPr="00450271">
              <w:rPr>
                <w:rFonts w:ascii="Arial" w:hAnsi="Arial" w:cs="Arial"/>
                <w:b/>
              </w:rPr>
              <w:t>Date:</w:t>
            </w:r>
            <w:r w:rsidR="00FF58F4">
              <w:rPr>
                <w:rFonts w:ascii="Arial" w:hAnsi="Arial" w:cs="Arial"/>
                <w:b/>
              </w:rPr>
              <w:t>24/03</w:t>
            </w:r>
            <w:r w:rsidR="008A0600">
              <w:rPr>
                <w:rFonts w:ascii="Arial" w:hAnsi="Arial" w:cs="Arial"/>
                <w:b/>
              </w:rPr>
              <w:t>/2022</w:t>
            </w:r>
          </w:p>
        </w:tc>
        <w:tc>
          <w:tcPr>
            <w:tcW w:w="2982" w:type="dxa"/>
          </w:tcPr>
          <w:p w14:paraId="03BA1B82" w14:textId="77777777" w:rsidR="002C31EC" w:rsidRPr="00450271" w:rsidRDefault="002C31EC" w:rsidP="003D6FE8">
            <w:pPr>
              <w:rPr>
                <w:rFonts w:ascii="Arial" w:hAnsi="Arial" w:cs="Arial"/>
                <w:b/>
              </w:rPr>
            </w:pPr>
            <w:r w:rsidRPr="00450271">
              <w:rPr>
                <w:rFonts w:ascii="Arial" w:hAnsi="Arial" w:cs="Arial"/>
                <w:b/>
              </w:rPr>
              <w:t xml:space="preserve">Grade Assessment </w:t>
            </w:r>
          </w:p>
          <w:p w14:paraId="1AD33622" w14:textId="77777777" w:rsidR="002C31EC" w:rsidRDefault="002C31EC" w:rsidP="003D6FE8">
            <w:pPr>
              <w:rPr>
                <w:rFonts w:ascii="Arial" w:hAnsi="Arial" w:cs="Arial"/>
                <w:b/>
              </w:rPr>
            </w:pPr>
          </w:p>
          <w:p w14:paraId="5EE8AB22" w14:textId="77777777" w:rsidR="009C488B" w:rsidRDefault="009C488B" w:rsidP="003D6FE8">
            <w:pPr>
              <w:rPr>
                <w:rFonts w:ascii="Arial" w:hAnsi="Arial" w:cs="Arial"/>
                <w:b/>
              </w:rPr>
            </w:pPr>
          </w:p>
          <w:p w14:paraId="7BD106B1" w14:textId="77777777" w:rsidR="009C488B" w:rsidRDefault="009C488B" w:rsidP="003D6FE8">
            <w:pPr>
              <w:rPr>
                <w:rFonts w:ascii="Arial" w:hAnsi="Arial" w:cs="Arial"/>
                <w:b/>
              </w:rPr>
            </w:pPr>
          </w:p>
          <w:p w14:paraId="15BDF982" w14:textId="3BD908F0" w:rsidR="009C488B" w:rsidRPr="00450271" w:rsidRDefault="009C488B" w:rsidP="003D6FE8">
            <w:pPr>
              <w:rPr>
                <w:rFonts w:ascii="Arial" w:hAnsi="Arial" w:cs="Arial"/>
                <w:b/>
              </w:rPr>
            </w:pPr>
            <w:r>
              <w:rPr>
                <w:rFonts w:ascii="Arial" w:hAnsi="Arial" w:cs="Arial"/>
                <w:b/>
              </w:rPr>
              <w:t>15/06/2022</w:t>
            </w:r>
          </w:p>
        </w:tc>
        <w:tc>
          <w:tcPr>
            <w:tcW w:w="3930" w:type="dxa"/>
          </w:tcPr>
          <w:p w14:paraId="6E56A218" w14:textId="77777777" w:rsidR="002C31EC" w:rsidRDefault="002C31EC" w:rsidP="00855309">
            <w:pPr>
              <w:ind w:right="-6"/>
              <w:rPr>
                <w:rFonts w:ascii="Arial" w:hAnsi="Arial" w:cs="Arial"/>
                <w:b/>
              </w:rPr>
            </w:pPr>
            <w:r w:rsidRPr="00450271">
              <w:rPr>
                <w:rFonts w:ascii="Arial" w:hAnsi="Arial" w:cs="Arial"/>
                <w:b/>
              </w:rPr>
              <w:t>Post Grade:</w:t>
            </w:r>
            <w:r w:rsidR="00CC7D7B" w:rsidRPr="00450271">
              <w:rPr>
                <w:rFonts w:ascii="Arial" w:hAnsi="Arial" w:cs="Arial"/>
                <w:b/>
              </w:rPr>
              <w:t xml:space="preserve"> </w:t>
            </w:r>
          </w:p>
          <w:p w14:paraId="58AC446B" w14:textId="77777777" w:rsidR="009C488B" w:rsidRDefault="009C488B" w:rsidP="00855309">
            <w:pPr>
              <w:ind w:right="-6"/>
              <w:rPr>
                <w:rFonts w:ascii="Arial" w:hAnsi="Arial" w:cs="Arial"/>
                <w:b/>
              </w:rPr>
            </w:pPr>
          </w:p>
          <w:p w14:paraId="46B340C8" w14:textId="41E410EB" w:rsidR="009C488B" w:rsidRDefault="009C488B" w:rsidP="00855309">
            <w:pPr>
              <w:ind w:right="-6"/>
              <w:rPr>
                <w:rFonts w:ascii="Arial" w:hAnsi="Arial" w:cs="Arial"/>
                <w:b/>
              </w:rPr>
            </w:pPr>
            <w:r>
              <w:rPr>
                <w:rFonts w:ascii="Arial" w:hAnsi="Arial" w:cs="Arial"/>
                <w:b/>
              </w:rPr>
              <w:t>SO2</w:t>
            </w:r>
          </w:p>
          <w:p w14:paraId="3419BB4E" w14:textId="63C99057" w:rsidR="009C488B" w:rsidRPr="00450271" w:rsidRDefault="009C488B" w:rsidP="00855309">
            <w:pPr>
              <w:ind w:right="-6"/>
              <w:rPr>
                <w:rFonts w:ascii="Arial" w:hAnsi="Arial" w:cs="Arial"/>
                <w:b/>
              </w:rPr>
            </w:pPr>
          </w:p>
        </w:tc>
      </w:tr>
    </w:tbl>
    <w:p w14:paraId="03C244C4" w14:textId="77777777" w:rsidR="00687263" w:rsidRDefault="00687263" w:rsidP="001761AF">
      <w:pPr>
        <w:rPr>
          <w:b/>
        </w:rPr>
      </w:pPr>
    </w:p>
    <w:sectPr w:rsidR="00687263" w:rsidSect="009F5F51">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D7AF1" w14:textId="77777777" w:rsidR="003370FB" w:rsidRDefault="003370FB">
      <w:r>
        <w:separator/>
      </w:r>
    </w:p>
  </w:endnote>
  <w:endnote w:type="continuationSeparator" w:id="0">
    <w:p w14:paraId="627F5408" w14:textId="77777777" w:rsidR="003370FB" w:rsidRDefault="0033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A12EE" w14:textId="77777777" w:rsidR="009C488B" w:rsidRDefault="009C48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D84B" w14:textId="357CFA5F" w:rsidR="00CA7871" w:rsidRPr="00CA7871" w:rsidRDefault="009C488B">
    <w:pPr>
      <w:pStyle w:val="Footer"/>
      <w:rPr>
        <w:rFonts w:ascii="Arial" w:hAnsi="Arial" w:cs="Arial"/>
        <w:sz w:val="16"/>
        <w:szCs w:val="16"/>
      </w:rPr>
    </w:pPr>
    <w:r>
      <w:rPr>
        <w:rFonts w:ascii="Arial" w:hAnsi="Arial" w:cs="Arial"/>
        <w:sz w:val="16"/>
        <w:szCs w:val="16"/>
      </w:rPr>
      <w:t>Version 3</w:t>
    </w:r>
    <w:r w:rsidR="00CA7871" w:rsidRPr="009B2155">
      <w:rPr>
        <w:rFonts w:ascii="Arial" w:hAnsi="Arial" w:cs="Arial"/>
        <w:sz w:val="16"/>
        <w:szCs w:val="16"/>
      </w:rPr>
      <w:t xml:space="preserve"> | Dated </w:t>
    </w:r>
    <w:r w:rsidR="00702E6D">
      <w:rPr>
        <w:rFonts w:ascii="Arial" w:hAnsi="Arial" w:cs="Arial"/>
        <w:sz w:val="16"/>
        <w:szCs w:val="16"/>
      </w:rPr>
      <w:t>5th Febr</w:t>
    </w:r>
    <w:r w:rsidR="00CA7871" w:rsidRPr="009B2155">
      <w:rPr>
        <w:rFonts w:ascii="Arial" w:hAnsi="Arial" w:cs="Arial"/>
        <w:sz w:val="16"/>
        <w:szCs w:val="16"/>
      </w:rPr>
      <w:t xml:space="preserve">uary 2015 | Created by IJ | Job Profile </w:t>
    </w:r>
    <w:r w:rsidR="00CA7871">
      <w:rPr>
        <w:rFonts w:ascii="Arial" w:hAnsi="Arial" w:cs="Arial"/>
        <w:sz w:val="16"/>
        <w:szCs w:val="16"/>
      </w:rPr>
      <w:t>First Line Manager</w:t>
    </w:r>
    <w:r>
      <w:rPr>
        <w:rFonts w:ascii="Arial" w:hAnsi="Arial" w:cs="Arial"/>
        <w:sz w:val="16"/>
        <w:szCs w:val="16"/>
      </w:rPr>
      <w:t xml:space="preserve"> Graded 15/06/2022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F43C" w14:textId="77777777" w:rsidR="009C488B" w:rsidRDefault="009C48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4BB70" w14:textId="77777777" w:rsidR="003370FB" w:rsidRDefault="003370FB">
      <w:r>
        <w:separator/>
      </w:r>
    </w:p>
  </w:footnote>
  <w:footnote w:type="continuationSeparator" w:id="0">
    <w:p w14:paraId="06A46CEF" w14:textId="77777777" w:rsidR="003370FB" w:rsidRDefault="00337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C6A8" w14:textId="77777777" w:rsidR="00E9142D" w:rsidRDefault="00000000">
    <w:pPr>
      <w:pStyle w:val="Header"/>
    </w:pPr>
    <w:r>
      <w:rPr>
        <w:noProof/>
      </w:rPr>
      <w:pict w14:anchorId="33C611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1026" type="#_x0000_t136" style="position:absolute;margin-left:0;margin-top:0;width:485.3pt;height:194.1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9" w:type="dxa"/>
      <w:tblInd w:w="108" w:type="dxa"/>
      <w:tblBorders>
        <w:bottom w:val="thinThickMediumGap" w:sz="24" w:space="0" w:color="FF0000"/>
      </w:tblBorders>
      <w:tblLayout w:type="fixed"/>
      <w:tblLook w:val="0000" w:firstRow="0" w:lastRow="0" w:firstColumn="0" w:lastColumn="0" w:noHBand="0" w:noVBand="0"/>
    </w:tblPr>
    <w:tblGrid>
      <w:gridCol w:w="9499"/>
    </w:tblGrid>
    <w:tr w:rsidR="001761AF" w14:paraId="5CD463DA" w14:textId="77777777">
      <w:trPr>
        <w:trHeight w:val="237"/>
      </w:trPr>
      <w:tc>
        <w:tcPr>
          <w:tcW w:w="9499" w:type="dxa"/>
        </w:tcPr>
        <w:p w14:paraId="397BC8D5" w14:textId="77777777" w:rsidR="001761AF" w:rsidRPr="005328F5" w:rsidRDefault="001761AF" w:rsidP="00412452">
          <w:pPr>
            <w:pStyle w:val="Header"/>
            <w:tabs>
              <w:tab w:val="clear" w:pos="4153"/>
              <w:tab w:val="clear" w:pos="8306"/>
              <w:tab w:val="center" w:pos="4860"/>
              <w:tab w:val="right" w:pos="9540"/>
            </w:tabs>
            <w:rPr>
              <w:rFonts w:ascii="Arial" w:hAnsi="Arial" w:cs="Arial"/>
              <w:b/>
              <w:color w:val="0000FF"/>
              <w:sz w:val="20"/>
              <w:szCs w:val="20"/>
            </w:rPr>
          </w:pPr>
          <w:r>
            <w:rPr>
              <w:rFonts w:ascii="Arial" w:hAnsi="Arial" w:cs="Arial"/>
              <w:b/>
              <w:noProof/>
              <w:sz w:val="20"/>
              <w:szCs w:val="20"/>
            </w:rPr>
            <w:t>Competency Based Job Profile</w:t>
          </w:r>
          <w:r w:rsidRPr="005328F5">
            <w:rPr>
              <w:rFonts w:ascii="Arial" w:hAnsi="Arial" w:cs="Arial"/>
              <w:b/>
              <w:color w:val="0000FF"/>
              <w:sz w:val="20"/>
              <w:szCs w:val="20"/>
            </w:rPr>
            <w:t xml:space="preserve"> </w:t>
          </w:r>
          <w:r w:rsidR="00236433">
            <w:rPr>
              <w:rFonts w:ascii="Arial" w:hAnsi="Arial" w:cs="Arial"/>
              <w:b/>
              <w:color w:val="0000FF"/>
              <w:sz w:val="20"/>
              <w:szCs w:val="20"/>
            </w:rPr>
            <w:t xml:space="preserve">First Line Manager </w:t>
          </w:r>
          <w:r w:rsidR="00653D06">
            <w:rPr>
              <w:rFonts w:ascii="Arial" w:hAnsi="Arial" w:cs="Arial"/>
              <w:b/>
              <w:color w:val="0000FF"/>
              <w:sz w:val="20"/>
              <w:szCs w:val="20"/>
            </w:rPr>
            <w:t xml:space="preserve">Feb </w:t>
          </w:r>
          <w:r w:rsidR="00236433">
            <w:rPr>
              <w:rFonts w:ascii="Arial" w:hAnsi="Arial" w:cs="Arial"/>
              <w:b/>
              <w:color w:val="0000FF"/>
              <w:sz w:val="20"/>
              <w:szCs w:val="20"/>
            </w:rPr>
            <w:t>15</w:t>
          </w:r>
        </w:p>
      </w:tc>
    </w:tr>
  </w:tbl>
  <w:p w14:paraId="5B077F2E" w14:textId="77777777" w:rsidR="001761AF" w:rsidRDefault="001761AF" w:rsidP="001761AF"/>
  <w:p w14:paraId="49A6F182" w14:textId="77777777" w:rsidR="001761AF" w:rsidRPr="00AB76A1" w:rsidRDefault="001761AF" w:rsidP="00AB76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55F69" w14:textId="77777777" w:rsidR="00E9142D" w:rsidRDefault="00000000">
    <w:pPr>
      <w:pStyle w:val="Header"/>
    </w:pPr>
    <w:r>
      <w:rPr>
        <w:noProof/>
      </w:rPr>
      <w:pict w14:anchorId="50A388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1025" type="#_x0000_t136" style="position:absolute;margin-left:0;margin-top:0;width:485.3pt;height:194.1pt;rotation:315;z-index:-25165926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FF7"/>
    <w:multiLevelType w:val="hybridMultilevel"/>
    <w:tmpl w:val="6EFE9D0E"/>
    <w:lvl w:ilvl="0" w:tplc="6446518A">
      <w:start w:val="1"/>
      <w:numFmt w:val="lowerRoman"/>
      <w:pStyle w:val="Heading3"/>
      <w:lvlText w:val="(%1)"/>
      <w:lvlJc w:val="left"/>
      <w:pPr>
        <w:tabs>
          <w:tab w:val="num" w:pos="720"/>
        </w:tabs>
        <w:ind w:left="720" w:hanging="720"/>
      </w:pPr>
      <w:rPr>
        <w:rFonts w:ascii="Arial" w:hAnsi="Arial"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7F5733F"/>
    <w:multiLevelType w:val="hybridMultilevel"/>
    <w:tmpl w:val="CD32A6DC"/>
    <w:lvl w:ilvl="0" w:tplc="18C248AE">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2" w15:restartNumberingAfterBreak="0">
    <w:nsid w:val="0D274CA5"/>
    <w:multiLevelType w:val="hybridMultilevel"/>
    <w:tmpl w:val="2B0E43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657C3E"/>
    <w:multiLevelType w:val="hybridMultilevel"/>
    <w:tmpl w:val="D3B6A476"/>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6C7A21"/>
    <w:multiLevelType w:val="hybridMultilevel"/>
    <w:tmpl w:val="4AEA80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475B39"/>
    <w:multiLevelType w:val="hybridMultilevel"/>
    <w:tmpl w:val="D42E87E8"/>
    <w:lvl w:ilvl="0" w:tplc="0809000F">
      <w:start w:val="1"/>
      <w:numFmt w:val="decimal"/>
      <w:lvlText w:val="%1."/>
      <w:lvlJc w:val="left"/>
      <w:pPr>
        <w:ind w:left="1637"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3BE15AA"/>
    <w:multiLevelType w:val="hybridMultilevel"/>
    <w:tmpl w:val="9858FE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D9271C"/>
    <w:multiLevelType w:val="hybridMultilevel"/>
    <w:tmpl w:val="BF2C7136"/>
    <w:lvl w:ilvl="0" w:tplc="99421C7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1D226A3"/>
    <w:multiLevelType w:val="hybridMultilevel"/>
    <w:tmpl w:val="074C3E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1414BE"/>
    <w:multiLevelType w:val="hybridMultilevel"/>
    <w:tmpl w:val="E6BC5BA0"/>
    <w:lvl w:ilvl="0" w:tplc="C45C7D6A">
      <w:start w:val="3"/>
      <w:numFmt w:val="bullet"/>
      <w:lvlText w:val=""/>
      <w:lvlJc w:val="left"/>
      <w:pPr>
        <w:tabs>
          <w:tab w:val="num" w:pos="720"/>
        </w:tabs>
        <w:ind w:left="720" w:hanging="360"/>
      </w:pPr>
      <w:rPr>
        <w:rFonts w:ascii="Wingdings 2" w:hAnsi="Wingdings 2" w:hint="default"/>
        <w:color w:val="auto"/>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250F62F1"/>
    <w:multiLevelType w:val="hybridMultilevel"/>
    <w:tmpl w:val="A4B4116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2D141B25"/>
    <w:multiLevelType w:val="hybridMultilevel"/>
    <w:tmpl w:val="2FD66FD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36687D0C"/>
    <w:multiLevelType w:val="hybridMultilevel"/>
    <w:tmpl w:val="03F087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170261"/>
    <w:multiLevelType w:val="hybridMultilevel"/>
    <w:tmpl w:val="DFDCA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3E3B1121"/>
    <w:multiLevelType w:val="hybridMultilevel"/>
    <w:tmpl w:val="8DC8D9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283CE3"/>
    <w:multiLevelType w:val="hybridMultilevel"/>
    <w:tmpl w:val="29F28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4D31AC"/>
    <w:multiLevelType w:val="multilevel"/>
    <w:tmpl w:val="8146EAA0"/>
    <w:lvl w:ilvl="0">
      <w:start w:val="1"/>
      <w:numFmt w:val="decimal"/>
      <w:lvlText w:val="%1."/>
      <w:lvlJc w:val="left"/>
      <w:pPr>
        <w:tabs>
          <w:tab w:val="num" w:pos="1152"/>
        </w:tabs>
        <w:ind w:left="1152" w:hanging="720"/>
      </w:pPr>
      <w:rPr>
        <w:rFonts w:ascii="Arial Bold" w:hAnsi="Arial Bold" w:hint="default"/>
        <w:b/>
        <w:i w:val="0"/>
        <w:color w:val="auto"/>
        <w:sz w:val="24"/>
        <w:szCs w:val="24"/>
      </w:rPr>
    </w:lvl>
    <w:lvl w:ilvl="1">
      <w:start w:val="1"/>
      <w:numFmt w:val="none"/>
      <w:isLgl/>
      <w:lvlText w:val=""/>
      <w:lvlJc w:val="left"/>
      <w:pPr>
        <w:tabs>
          <w:tab w:val="num" w:pos="1872"/>
        </w:tabs>
        <w:ind w:left="432" w:firstLine="0"/>
      </w:pPr>
      <w:rPr>
        <w:rFonts w:hint="default"/>
      </w:rPr>
    </w:lvl>
    <w:lvl w:ilvl="2">
      <w:start w:val="1"/>
      <w:numFmt w:val="none"/>
      <w:lvlText w:val=""/>
      <w:lvlJc w:val="left"/>
      <w:pPr>
        <w:tabs>
          <w:tab w:val="num" w:pos="1152"/>
        </w:tabs>
        <w:ind w:left="1152" w:hanging="432"/>
      </w:pPr>
      <w:rPr>
        <w:rFonts w:hint="default"/>
      </w:rPr>
    </w:lvl>
    <w:lvl w:ilvl="3">
      <w:start w:val="1"/>
      <w:numFmt w:val="none"/>
      <w:pStyle w:val="Heading4"/>
      <w:lvlText w:val=""/>
      <w:lvlJc w:val="right"/>
      <w:pPr>
        <w:tabs>
          <w:tab w:val="num" w:pos="1296"/>
        </w:tabs>
        <w:ind w:left="1296" w:hanging="144"/>
      </w:pPr>
      <w:rPr>
        <w:rFonts w:hint="default"/>
      </w:rPr>
    </w:lvl>
    <w:lvl w:ilvl="4">
      <w:start w:val="1"/>
      <w:numFmt w:val="none"/>
      <w:pStyle w:val="Heading5"/>
      <w:lvlText w:val=""/>
      <w:lvlJc w:val="left"/>
      <w:pPr>
        <w:tabs>
          <w:tab w:val="num" w:pos="1440"/>
        </w:tabs>
        <w:ind w:left="1440" w:hanging="432"/>
      </w:pPr>
      <w:rPr>
        <w:rFonts w:hint="default"/>
      </w:rPr>
    </w:lvl>
    <w:lvl w:ilvl="5">
      <w:start w:val="1"/>
      <w:numFmt w:val="none"/>
      <w:pStyle w:val="Heading6"/>
      <w:lvlText w:val=""/>
      <w:lvlJc w:val="left"/>
      <w:pPr>
        <w:tabs>
          <w:tab w:val="num" w:pos="1584"/>
        </w:tabs>
        <w:ind w:left="1584" w:hanging="432"/>
      </w:pPr>
      <w:rPr>
        <w:rFonts w:hint="default"/>
      </w:rPr>
    </w:lvl>
    <w:lvl w:ilvl="6">
      <w:start w:val="1"/>
      <w:numFmt w:val="none"/>
      <w:pStyle w:val="Heading7"/>
      <w:lvlText w:val=""/>
      <w:lvlJc w:val="right"/>
      <w:pPr>
        <w:tabs>
          <w:tab w:val="num" w:pos="1728"/>
        </w:tabs>
        <w:ind w:left="1728" w:hanging="288"/>
      </w:pPr>
      <w:rPr>
        <w:rFonts w:hint="default"/>
      </w:rPr>
    </w:lvl>
    <w:lvl w:ilvl="7">
      <w:start w:val="1"/>
      <w:numFmt w:val="none"/>
      <w:pStyle w:val="Heading8"/>
      <w:lvlText w:val=""/>
      <w:lvlJc w:val="left"/>
      <w:pPr>
        <w:tabs>
          <w:tab w:val="num" w:pos="1872"/>
        </w:tabs>
        <w:ind w:left="1872" w:hanging="432"/>
      </w:pPr>
      <w:rPr>
        <w:rFonts w:hint="default"/>
      </w:rPr>
    </w:lvl>
    <w:lvl w:ilvl="8">
      <w:start w:val="1"/>
      <w:numFmt w:val="none"/>
      <w:pStyle w:val="Heading9"/>
      <w:lvlText w:val=""/>
      <w:lvlJc w:val="right"/>
      <w:pPr>
        <w:tabs>
          <w:tab w:val="num" w:pos="2016"/>
        </w:tabs>
        <w:ind w:left="2016" w:hanging="144"/>
      </w:pPr>
      <w:rPr>
        <w:rFonts w:hint="default"/>
      </w:rPr>
    </w:lvl>
  </w:abstractNum>
  <w:abstractNum w:abstractNumId="17" w15:restartNumberingAfterBreak="0">
    <w:nsid w:val="4BE42731"/>
    <w:multiLevelType w:val="hybridMultilevel"/>
    <w:tmpl w:val="A26A6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7151DA"/>
    <w:multiLevelType w:val="hybridMultilevel"/>
    <w:tmpl w:val="1BCCCDAE"/>
    <w:lvl w:ilvl="0" w:tplc="73AC1246">
      <w:start w:val="1"/>
      <w:numFmt w:val="decimal"/>
      <w:pStyle w:val="Heading2"/>
      <w:lvlText w:val="%1."/>
      <w:lvlJc w:val="left"/>
      <w:pPr>
        <w:tabs>
          <w:tab w:val="num" w:pos="720"/>
        </w:tabs>
        <w:ind w:left="720" w:hanging="720"/>
      </w:pPr>
      <w:rPr>
        <w:rFonts w:ascii="Arial Bold" w:hAnsi="Arial Bold" w:hint="default"/>
        <w:b/>
        <w:i w:val="0"/>
        <w:sz w:val="24"/>
        <w:szCs w:val="24"/>
      </w:rPr>
    </w:lvl>
    <w:lvl w:ilvl="1" w:tplc="562C5D9A">
      <w:start w:val="1"/>
      <w:numFmt w:val="decimal"/>
      <w:pStyle w:val="Heading2"/>
      <w:lvlText w:val="%2."/>
      <w:lvlJc w:val="left"/>
      <w:pPr>
        <w:tabs>
          <w:tab w:val="num" w:pos="1800"/>
        </w:tabs>
        <w:ind w:left="1800" w:hanging="720"/>
      </w:pPr>
      <w:rPr>
        <w:rFonts w:ascii="Arial Bold" w:hAnsi="Arial Bold" w:hint="default"/>
        <w:b/>
        <w:i w:val="0"/>
        <w:sz w:val="24"/>
        <w:szCs w:val="24"/>
      </w:rPr>
    </w:lvl>
    <w:lvl w:ilvl="2" w:tplc="1E004ECE">
      <w:start w:val="1"/>
      <w:numFmt w:val="lowerRoman"/>
      <w:lvlText w:val="(%3)"/>
      <w:lvlJc w:val="left"/>
      <w:pPr>
        <w:tabs>
          <w:tab w:val="num" w:pos="2700"/>
        </w:tabs>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0F053D1"/>
    <w:multiLevelType w:val="hybridMultilevel"/>
    <w:tmpl w:val="6C600DD4"/>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0" w15:restartNumberingAfterBreak="0">
    <w:nsid w:val="580172DD"/>
    <w:multiLevelType w:val="hybridMultilevel"/>
    <w:tmpl w:val="5FB2AE3A"/>
    <w:lvl w:ilvl="0" w:tplc="79366D58">
      <w:start w:val="1"/>
      <w:numFmt w:val="upperLetter"/>
      <w:pStyle w:val="Heading1"/>
      <w:lvlText w:val="%1."/>
      <w:lvlJc w:val="left"/>
      <w:pPr>
        <w:tabs>
          <w:tab w:val="num" w:pos="720"/>
        </w:tabs>
        <w:ind w:left="720" w:hanging="720"/>
      </w:pPr>
      <w:rPr>
        <w:rFonts w:ascii="Arial Bold" w:hAnsi="Arial Bold" w:cs="Times New Roman" w:hint="default"/>
        <w:b/>
        <w:i w:val="0"/>
        <w:color w:val="auto"/>
        <w:sz w:val="24"/>
        <w:szCs w:val="24"/>
      </w:rPr>
    </w:lvl>
    <w:lvl w:ilvl="1" w:tplc="FFFFFFFF">
      <w:start w:val="1"/>
      <w:numFmt w:val="upperLetter"/>
      <w:pStyle w:val="Heading1"/>
      <w:lvlText w:val="%2."/>
      <w:lvlJc w:val="left"/>
      <w:pPr>
        <w:tabs>
          <w:tab w:val="num" w:pos="3456"/>
        </w:tabs>
        <w:ind w:left="3456" w:hanging="720"/>
      </w:pPr>
      <w:rPr>
        <w:rFonts w:ascii="Arial Bold" w:hAnsi="Arial Bold" w:cs="Times New Roman" w:hint="default"/>
        <w:b/>
        <w:i w:val="0"/>
        <w:color w:val="auto"/>
        <w:sz w:val="24"/>
        <w:szCs w:val="24"/>
      </w:rPr>
    </w:lvl>
    <w:lvl w:ilvl="2" w:tplc="08090005" w:tentative="1">
      <w:start w:val="1"/>
      <w:numFmt w:val="bullet"/>
      <w:lvlText w:val=""/>
      <w:lvlJc w:val="left"/>
      <w:pPr>
        <w:tabs>
          <w:tab w:val="num" w:pos="3816"/>
        </w:tabs>
        <w:ind w:left="3816" w:hanging="360"/>
      </w:pPr>
      <w:rPr>
        <w:rFonts w:ascii="Wingdings" w:hAnsi="Wingdings" w:hint="default"/>
      </w:rPr>
    </w:lvl>
    <w:lvl w:ilvl="3" w:tplc="08090001" w:tentative="1">
      <w:start w:val="1"/>
      <w:numFmt w:val="bullet"/>
      <w:lvlText w:val=""/>
      <w:lvlJc w:val="left"/>
      <w:pPr>
        <w:tabs>
          <w:tab w:val="num" w:pos="4536"/>
        </w:tabs>
        <w:ind w:left="4536" w:hanging="360"/>
      </w:pPr>
      <w:rPr>
        <w:rFonts w:ascii="Symbol" w:hAnsi="Symbol" w:hint="default"/>
      </w:rPr>
    </w:lvl>
    <w:lvl w:ilvl="4" w:tplc="08090003" w:tentative="1">
      <w:start w:val="1"/>
      <w:numFmt w:val="bullet"/>
      <w:lvlText w:val="o"/>
      <w:lvlJc w:val="left"/>
      <w:pPr>
        <w:tabs>
          <w:tab w:val="num" w:pos="5256"/>
        </w:tabs>
        <w:ind w:left="5256" w:hanging="360"/>
      </w:pPr>
      <w:rPr>
        <w:rFonts w:ascii="Courier New" w:hAnsi="Courier New" w:cs="Courier New" w:hint="default"/>
      </w:rPr>
    </w:lvl>
    <w:lvl w:ilvl="5" w:tplc="08090005" w:tentative="1">
      <w:start w:val="1"/>
      <w:numFmt w:val="bullet"/>
      <w:lvlText w:val=""/>
      <w:lvlJc w:val="left"/>
      <w:pPr>
        <w:tabs>
          <w:tab w:val="num" w:pos="5976"/>
        </w:tabs>
        <w:ind w:left="5976" w:hanging="360"/>
      </w:pPr>
      <w:rPr>
        <w:rFonts w:ascii="Wingdings" w:hAnsi="Wingdings" w:hint="default"/>
      </w:rPr>
    </w:lvl>
    <w:lvl w:ilvl="6" w:tplc="08090001" w:tentative="1">
      <w:start w:val="1"/>
      <w:numFmt w:val="bullet"/>
      <w:lvlText w:val=""/>
      <w:lvlJc w:val="left"/>
      <w:pPr>
        <w:tabs>
          <w:tab w:val="num" w:pos="6696"/>
        </w:tabs>
        <w:ind w:left="6696" w:hanging="360"/>
      </w:pPr>
      <w:rPr>
        <w:rFonts w:ascii="Symbol" w:hAnsi="Symbol" w:hint="default"/>
      </w:rPr>
    </w:lvl>
    <w:lvl w:ilvl="7" w:tplc="08090003" w:tentative="1">
      <w:start w:val="1"/>
      <w:numFmt w:val="bullet"/>
      <w:lvlText w:val="o"/>
      <w:lvlJc w:val="left"/>
      <w:pPr>
        <w:tabs>
          <w:tab w:val="num" w:pos="7416"/>
        </w:tabs>
        <w:ind w:left="7416" w:hanging="360"/>
      </w:pPr>
      <w:rPr>
        <w:rFonts w:ascii="Courier New" w:hAnsi="Courier New" w:cs="Courier New" w:hint="default"/>
      </w:rPr>
    </w:lvl>
    <w:lvl w:ilvl="8" w:tplc="08090005" w:tentative="1">
      <w:start w:val="1"/>
      <w:numFmt w:val="bullet"/>
      <w:lvlText w:val=""/>
      <w:lvlJc w:val="left"/>
      <w:pPr>
        <w:tabs>
          <w:tab w:val="num" w:pos="8136"/>
        </w:tabs>
        <w:ind w:left="8136" w:hanging="360"/>
      </w:pPr>
      <w:rPr>
        <w:rFonts w:ascii="Wingdings" w:hAnsi="Wingdings" w:hint="default"/>
      </w:rPr>
    </w:lvl>
  </w:abstractNum>
  <w:abstractNum w:abstractNumId="21" w15:restartNumberingAfterBreak="0">
    <w:nsid w:val="5D7D3D79"/>
    <w:multiLevelType w:val="hybridMultilevel"/>
    <w:tmpl w:val="241C93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CE69A6"/>
    <w:multiLevelType w:val="hybridMultilevel"/>
    <w:tmpl w:val="FD2078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DB5486"/>
    <w:multiLevelType w:val="hybridMultilevel"/>
    <w:tmpl w:val="98D23AA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69EB26E4"/>
    <w:multiLevelType w:val="hybridMultilevel"/>
    <w:tmpl w:val="2B969BCC"/>
    <w:lvl w:ilvl="0" w:tplc="A5461F50">
      <w:start w:val="1"/>
      <w:numFmt w:val="decimal"/>
      <w:pStyle w:val="Newheading4"/>
      <w:lvlText w:val="%1."/>
      <w:lvlJc w:val="left"/>
      <w:pPr>
        <w:tabs>
          <w:tab w:val="num" w:pos="720"/>
        </w:tabs>
        <w:ind w:left="720" w:hanging="720"/>
      </w:pPr>
      <w:rPr>
        <w:rFonts w:ascii="Arial Bold" w:hAnsi="Arial Bold" w:hint="default"/>
        <w:b/>
        <w:i w:val="0"/>
        <w:sz w:val="24"/>
        <w:szCs w:val="24"/>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5" w15:restartNumberingAfterBreak="0">
    <w:nsid w:val="6C8905B7"/>
    <w:multiLevelType w:val="hybridMultilevel"/>
    <w:tmpl w:val="796CA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9956DB"/>
    <w:multiLevelType w:val="hybridMultilevel"/>
    <w:tmpl w:val="D5CA2468"/>
    <w:lvl w:ilvl="0" w:tplc="99421C72">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7" w15:restartNumberingAfterBreak="0">
    <w:nsid w:val="79434DF8"/>
    <w:multiLevelType w:val="hybridMultilevel"/>
    <w:tmpl w:val="C756A460"/>
    <w:lvl w:ilvl="0" w:tplc="3738BE14">
      <w:start w:val="1"/>
      <w:numFmt w:val="lowerRoman"/>
      <w:pStyle w:val="Heading4a"/>
      <w:lvlText w:val="(%1)"/>
      <w:lvlJc w:val="left"/>
      <w:pPr>
        <w:tabs>
          <w:tab w:val="num" w:pos="648"/>
        </w:tabs>
        <w:ind w:left="648" w:hanging="720"/>
      </w:pPr>
      <w:rPr>
        <w:rFonts w:ascii="Arial" w:hAnsi="Arial" w:hint="default"/>
        <w:b w:val="0"/>
        <w:i w:val="0"/>
        <w:sz w:val="24"/>
        <w:szCs w:val="24"/>
      </w:rPr>
    </w:lvl>
    <w:lvl w:ilvl="1" w:tplc="9D6A5B92">
      <w:start w:val="1"/>
      <w:numFmt w:val="lowerLetter"/>
      <w:lvlText w:val="%2."/>
      <w:lvlJc w:val="left"/>
      <w:pPr>
        <w:tabs>
          <w:tab w:val="num" w:pos="1008"/>
        </w:tabs>
        <w:ind w:left="1008" w:hanging="360"/>
      </w:pPr>
    </w:lvl>
    <w:lvl w:ilvl="2" w:tplc="6E761A64">
      <w:start w:val="4"/>
      <w:numFmt w:val="decimal"/>
      <w:lvlText w:val="%3."/>
      <w:lvlJc w:val="left"/>
      <w:pPr>
        <w:tabs>
          <w:tab w:val="num" w:pos="1908"/>
        </w:tabs>
        <w:ind w:left="1908" w:hanging="360"/>
      </w:pPr>
      <w:rPr>
        <w:rFonts w:hint="default"/>
      </w:rPr>
    </w:lvl>
    <w:lvl w:ilvl="3" w:tplc="B954627C" w:tentative="1">
      <w:start w:val="1"/>
      <w:numFmt w:val="decimal"/>
      <w:lvlText w:val="%4."/>
      <w:lvlJc w:val="left"/>
      <w:pPr>
        <w:tabs>
          <w:tab w:val="num" w:pos="2448"/>
        </w:tabs>
        <w:ind w:left="2448" w:hanging="360"/>
      </w:pPr>
    </w:lvl>
    <w:lvl w:ilvl="4" w:tplc="A050AC9C" w:tentative="1">
      <w:start w:val="1"/>
      <w:numFmt w:val="lowerLetter"/>
      <w:lvlText w:val="%5."/>
      <w:lvlJc w:val="left"/>
      <w:pPr>
        <w:tabs>
          <w:tab w:val="num" w:pos="3168"/>
        </w:tabs>
        <w:ind w:left="3168" w:hanging="360"/>
      </w:pPr>
    </w:lvl>
    <w:lvl w:ilvl="5" w:tplc="4D52A8DE" w:tentative="1">
      <w:start w:val="1"/>
      <w:numFmt w:val="lowerRoman"/>
      <w:lvlText w:val="%6."/>
      <w:lvlJc w:val="right"/>
      <w:pPr>
        <w:tabs>
          <w:tab w:val="num" w:pos="3888"/>
        </w:tabs>
        <w:ind w:left="3888" w:hanging="180"/>
      </w:pPr>
    </w:lvl>
    <w:lvl w:ilvl="6" w:tplc="C018D386" w:tentative="1">
      <w:start w:val="1"/>
      <w:numFmt w:val="decimal"/>
      <w:lvlText w:val="%7."/>
      <w:lvlJc w:val="left"/>
      <w:pPr>
        <w:tabs>
          <w:tab w:val="num" w:pos="4608"/>
        </w:tabs>
        <w:ind w:left="4608" w:hanging="360"/>
      </w:pPr>
    </w:lvl>
    <w:lvl w:ilvl="7" w:tplc="4C14189E" w:tentative="1">
      <w:start w:val="1"/>
      <w:numFmt w:val="lowerLetter"/>
      <w:lvlText w:val="%8."/>
      <w:lvlJc w:val="left"/>
      <w:pPr>
        <w:tabs>
          <w:tab w:val="num" w:pos="5328"/>
        </w:tabs>
        <w:ind w:left="5328" w:hanging="360"/>
      </w:pPr>
    </w:lvl>
    <w:lvl w:ilvl="8" w:tplc="B4E681FA" w:tentative="1">
      <w:start w:val="1"/>
      <w:numFmt w:val="lowerRoman"/>
      <w:lvlText w:val="%9."/>
      <w:lvlJc w:val="right"/>
      <w:pPr>
        <w:tabs>
          <w:tab w:val="num" w:pos="6048"/>
        </w:tabs>
        <w:ind w:left="6048" w:hanging="180"/>
      </w:pPr>
    </w:lvl>
  </w:abstractNum>
  <w:abstractNum w:abstractNumId="28" w15:restartNumberingAfterBreak="0">
    <w:nsid w:val="79981EB9"/>
    <w:multiLevelType w:val="hybridMultilevel"/>
    <w:tmpl w:val="9F7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EF674B"/>
    <w:multiLevelType w:val="hybridMultilevel"/>
    <w:tmpl w:val="4B72A5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9317899">
    <w:abstractNumId w:val="16"/>
  </w:num>
  <w:num w:numId="2" w16cid:durableId="168107304">
    <w:abstractNumId w:val="24"/>
  </w:num>
  <w:num w:numId="3" w16cid:durableId="1291132521">
    <w:abstractNumId w:val="27"/>
  </w:num>
  <w:num w:numId="4" w16cid:durableId="1561288551">
    <w:abstractNumId w:val="18"/>
  </w:num>
  <w:num w:numId="5" w16cid:durableId="1012292969">
    <w:abstractNumId w:val="20"/>
  </w:num>
  <w:num w:numId="6" w16cid:durableId="687411577">
    <w:abstractNumId w:val="0"/>
  </w:num>
  <w:num w:numId="7" w16cid:durableId="1022785504">
    <w:abstractNumId w:val="14"/>
  </w:num>
  <w:num w:numId="8" w16cid:durableId="887763296">
    <w:abstractNumId w:val="8"/>
  </w:num>
  <w:num w:numId="9" w16cid:durableId="1264411037">
    <w:abstractNumId w:val="6"/>
  </w:num>
  <w:num w:numId="10" w16cid:durableId="176864995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61334674">
    <w:abstractNumId w:val="9"/>
  </w:num>
  <w:num w:numId="12" w16cid:durableId="21582204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0794465">
    <w:abstractNumId w:val="28"/>
  </w:num>
  <w:num w:numId="14" w16cid:durableId="1860729706">
    <w:abstractNumId w:val="7"/>
  </w:num>
  <w:num w:numId="15" w16cid:durableId="723791400">
    <w:abstractNumId w:val="4"/>
  </w:num>
  <w:num w:numId="16" w16cid:durableId="1837649258">
    <w:abstractNumId w:val="19"/>
  </w:num>
  <w:num w:numId="17" w16cid:durableId="156774177">
    <w:abstractNumId w:val="26"/>
  </w:num>
  <w:num w:numId="18" w16cid:durableId="186451306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660388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2066308">
    <w:abstractNumId w:val="29"/>
  </w:num>
  <w:num w:numId="21" w16cid:durableId="884146329">
    <w:abstractNumId w:val="12"/>
  </w:num>
  <w:num w:numId="22" w16cid:durableId="559052017">
    <w:abstractNumId w:val="21"/>
  </w:num>
  <w:num w:numId="23" w16cid:durableId="377507505">
    <w:abstractNumId w:val="17"/>
  </w:num>
  <w:num w:numId="24" w16cid:durableId="882716686">
    <w:abstractNumId w:val="22"/>
  </w:num>
  <w:num w:numId="25" w16cid:durableId="1489790070">
    <w:abstractNumId w:val="3"/>
  </w:num>
  <w:num w:numId="26" w16cid:durableId="1619799870">
    <w:abstractNumId w:val="25"/>
  </w:num>
  <w:num w:numId="27" w16cid:durableId="829449369">
    <w:abstractNumId w:val="1"/>
  </w:num>
  <w:num w:numId="28" w16cid:durableId="1240867555">
    <w:abstractNumId w:val="2"/>
  </w:num>
  <w:num w:numId="29" w16cid:durableId="1824277879">
    <w:abstractNumId w:val="5"/>
  </w:num>
  <w:num w:numId="30" w16cid:durableId="2038432494">
    <w:abstractNumId w:val="1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629"/>
    <w:rsid w:val="00000158"/>
    <w:rsid w:val="00000944"/>
    <w:rsid w:val="000025BE"/>
    <w:rsid w:val="00003F8C"/>
    <w:rsid w:val="000062E6"/>
    <w:rsid w:val="00007265"/>
    <w:rsid w:val="00010D4F"/>
    <w:rsid w:val="0001141C"/>
    <w:rsid w:val="00012849"/>
    <w:rsid w:val="0001616A"/>
    <w:rsid w:val="0001663E"/>
    <w:rsid w:val="000177B3"/>
    <w:rsid w:val="00024959"/>
    <w:rsid w:val="000249CE"/>
    <w:rsid w:val="0002549F"/>
    <w:rsid w:val="000309BB"/>
    <w:rsid w:val="0003207D"/>
    <w:rsid w:val="000334A5"/>
    <w:rsid w:val="0003469E"/>
    <w:rsid w:val="00035BFA"/>
    <w:rsid w:val="00036A48"/>
    <w:rsid w:val="000415F2"/>
    <w:rsid w:val="00041F34"/>
    <w:rsid w:val="0004353E"/>
    <w:rsid w:val="00044E71"/>
    <w:rsid w:val="0004523D"/>
    <w:rsid w:val="000462EA"/>
    <w:rsid w:val="00046652"/>
    <w:rsid w:val="0004665F"/>
    <w:rsid w:val="00050FB4"/>
    <w:rsid w:val="000511C9"/>
    <w:rsid w:val="00055315"/>
    <w:rsid w:val="000554E9"/>
    <w:rsid w:val="00055801"/>
    <w:rsid w:val="0005619B"/>
    <w:rsid w:val="0005630D"/>
    <w:rsid w:val="00057D34"/>
    <w:rsid w:val="00061B2D"/>
    <w:rsid w:val="000644EB"/>
    <w:rsid w:val="000648EA"/>
    <w:rsid w:val="00064FB8"/>
    <w:rsid w:val="0006662C"/>
    <w:rsid w:val="00070382"/>
    <w:rsid w:val="00070CA9"/>
    <w:rsid w:val="00071974"/>
    <w:rsid w:val="0007219C"/>
    <w:rsid w:val="000728C4"/>
    <w:rsid w:val="000744E9"/>
    <w:rsid w:val="00075BE0"/>
    <w:rsid w:val="00080626"/>
    <w:rsid w:val="00080CF5"/>
    <w:rsid w:val="000811F3"/>
    <w:rsid w:val="0008354D"/>
    <w:rsid w:val="00083DE1"/>
    <w:rsid w:val="00090357"/>
    <w:rsid w:val="00090C17"/>
    <w:rsid w:val="00091B0A"/>
    <w:rsid w:val="00091F84"/>
    <w:rsid w:val="000934F2"/>
    <w:rsid w:val="00094267"/>
    <w:rsid w:val="00095A76"/>
    <w:rsid w:val="000968B4"/>
    <w:rsid w:val="00096BAF"/>
    <w:rsid w:val="00097BBC"/>
    <w:rsid w:val="000A10D9"/>
    <w:rsid w:val="000A126D"/>
    <w:rsid w:val="000A25F2"/>
    <w:rsid w:val="000A345B"/>
    <w:rsid w:val="000A61DE"/>
    <w:rsid w:val="000B200D"/>
    <w:rsid w:val="000B2CA9"/>
    <w:rsid w:val="000B3218"/>
    <w:rsid w:val="000B45BF"/>
    <w:rsid w:val="000B5757"/>
    <w:rsid w:val="000C1188"/>
    <w:rsid w:val="000C1393"/>
    <w:rsid w:val="000C216E"/>
    <w:rsid w:val="000D0880"/>
    <w:rsid w:val="000D1905"/>
    <w:rsid w:val="000D25E9"/>
    <w:rsid w:val="000D3115"/>
    <w:rsid w:val="000D372A"/>
    <w:rsid w:val="000D378D"/>
    <w:rsid w:val="000D4A42"/>
    <w:rsid w:val="000D4A64"/>
    <w:rsid w:val="000E0142"/>
    <w:rsid w:val="000E05DC"/>
    <w:rsid w:val="000E07EB"/>
    <w:rsid w:val="000E0A1E"/>
    <w:rsid w:val="000E5505"/>
    <w:rsid w:val="000E670E"/>
    <w:rsid w:val="000E6BDB"/>
    <w:rsid w:val="000F09DF"/>
    <w:rsid w:val="000F0A46"/>
    <w:rsid w:val="000F18BB"/>
    <w:rsid w:val="000F22EA"/>
    <w:rsid w:val="000F241D"/>
    <w:rsid w:val="000F5B54"/>
    <w:rsid w:val="000F6DB3"/>
    <w:rsid w:val="001029ED"/>
    <w:rsid w:val="00102A5C"/>
    <w:rsid w:val="0010419C"/>
    <w:rsid w:val="00105164"/>
    <w:rsid w:val="001052C2"/>
    <w:rsid w:val="00105A47"/>
    <w:rsid w:val="00106395"/>
    <w:rsid w:val="001069FE"/>
    <w:rsid w:val="001073FA"/>
    <w:rsid w:val="00110484"/>
    <w:rsid w:val="001132C9"/>
    <w:rsid w:val="0011383D"/>
    <w:rsid w:val="00115086"/>
    <w:rsid w:val="001159C3"/>
    <w:rsid w:val="00121C84"/>
    <w:rsid w:val="00122076"/>
    <w:rsid w:val="00123A20"/>
    <w:rsid w:val="00125E68"/>
    <w:rsid w:val="00126632"/>
    <w:rsid w:val="001302E6"/>
    <w:rsid w:val="0013391A"/>
    <w:rsid w:val="00135DAA"/>
    <w:rsid w:val="00136FCD"/>
    <w:rsid w:val="001371BE"/>
    <w:rsid w:val="0014045E"/>
    <w:rsid w:val="001422BD"/>
    <w:rsid w:val="00142CEB"/>
    <w:rsid w:val="00143092"/>
    <w:rsid w:val="001432FC"/>
    <w:rsid w:val="001454BA"/>
    <w:rsid w:val="001457EB"/>
    <w:rsid w:val="001474A7"/>
    <w:rsid w:val="00152C29"/>
    <w:rsid w:val="00152F2D"/>
    <w:rsid w:val="001554E0"/>
    <w:rsid w:val="00155833"/>
    <w:rsid w:val="00161357"/>
    <w:rsid w:val="00161B9F"/>
    <w:rsid w:val="00166A64"/>
    <w:rsid w:val="0016757D"/>
    <w:rsid w:val="00171385"/>
    <w:rsid w:val="00171BA0"/>
    <w:rsid w:val="00173294"/>
    <w:rsid w:val="00173DA1"/>
    <w:rsid w:val="00174668"/>
    <w:rsid w:val="00174A92"/>
    <w:rsid w:val="00175541"/>
    <w:rsid w:val="00175C02"/>
    <w:rsid w:val="001761AF"/>
    <w:rsid w:val="00177AD1"/>
    <w:rsid w:val="001800B9"/>
    <w:rsid w:val="00180447"/>
    <w:rsid w:val="0018230E"/>
    <w:rsid w:val="00182A4C"/>
    <w:rsid w:val="00182C29"/>
    <w:rsid w:val="001831B1"/>
    <w:rsid w:val="0018367A"/>
    <w:rsid w:val="00183EDD"/>
    <w:rsid w:val="00185847"/>
    <w:rsid w:val="00186104"/>
    <w:rsid w:val="00187D62"/>
    <w:rsid w:val="00190812"/>
    <w:rsid w:val="00191531"/>
    <w:rsid w:val="00194504"/>
    <w:rsid w:val="001956EC"/>
    <w:rsid w:val="00195FA7"/>
    <w:rsid w:val="001A0206"/>
    <w:rsid w:val="001A1FBA"/>
    <w:rsid w:val="001A2487"/>
    <w:rsid w:val="001A3DEE"/>
    <w:rsid w:val="001A4589"/>
    <w:rsid w:val="001A4BB6"/>
    <w:rsid w:val="001A56A7"/>
    <w:rsid w:val="001A76DA"/>
    <w:rsid w:val="001A7767"/>
    <w:rsid w:val="001A7CEA"/>
    <w:rsid w:val="001B3D37"/>
    <w:rsid w:val="001B5E10"/>
    <w:rsid w:val="001C0F72"/>
    <w:rsid w:val="001C16A4"/>
    <w:rsid w:val="001C25A4"/>
    <w:rsid w:val="001C48DD"/>
    <w:rsid w:val="001C5812"/>
    <w:rsid w:val="001C5A49"/>
    <w:rsid w:val="001C5A9C"/>
    <w:rsid w:val="001D29C8"/>
    <w:rsid w:val="001D6AE3"/>
    <w:rsid w:val="001D75FE"/>
    <w:rsid w:val="001E18C6"/>
    <w:rsid w:val="001E34E7"/>
    <w:rsid w:val="001E6432"/>
    <w:rsid w:val="001E72FB"/>
    <w:rsid w:val="001E7373"/>
    <w:rsid w:val="001E7A3C"/>
    <w:rsid w:val="001E7FF2"/>
    <w:rsid w:val="001F10D3"/>
    <w:rsid w:val="001F256F"/>
    <w:rsid w:val="001F2B0B"/>
    <w:rsid w:val="001F4819"/>
    <w:rsid w:val="001F5BA1"/>
    <w:rsid w:val="001F5D30"/>
    <w:rsid w:val="001F5FF6"/>
    <w:rsid w:val="001F623C"/>
    <w:rsid w:val="001F7FBB"/>
    <w:rsid w:val="00200323"/>
    <w:rsid w:val="00213542"/>
    <w:rsid w:val="00214776"/>
    <w:rsid w:val="00220291"/>
    <w:rsid w:val="002215EA"/>
    <w:rsid w:val="002223AC"/>
    <w:rsid w:val="00222401"/>
    <w:rsid w:val="00223E4D"/>
    <w:rsid w:val="00224721"/>
    <w:rsid w:val="00227485"/>
    <w:rsid w:val="00227623"/>
    <w:rsid w:val="00227951"/>
    <w:rsid w:val="002330A5"/>
    <w:rsid w:val="00233161"/>
    <w:rsid w:val="002340F0"/>
    <w:rsid w:val="00236084"/>
    <w:rsid w:val="00236433"/>
    <w:rsid w:val="00237AAA"/>
    <w:rsid w:val="0024038B"/>
    <w:rsid w:val="00240F14"/>
    <w:rsid w:val="00245784"/>
    <w:rsid w:val="00245F95"/>
    <w:rsid w:val="00247A32"/>
    <w:rsid w:val="0025209C"/>
    <w:rsid w:val="00252B91"/>
    <w:rsid w:val="00254066"/>
    <w:rsid w:val="0025418F"/>
    <w:rsid w:val="002552DD"/>
    <w:rsid w:val="00255DF5"/>
    <w:rsid w:val="00257535"/>
    <w:rsid w:val="00261766"/>
    <w:rsid w:val="0026181D"/>
    <w:rsid w:val="002619A5"/>
    <w:rsid w:val="00263271"/>
    <w:rsid w:val="002643C4"/>
    <w:rsid w:val="002651E8"/>
    <w:rsid w:val="00276B0C"/>
    <w:rsid w:val="00276BE7"/>
    <w:rsid w:val="00276F85"/>
    <w:rsid w:val="002773B7"/>
    <w:rsid w:val="00280AF6"/>
    <w:rsid w:val="00281593"/>
    <w:rsid w:val="0028252A"/>
    <w:rsid w:val="0028277B"/>
    <w:rsid w:val="00282BD4"/>
    <w:rsid w:val="00290443"/>
    <w:rsid w:val="00291755"/>
    <w:rsid w:val="00291FCB"/>
    <w:rsid w:val="002920F9"/>
    <w:rsid w:val="002925B1"/>
    <w:rsid w:val="0029280E"/>
    <w:rsid w:val="00293402"/>
    <w:rsid w:val="002938BC"/>
    <w:rsid w:val="002959E1"/>
    <w:rsid w:val="002977CF"/>
    <w:rsid w:val="002A24D6"/>
    <w:rsid w:val="002A3899"/>
    <w:rsid w:val="002A4739"/>
    <w:rsid w:val="002A5F6F"/>
    <w:rsid w:val="002A6397"/>
    <w:rsid w:val="002A6EBB"/>
    <w:rsid w:val="002A7395"/>
    <w:rsid w:val="002B0079"/>
    <w:rsid w:val="002B1C8C"/>
    <w:rsid w:val="002B1CBD"/>
    <w:rsid w:val="002B5C6B"/>
    <w:rsid w:val="002C036D"/>
    <w:rsid w:val="002C0ABD"/>
    <w:rsid w:val="002C1D5F"/>
    <w:rsid w:val="002C28CE"/>
    <w:rsid w:val="002C31EC"/>
    <w:rsid w:val="002C4630"/>
    <w:rsid w:val="002D113E"/>
    <w:rsid w:val="002D1C0A"/>
    <w:rsid w:val="002D30ED"/>
    <w:rsid w:val="002D3641"/>
    <w:rsid w:val="002D4D68"/>
    <w:rsid w:val="002D5633"/>
    <w:rsid w:val="002D59F1"/>
    <w:rsid w:val="002D6608"/>
    <w:rsid w:val="002D72F3"/>
    <w:rsid w:val="002D766F"/>
    <w:rsid w:val="002D7B0E"/>
    <w:rsid w:val="002D7FED"/>
    <w:rsid w:val="002E17D5"/>
    <w:rsid w:val="002E2759"/>
    <w:rsid w:val="002E2EC1"/>
    <w:rsid w:val="002E4E59"/>
    <w:rsid w:val="002E546F"/>
    <w:rsid w:val="002E6369"/>
    <w:rsid w:val="002E6678"/>
    <w:rsid w:val="002E6CAE"/>
    <w:rsid w:val="002E7B68"/>
    <w:rsid w:val="002F1523"/>
    <w:rsid w:val="002F38E9"/>
    <w:rsid w:val="002F3B44"/>
    <w:rsid w:val="002F5866"/>
    <w:rsid w:val="002F61CD"/>
    <w:rsid w:val="003005A1"/>
    <w:rsid w:val="00300686"/>
    <w:rsid w:val="003009C5"/>
    <w:rsid w:val="00300C33"/>
    <w:rsid w:val="00302F09"/>
    <w:rsid w:val="0030304D"/>
    <w:rsid w:val="00304CF1"/>
    <w:rsid w:val="00305642"/>
    <w:rsid w:val="00305DB3"/>
    <w:rsid w:val="00307D5C"/>
    <w:rsid w:val="003100CF"/>
    <w:rsid w:val="003102D9"/>
    <w:rsid w:val="0031357F"/>
    <w:rsid w:val="003155B5"/>
    <w:rsid w:val="00315D1E"/>
    <w:rsid w:val="003205FF"/>
    <w:rsid w:val="00320A60"/>
    <w:rsid w:val="00321956"/>
    <w:rsid w:val="00322085"/>
    <w:rsid w:val="003225A7"/>
    <w:rsid w:val="0032271F"/>
    <w:rsid w:val="00322D8B"/>
    <w:rsid w:val="00322ED8"/>
    <w:rsid w:val="003232F7"/>
    <w:rsid w:val="00323B43"/>
    <w:rsid w:val="00326499"/>
    <w:rsid w:val="00326D74"/>
    <w:rsid w:val="00326F4B"/>
    <w:rsid w:val="00330411"/>
    <w:rsid w:val="00330905"/>
    <w:rsid w:val="00331499"/>
    <w:rsid w:val="00331A97"/>
    <w:rsid w:val="00331E6D"/>
    <w:rsid w:val="003326B6"/>
    <w:rsid w:val="003327C2"/>
    <w:rsid w:val="00333D39"/>
    <w:rsid w:val="00334DF7"/>
    <w:rsid w:val="0033502A"/>
    <w:rsid w:val="00335313"/>
    <w:rsid w:val="00335E68"/>
    <w:rsid w:val="003370FB"/>
    <w:rsid w:val="003401B5"/>
    <w:rsid w:val="00342074"/>
    <w:rsid w:val="003443FC"/>
    <w:rsid w:val="00345960"/>
    <w:rsid w:val="00345A80"/>
    <w:rsid w:val="003469CC"/>
    <w:rsid w:val="003509A4"/>
    <w:rsid w:val="00351739"/>
    <w:rsid w:val="0035577D"/>
    <w:rsid w:val="003567D9"/>
    <w:rsid w:val="003567F0"/>
    <w:rsid w:val="003575C5"/>
    <w:rsid w:val="003640F1"/>
    <w:rsid w:val="00364B24"/>
    <w:rsid w:val="003652C6"/>
    <w:rsid w:val="00366663"/>
    <w:rsid w:val="003707EC"/>
    <w:rsid w:val="00370B58"/>
    <w:rsid w:val="0037325B"/>
    <w:rsid w:val="003741EB"/>
    <w:rsid w:val="00376462"/>
    <w:rsid w:val="0038176C"/>
    <w:rsid w:val="00383B58"/>
    <w:rsid w:val="0039117E"/>
    <w:rsid w:val="00391641"/>
    <w:rsid w:val="00392BE7"/>
    <w:rsid w:val="003971E0"/>
    <w:rsid w:val="003974F8"/>
    <w:rsid w:val="003A072B"/>
    <w:rsid w:val="003A13CB"/>
    <w:rsid w:val="003A1EE6"/>
    <w:rsid w:val="003A268E"/>
    <w:rsid w:val="003A3C02"/>
    <w:rsid w:val="003A4F5F"/>
    <w:rsid w:val="003A5C08"/>
    <w:rsid w:val="003B13A9"/>
    <w:rsid w:val="003B1583"/>
    <w:rsid w:val="003B3B54"/>
    <w:rsid w:val="003B52EB"/>
    <w:rsid w:val="003B6050"/>
    <w:rsid w:val="003B61A7"/>
    <w:rsid w:val="003B66DC"/>
    <w:rsid w:val="003C0077"/>
    <w:rsid w:val="003C1B27"/>
    <w:rsid w:val="003C2D52"/>
    <w:rsid w:val="003C3E39"/>
    <w:rsid w:val="003C5111"/>
    <w:rsid w:val="003C6A5A"/>
    <w:rsid w:val="003C7408"/>
    <w:rsid w:val="003C7B12"/>
    <w:rsid w:val="003D202A"/>
    <w:rsid w:val="003D3AB4"/>
    <w:rsid w:val="003D40F1"/>
    <w:rsid w:val="003D5B9B"/>
    <w:rsid w:val="003D5CCE"/>
    <w:rsid w:val="003D6FE8"/>
    <w:rsid w:val="003D7E2C"/>
    <w:rsid w:val="003E180D"/>
    <w:rsid w:val="003E18D0"/>
    <w:rsid w:val="003E1FB0"/>
    <w:rsid w:val="003E25F4"/>
    <w:rsid w:val="003E2D76"/>
    <w:rsid w:val="003E5A16"/>
    <w:rsid w:val="003E6813"/>
    <w:rsid w:val="003E7BAF"/>
    <w:rsid w:val="003F1C53"/>
    <w:rsid w:val="003F3BE1"/>
    <w:rsid w:val="003F3D9B"/>
    <w:rsid w:val="003F5499"/>
    <w:rsid w:val="0040068D"/>
    <w:rsid w:val="004015E0"/>
    <w:rsid w:val="00404092"/>
    <w:rsid w:val="0040437B"/>
    <w:rsid w:val="00406D20"/>
    <w:rsid w:val="004072EC"/>
    <w:rsid w:val="004077DB"/>
    <w:rsid w:val="00412429"/>
    <w:rsid w:val="00412452"/>
    <w:rsid w:val="00414C1F"/>
    <w:rsid w:val="00415A4A"/>
    <w:rsid w:val="00416227"/>
    <w:rsid w:val="004216BC"/>
    <w:rsid w:val="00422778"/>
    <w:rsid w:val="00424345"/>
    <w:rsid w:val="0043040D"/>
    <w:rsid w:val="00431304"/>
    <w:rsid w:val="00432888"/>
    <w:rsid w:val="0043353C"/>
    <w:rsid w:val="00437494"/>
    <w:rsid w:val="00437751"/>
    <w:rsid w:val="00437972"/>
    <w:rsid w:val="00440381"/>
    <w:rsid w:val="00441A3A"/>
    <w:rsid w:val="004422D6"/>
    <w:rsid w:val="00442941"/>
    <w:rsid w:val="00445F81"/>
    <w:rsid w:val="00446BE8"/>
    <w:rsid w:val="00450271"/>
    <w:rsid w:val="00450A79"/>
    <w:rsid w:val="0045239B"/>
    <w:rsid w:val="00452DCC"/>
    <w:rsid w:val="00454612"/>
    <w:rsid w:val="004571A4"/>
    <w:rsid w:val="00460366"/>
    <w:rsid w:val="004618E5"/>
    <w:rsid w:val="00462BE9"/>
    <w:rsid w:val="00462DCF"/>
    <w:rsid w:val="00463175"/>
    <w:rsid w:val="0046474B"/>
    <w:rsid w:val="004677C1"/>
    <w:rsid w:val="004679D4"/>
    <w:rsid w:val="00470557"/>
    <w:rsid w:val="004736C3"/>
    <w:rsid w:val="00475EB6"/>
    <w:rsid w:val="00476AD1"/>
    <w:rsid w:val="00476DF6"/>
    <w:rsid w:val="004809DF"/>
    <w:rsid w:val="00483E4D"/>
    <w:rsid w:val="0048404B"/>
    <w:rsid w:val="00486F2B"/>
    <w:rsid w:val="0048706A"/>
    <w:rsid w:val="004874AA"/>
    <w:rsid w:val="0048770F"/>
    <w:rsid w:val="00490FE3"/>
    <w:rsid w:val="00496041"/>
    <w:rsid w:val="004A2825"/>
    <w:rsid w:val="004A3B4C"/>
    <w:rsid w:val="004A475C"/>
    <w:rsid w:val="004A4A6E"/>
    <w:rsid w:val="004A4F95"/>
    <w:rsid w:val="004A69F2"/>
    <w:rsid w:val="004A758A"/>
    <w:rsid w:val="004B1120"/>
    <w:rsid w:val="004B1E7E"/>
    <w:rsid w:val="004B2E74"/>
    <w:rsid w:val="004B3A62"/>
    <w:rsid w:val="004B6C3A"/>
    <w:rsid w:val="004B6F43"/>
    <w:rsid w:val="004B71EF"/>
    <w:rsid w:val="004B7BA0"/>
    <w:rsid w:val="004C1046"/>
    <w:rsid w:val="004C2924"/>
    <w:rsid w:val="004C580D"/>
    <w:rsid w:val="004C6F2A"/>
    <w:rsid w:val="004D06F9"/>
    <w:rsid w:val="004D129A"/>
    <w:rsid w:val="004D2650"/>
    <w:rsid w:val="004D4C94"/>
    <w:rsid w:val="004D6C30"/>
    <w:rsid w:val="004D722D"/>
    <w:rsid w:val="004E00F9"/>
    <w:rsid w:val="004E1692"/>
    <w:rsid w:val="004E18A0"/>
    <w:rsid w:val="004E1D96"/>
    <w:rsid w:val="004E4644"/>
    <w:rsid w:val="004E4FFC"/>
    <w:rsid w:val="004E6143"/>
    <w:rsid w:val="004E6B25"/>
    <w:rsid w:val="004E7301"/>
    <w:rsid w:val="004E77B4"/>
    <w:rsid w:val="004E77D0"/>
    <w:rsid w:val="004E7E6D"/>
    <w:rsid w:val="004F0580"/>
    <w:rsid w:val="004F3A3F"/>
    <w:rsid w:val="004F55B6"/>
    <w:rsid w:val="004F6095"/>
    <w:rsid w:val="004F6607"/>
    <w:rsid w:val="00501A27"/>
    <w:rsid w:val="00502A97"/>
    <w:rsid w:val="00503CD1"/>
    <w:rsid w:val="00504B50"/>
    <w:rsid w:val="0050515B"/>
    <w:rsid w:val="00506C80"/>
    <w:rsid w:val="00510985"/>
    <w:rsid w:val="0051206E"/>
    <w:rsid w:val="005120D7"/>
    <w:rsid w:val="00513F94"/>
    <w:rsid w:val="00514DD7"/>
    <w:rsid w:val="0051627C"/>
    <w:rsid w:val="00517B2E"/>
    <w:rsid w:val="00517C74"/>
    <w:rsid w:val="00520747"/>
    <w:rsid w:val="00522946"/>
    <w:rsid w:val="00523064"/>
    <w:rsid w:val="00527CBE"/>
    <w:rsid w:val="00531B88"/>
    <w:rsid w:val="005356AE"/>
    <w:rsid w:val="00537490"/>
    <w:rsid w:val="00537E6B"/>
    <w:rsid w:val="00545190"/>
    <w:rsid w:val="00546FF8"/>
    <w:rsid w:val="00551A6D"/>
    <w:rsid w:val="00551C3E"/>
    <w:rsid w:val="005522A4"/>
    <w:rsid w:val="0055234E"/>
    <w:rsid w:val="00553CD7"/>
    <w:rsid w:val="005552E3"/>
    <w:rsid w:val="005556F7"/>
    <w:rsid w:val="00560759"/>
    <w:rsid w:val="00561964"/>
    <w:rsid w:val="00567968"/>
    <w:rsid w:val="00570E73"/>
    <w:rsid w:val="0057143C"/>
    <w:rsid w:val="005723B9"/>
    <w:rsid w:val="00572486"/>
    <w:rsid w:val="00573068"/>
    <w:rsid w:val="00575564"/>
    <w:rsid w:val="00575D70"/>
    <w:rsid w:val="00576E3D"/>
    <w:rsid w:val="00576F0C"/>
    <w:rsid w:val="00577581"/>
    <w:rsid w:val="0058037D"/>
    <w:rsid w:val="0058063A"/>
    <w:rsid w:val="00581909"/>
    <w:rsid w:val="00581DA0"/>
    <w:rsid w:val="005821AD"/>
    <w:rsid w:val="00586B32"/>
    <w:rsid w:val="00591FC2"/>
    <w:rsid w:val="005924DF"/>
    <w:rsid w:val="00592C34"/>
    <w:rsid w:val="00593255"/>
    <w:rsid w:val="005940A6"/>
    <w:rsid w:val="00594655"/>
    <w:rsid w:val="005960C0"/>
    <w:rsid w:val="005961C4"/>
    <w:rsid w:val="00597793"/>
    <w:rsid w:val="00597B58"/>
    <w:rsid w:val="005A15D6"/>
    <w:rsid w:val="005A2F2C"/>
    <w:rsid w:val="005A43EE"/>
    <w:rsid w:val="005A7186"/>
    <w:rsid w:val="005A7885"/>
    <w:rsid w:val="005B01DE"/>
    <w:rsid w:val="005B0D96"/>
    <w:rsid w:val="005B0DE2"/>
    <w:rsid w:val="005B2130"/>
    <w:rsid w:val="005B3A65"/>
    <w:rsid w:val="005B5160"/>
    <w:rsid w:val="005C0E8F"/>
    <w:rsid w:val="005C1A53"/>
    <w:rsid w:val="005C22FD"/>
    <w:rsid w:val="005C31C3"/>
    <w:rsid w:val="005C52EC"/>
    <w:rsid w:val="005C5C29"/>
    <w:rsid w:val="005C6B71"/>
    <w:rsid w:val="005D1B97"/>
    <w:rsid w:val="005D2A9F"/>
    <w:rsid w:val="005D2AB7"/>
    <w:rsid w:val="005D3299"/>
    <w:rsid w:val="005D32AB"/>
    <w:rsid w:val="005D38BD"/>
    <w:rsid w:val="005D4511"/>
    <w:rsid w:val="005D458C"/>
    <w:rsid w:val="005D49C9"/>
    <w:rsid w:val="005D4F32"/>
    <w:rsid w:val="005E056E"/>
    <w:rsid w:val="005E14DB"/>
    <w:rsid w:val="005E1CF0"/>
    <w:rsid w:val="005E36DB"/>
    <w:rsid w:val="005E4791"/>
    <w:rsid w:val="005E6392"/>
    <w:rsid w:val="005E72A9"/>
    <w:rsid w:val="005E7B0E"/>
    <w:rsid w:val="005F08E8"/>
    <w:rsid w:val="005F10CF"/>
    <w:rsid w:val="005F19B3"/>
    <w:rsid w:val="005F2722"/>
    <w:rsid w:val="005F75D4"/>
    <w:rsid w:val="006010C3"/>
    <w:rsid w:val="00605935"/>
    <w:rsid w:val="0060644D"/>
    <w:rsid w:val="00607503"/>
    <w:rsid w:val="006102F8"/>
    <w:rsid w:val="0061213A"/>
    <w:rsid w:val="00614D55"/>
    <w:rsid w:val="00614E0B"/>
    <w:rsid w:val="0062075F"/>
    <w:rsid w:val="0062086E"/>
    <w:rsid w:val="0062144C"/>
    <w:rsid w:val="00622BB6"/>
    <w:rsid w:val="00622F60"/>
    <w:rsid w:val="0062571E"/>
    <w:rsid w:val="00631042"/>
    <w:rsid w:val="006323B0"/>
    <w:rsid w:val="00632A4A"/>
    <w:rsid w:val="00632C59"/>
    <w:rsid w:val="006335FE"/>
    <w:rsid w:val="00633C70"/>
    <w:rsid w:val="00634F50"/>
    <w:rsid w:val="00642316"/>
    <w:rsid w:val="0064262A"/>
    <w:rsid w:val="00646CD8"/>
    <w:rsid w:val="00646D93"/>
    <w:rsid w:val="006504A4"/>
    <w:rsid w:val="00650E84"/>
    <w:rsid w:val="006511AA"/>
    <w:rsid w:val="00651421"/>
    <w:rsid w:val="006522AD"/>
    <w:rsid w:val="0065237A"/>
    <w:rsid w:val="0065293A"/>
    <w:rsid w:val="00652A83"/>
    <w:rsid w:val="00653D06"/>
    <w:rsid w:val="00654418"/>
    <w:rsid w:val="006546BE"/>
    <w:rsid w:val="006549F4"/>
    <w:rsid w:val="006557EB"/>
    <w:rsid w:val="00656802"/>
    <w:rsid w:val="00656B0D"/>
    <w:rsid w:val="00660842"/>
    <w:rsid w:val="00662590"/>
    <w:rsid w:val="00662ABD"/>
    <w:rsid w:val="006670F9"/>
    <w:rsid w:val="00671BE5"/>
    <w:rsid w:val="00672FE7"/>
    <w:rsid w:val="0067390F"/>
    <w:rsid w:val="00674808"/>
    <w:rsid w:val="00677647"/>
    <w:rsid w:val="00680390"/>
    <w:rsid w:val="00680AA9"/>
    <w:rsid w:val="00680EE8"/>
    <w:rsid w:val="00681856"/>
    <w:rsid w:val="00682C0B"/>
    <w:rsid w:val="00682E59"/>
    <w:rsid w:val="00683281"/>
    <w:rsid w:val="00683F0B"/>
    <w:rsid w:val="00686244"/>
    <w:rsid w:val="00686A7E"/>
    <w:rsid w:val="00687033"/>
    <w:rsid w:val="0068709E"/>
    <w:rsid w:val="00687263"/>
    <w:rsid w:val="00693450"/>
    <w:rsid w:val="0069454F"/>
    <w:rsid w:val="006949EE"/>
    <w:rsid w:val="00694F9F"/>
    <w:rsid w:val="00695E1A"/>
    <w:rsid w:val="006A02A4"/>
    <w:rsid w:val="006A05D1"/>
    <w:rsid w:val="006A2F1F"/>
    <w:rsid w:val="006A3478"/>
    <w:rsid w:val="006A4C21"/>
    <w:rsid w:val="006A722E"/>
    <w:rsid w:val="006A7EA9"/>
    <w:rsid w:val="006B032C"/>
    <w:rsid w:val="006B0A75"/>
    <w:rsid w:val="006B2AEE"/>
    <w:rsid w:val="006B3A57"/>
    <w:rsid w:val="006B60D7"/>
    <w:rsid w:val="006B78C6"/>
    <w:rsid w:val="006C0742"/>
    <w:rsid w:val="006C0B6F"/>
    <w:rsid w:val="006C279A"/>
    <w:rsid w:val="006C2ACC"/>
    <w:rsid w:val="006C2F5D"/>
    <w:rsid w:val="006C310B"/>
    <w:rsid w:val="006C3B3F"/>
    <w:rsid w:val="006C4759"/>
    <w:rsid w:val="006C5757"/>
    <w:rsid w:val="006C6176"/>
    <w:rsid w:val="006C6DC4"/>
    <w:rsid w:val="006C7114"/>
    <w:rsid w:val="006C7CEB"/>
    <w:rsid w:val="006D15AB"/>
    <w:rsid w:val="006D48E4"/>
    <w:rsid w:val="006D4D41"/>
    <w:rsid w:val="006D506A"/>
    <w:rsid w:val="006E0C2C"/>
    <w:rsid w:val="006E0DAA"/>
    <w:rsid w:val="006E13EB"/>
    <w:rsid w:val="006E563C"/>
    <w:rsid w:val="006E578A"/>
    <w:rsid w:val="006E66FB"/>
    <w:rsid w:val="006E79F9"/>
    <w:rsid w:val="006F2D81"/>
    <w:rsid w:val="006F58EC"/>
    <w:rsid w:val="006F7584"/>
    <w:rsid w:val="00700EC7"/>
    <w:rsid w:val="00700EE7"/>
    <w:rsid w:val="00702B45"/>
    <w:rsid w:val="00702E6D"/>
    <w:rsid w:val="007043AB"/>
    <w:rsid w:val="00706BE4"/>
    <w:rsid w:val="00707269"/>
    <w:rsid w:val="0071283C"/>
    <w:rsid w:val="00713B6A"/>
    <w:rsid w:val="00716DA6"/>
    <w:rsid w:val="00720B91"/>
    <w:rsid w:val="007218A1"/>
    <w:rsid w:val="0072262B"/>
    <w:rsid w:val="0072318F"/>
    <w:rsid w:val="0072394D"/>
    <w:rsid w:val="00726A79"/>
    <w:rsid w:val="00726E72"/>
    <w:rsid w:val="00730B5C"/>
    <w:rsid w:val="0073187E"/>
    <w:rsid w:val="007330E6"/>
    <w:rsid w:val="00733D12"/>
    <w:rsid w:val="00733DD9"/>
    <w:rsid w:val="007351CF"/>
    <w:rsid w:val="007355AC"/>
    <w:rsid w:val="00740859"/>
    <w:rsid w:val="00745D7F"/>
    <w:rsid w:val="0074606F"/>
    <w:rsid w:val="0074632A"/>
    <w:rsid w:val="00746CC7"/>
    <w:rsid w:val="0074736E"/>
    <w:rsid w:val="007477E2"/>
    <w:rsid w:val="00751E79"/>
    <w:rsid w:val="00752398"/>
    <w:rsid w:val="0075251F"/>
    <w:rsid w:val="00752ECE"/>
    <w:rsid w:val="00760530"/>
    <w:rsid w:val="0076326A"/>
    <w:rsid w:val="00764B95"/>
    <w:rsid w:val="00766F59"/>
    <w:rsid w:val="0077124B"/>
    <w:rsid w:val="00771A1E"/>
    <w:rsid w:val="00771C2D"/>
    <w:rsid w:val="00771F12"/>
    <w:rsid w:val="00772200"/>
    <w:rsid w:val="00772F66"/>
    <w:rsid w:val="00773A43"/>
    <w:rsid w:val="00773EB0"/>
    <w:rsid w:val="007761E3"/>
    <w:rsid w:val="0077624C"/>
    <w:rsid w:val="00780AF1"/>
    <w:rsid w:val="00780BEB"/>
    <w:rsid w:val="0078113A"/>
    <w:rsid w:val="0078155B"/>
    <w:rsid w:val="00781921"/>
    <w:rsid w:val="007819C9"/>
    <w:rsid w:val="00782AC2"/>
    <w:rsid w:val="007833EC"/>
    <w:rsid w:val="0078386C"/>
    <w:rsid w:val="007841C6"/>
    <w:rsid w:val="00784E16"/>
    <w:rsid w:val="00785504"/>
    <w:rsid w:val="0078696E"/>
    <w:rsid w:val="0078710B"/>
    <w:rsid w:val="00791318"/>
    <w:rsid w:val="00791363"/>
    <w:rsid w:val="00791B26"/>
    <w:rsid w:val="00791E99"/>
    <w:rsid w:val="00792DAF"/>
    <w:rsid w:val="007930B8"/>
    <w:rsid w:val="007931C1"/>
    <w:rsid w:val="00793443"/>
    <w:rsid w:val="0079459A"/>
    <w:rsid w:val="007968F1"/>
    <w:rsid w:val="00796D63"/>
    <w:rsid w:val="007A1170"/>
    <w:rsid w:val="007A2324"/>
    <w:rsid w:val="007A5830"/>
    <w:rsid w:val="007A6FDC"/>
    <w:rsid w:val="007A71C1"/>
    <w:rsid w:val="007B124F"/>
    <w:rsid w:val="007B2351"/>
    <w:rsid w:val="007B3541"/>
    <w:rsid w:val="007B5418"/>
    <w:rsid w:val="007B7A2E"/>
    <w:rsid w:val="007C200B"/>
    <w:rsid w:val="007C22C9"/>
    <w:rsid w:val="007C241D"/>
    <w:rsid w:val="007C31A7"/>
    <w:rsid w:val="007C38E4"/>
    <w:rsid w:val="007C4FC8"/>
    <w:rsid w:val="007C53C9"/>
    <w:rsid w:val="007C649F"/>
    <w:rsid w:val="007C6892"/>
    <w:rsid w:val="007C7346"/>
    <w:rsid w:val="007C7417"/>
    <w:rsid w:val="007C7F99"/>
    <w:rsid w:val="007D49C5"/>
    <w:rsid w:val="007D6903"/>
    <w:rsid w:val="007E03CA"/>
    <w:rsid w:val="007E0C57"/>
    <w:rsid w:val="007E0E4C"/>
    <w:rsid w:val="007E5F8A"/>
    <w:rsid w:val="007E7464"/>
    <w:rsid w:val="007E7D73"/>
    <w:rsid w:val="007F3629"/>
    <w:rsid w:val="007F3642"/>
    <w:rsid w:val="007F422E"/>
    <w:rsid w:val="007F5BB4"/>
    <w:rsid w:val="007F5FBE"/>
    <w:rsid w:val="007F60DC"/>
    <w:rsid w:val="007F692E"/>
    <w:rsid w:val="007F74ED"/>
    <w:rsid w:val="008009AB"/>
    <w:rsid w:val="008044BA"/>
    <w:rsid w:val="00807A20"/>
    <w:rsid w:val="00811DCE"/>
    <w:rsid w:val="008134D9"/>
    <w:rsid w:val="0081491D"/>
    <w:rsid w:val="00815396"/>
    <w:rsid w:val="00815BBA"/>
    <w:rsid w:val="0081655C"/>
    <w:rsid w:val="00817CAD"/>
    <w:rsid w:val="00817ECA"/>
    <w:rsid w:val="008243A4"/>
    <w:rsid w:val="00824FE4"/>
    <w:rsid w:val="00825128"/>
    <w:rsid w:val="008251CA"/>
    <w:rsid w:val="00825411"/>
    <w:rsid w:val="00825A24"/>
    <w:rsid w:val="00825ACF"/>
    <w:rsid w:val="00825B39"/>
    <w:rsid w:val="00826FAC"/>
    <w:rsid w:val="0082701E"/>
    <w:rsid w:val="00827650"/>
    <w:rsid w:val="00832AA0"/>
    <w:rsid w:val="008338AB"/>
    <w:rsid w:val="00834739"/>
    <w:rsid w:val="00836871"/>
    <w:rsid w:val="008402EF"/>
    <w:rsid w:val="00840376"/>
    <w:rsid w:val="0084234D"/>
    <w:rsid w:val="00842C17"/>
    <w:rsid w:val="00843701"/>
    <w:rsid w:val="0084530B"/>
    <w:rsid w:val="008453FE"/>
    <w:rsid w:val="0084553D"/>
    <w:rsid w:val="0085223C"/>
    <w:rsid w:val="0085227C"/>
    <w:rsid w:val="00852975"/>
    <w:rsid w:val="00852AAA"/>
    <w:rsid w:val="008538DD"/>
    <w:rsid w:val="00855309"/>
    <w:rsid w:val="008609C0"/>
    <w:rsid w:val="00860E23"/>
    <w:rsid w:val="008611DD"/>
    <w:rsid w:val="00862C35"/>
    <w:rsid w:val="008674AB"/>
    <w:rsid w:val="0087116C"/>
    <w:rsid w:val="00871C08"/>
    <w:rsid w:val="00871D23"/>
    <w:rsid w:val="0087449E"/>
    <w:rsid w:val="00875585"/>
    <w:rsid w:val="00880549"/>
    <w:rsid w:val="00881F80"/>
    <w:rsid w:val="008825EB"/>
    <w:rsid w:val="008844A1"/>
    <w:rsid w:val="008847C1"/>
    <w:rsid w:val="008863A8"/>
    <w:rsid w:val="00887335"/>
    <w:rsid w:val="008927BF"/>
    <w:rsid w:val="00892ED3"/>
    <w:rsid w:val="008937BA"/>
    <w:rsid w:val="00896B07"/>
    <w:rsid w:val="008A0334"/>
    <w:rsid w:val="008A0600"/>
    <w:rsid w:val="008A18CE"/>
    <w:rsid w:val="008A1AED"/>
    <w:rsid w:val="008A2087"/>
    <w:rsid w:val="008A3588"/>
    <w:rsid w:val="008A77E2"/>
    <w:rsid w:val="008B02CE"/>
    <w:rsid w:val="008B0D71"/>
    <w:rsid w:val="008B1816"/>
    <w:rsid w:val="008B2959"/>
    <w:rsid w:val="008B2B82"/>
    <w:rsid w:val="008B3223"/>
    <w:rsid w:val="008B3660"/>
    <w:rsid w:val="008B3C40"/>
    <w:rsid w:val="008B3F64"/>
    <w:rsid w:val="008B415D"/>
    <w:rsid w:val="008B5B91"/>
    <w:rsid w:val="008B7DEC"/>
    <w:rsid w:val="008C0686"/>
    <w:rsid w:val="008C35CD"/>
    <w:rsid w:val="008C54ED"/>
    <w:rsid w:val="008C5546"/>
    <w:rsid w:val="008C5784"/>
    <w:rsid w:val="008C5EB9"/>
    <w:rsid w:val="008C666E"/>
    <w:rsid w:val="008C7C5B"/>
    <w:rsid w:val="008D16CB"/>
    <w:rsid w:val="008D3043"/>
    <w:rsid w:val="008D31B6"/>
    <w:rsid w:val="008D358A"/>
    <w:rsid w:val="008D46EA"/>
    <w:rsid w:val="008D5680"/>
    <w:rsid w:val="008D743E"/>
    <w:rsid w:val="008E0BFD"/>
    <w:rsid w:val="008E0C44"/>
    <w:rsid w:val="008E1E11"/>
    <w:rsid w:val="008E210B"/>
    <w:rsid w:val="008E3DCC"/>
    <w:rsid w:val="008E5DD2"/>
    <w:rsid w:val="008E68E5"/>
    <w:rsid w:val="008F20A3"/>
    <w:rsid w:val="008F2D88"/>
    <w:rsid w:val="008F3342"/>
    <w:rsid w:val="008F3CF9"/>
    <w:rsid w:val="008F426B"/>
    <w:rsid w:val="008F525E"/>
    <w:rsid w:val="008F6757"/>
    <w:rsid w:val="008F69A6"/>
    <w:rsid w:val="008F6AD0"/>
    <w:rsid w:val="008F7367"/>
    <w:rsid w:val="008F76C5"/>
    <w:rsid w:val="00900B11"/>
    <w:rsid w:val="0090100A"/>
    <w:rsid w:val="009012EE"/>
    <w:rsid w:val="009030E9"/>
    <w:rsid w:val="00905B80"/>
    <w:rsid w:val="00905D6A"/>
    <w:rsid w:val="009065E6"/>
    <w:rsid w:val="009102F8"/>
    <w:rsid w:val="009126FF"/>
    <w:rsid w:val="00912D6B"/>
    <w:rsid w:val="009134C9"/>
    <w:rsid w:val="009140F9"/>
    <w:rsid w:val="00914F2B"/>
    <w:rsid w:val="00914FB8"/>
    <w:rsid w:val="00915E53"/>
    <w:rsid w:val="00921CC3"/>
    <w:rsid w:val="00922A56"/>
    <w:rsid w:val="00922D3B"/>
    <w:rsid w:val="0092360A"/>
    <w:rsid w:val="009243E8"/>
    <w:rsid w:val="00924974"/>
    <w:rsid w:val="00924BEA"/>
    <w:rsid w:val="009257AF"/>
    <w:rsid w:val="00927F3E"/>
    <w:rsid w:val="0093054B"/>
    <w:rsid w:val="00931212"/>
    <w:rsid w:val="00931E7D"/>
    <w:rsid w:val="00932E0F"/>
    <w:rsid w:val="00934FC5"/>
    <w:rsid w:val="00936CE9"/>
    <w:rsid w:val="009419B4"/>
    <w:rsid w:val="00941DF6"/>
    <w:rsid w:val="0094280A"/>
    <w:rsid w:val="0094483F"/>
    <w:rsid w:val="009449D7"/>
    <w:rsid w:val="00945418"/>
    <w:rsid w:val="009513A3"/>
    <w:rsid w:val="009517C7"/>
    <w:rsid w:val="0095423E"/>
    <w:rsid w:val="009577A7"/>
    <w:rsid w:val="00961A1E"/>
    <w:rsid w:val="009670C0"/>
    <w:rsid w:val="00967B87"/>
    <w:rsid w:val="00967D2F"/>
    <w:rsid w:val="00970925"/>
    <w:rsid w:val="00970F08"/>
    <w:rsid w:val="009713F9"/>
    <w:rsid w:val="00972895"/>
    <w:rsid w:val="009768E1"/>
    <w:rsid w:val="00981D97"/>
    <w:rsid w:val="00984754"/>
    <w:rsid w:val="009904DB"/>
    <w:rsid w:val="00990A5E"/>
    <w:rsid w:val="00991320"/>
    <w:rsid w:val="009923A2"/>
    <w:rsid w:val="009923F6"/>
    <w:rsid w:val="00993837"/>
    <w:rsid w:val="00994242"/>
    <w:rsid w:val="009957DA"/>
    <w:rsid w:val="00996D74"/>
    <w:rsid w:val="009A073A"/>
    <w:rsid w:val="009A0966"/>
    <w:rsid w:val="009A0F33"/>
    <w:rsid w:val="009A22E0"/>
    <w:rsid w:val="009A3CE3"/>
    <w:rsid w:val="009A5160"/>
    <w:rsid w:val="009A6B2D"/>
    <w:rsid w:val="009A7B4F"/>
    <w:rsid w:val="009B23B4"/>
    <w:rsid w:val="009B425C"/>
    <w:rsid w:val="009B4ED6"/>
    <w:rsid w:val="009B5B9F"/>
    <w:rsid w:val="009C21A5"/>
    <w:rsid w:val="009C2775"/>
    <w:rsid w:val="009C3241"/>
    <w:rsid w:val="009C488B"/>
    <w:rsid w:val="009C600F"/>
    <w:rsid w:val="009C6597"/>
    <w:rsid w:val="009C6B8C"/>
    <w:rsid w:val="009D249F"/>
    <w:rsid w:val="009D2812"/>
    <w:rsid w:val="009D4FFD"/>
    <w:rsid w:val="009D5D13"/>
    <w:rsid w:val="009D70C3"/>
    <w:rsid w:val="009D7596"/>
    <w:rsid w:val="009E2E77"/>
    <w:rsid w:val="009E3D16"/>
    <w:rsid w:val="009E5F61"/>
    <w:rsid w:val="009F19E7"/>
    <w:rsid w:val="009F1DF2"/>
    <w:rsid w:val="009F23AB"/>
    <w:rsid w:val="009F2C08"/>
    <w:rsid w:val="009F5F51"/>
    <w:rsid w:val="009F6203"/>
    <w:rsid w:val="009F7DD1"/>
    <w:rsid w:val="00A0155A"/>
    <w:rsid w:val="00A01B9E"/>
    <w:rsid w:val="00A03893"/>
    <w:rsid w:val="00A03AE2"/>
    <w:rsid w:val="00A03D7F"/>
    <w:rsid w:val="00A04524"/>
    <w:rsid w:val="00A04FB6"/>
    <w:rsid w:val="00A05DBB"/>
    <w:rsid w:val="00A06BAC"/>
    <w:rsid w:val="00A07C9E"/>
    <w:rsid w:val="00A12EF1"/>
    <w:rsid w:val="00A14C46"/>
    <w:rsid w:val="00A151F0"/>
    <w:rsid w:val="00A168FF"/>
    <w:rsid w:val="00A225D9"/>
    <w:rsid w:val="00A22E41"/>
    <w:rsid w:val="00A23558"/>
    <w:rsid w:val="00A2358B"/>
    <w:rsid w:val="00A2585A"/>
    <w:rsid w:val="00A279A0"/>
    <w:rsid w:val="00A27B5F"/>
    <w:rsid w:val="00A32A1B"/>
    <w:rsid w:val="00A33021"/>
    <w:rsid w:val="00A33C01"/>
    <w:rsid w:val="00A3406B"/>
    <w:rsid w:val="00A344FE"/>
    <w:rsid w:val="00A3570A"/>
    <w:rsid w:val="00A37A7D"/>
    <w:rsid w:val="00A37BE2"/>
    <w:rsid w:val="00A40D37"/>
    <w:rsid w:val="00A4395E"/>
    <w:rsid w:val="00A440E1"/>
    <w:rsid w:val="00A4794A"/>
    <w:rsid w:val="00A5095D"/>
    <w:rsid w:val="00A5211A"/>
    <w:rsid w:val="00A53D63"/>
    <w:rsid w:val="00A5659A"/>
    <w:rsid w:val="00A56A03"/>
    <w:rsid w:val="00A57865"/>
    <w:rsid w:val="00A629BC"/>
    <w:rsid w:val="00A646E1"/>
    <w:rsid w:val="00A65356"/>
    <w:rsid w:val="00A66616"/>
    <w:rsid w:val="00A66F93"/>
    <w:rsid w:val="00A7076B"/>
    <w:rsid w:val="00A70A50"/>
    <w:rsid w:val="00A7135A"/>
    <w:rsid w:val="00A719C8"/>
    <w:rsid w:val="00A72829"/>
    <w:rsid w:val="00A729D4"/>
    <w:rsid w:val="00A730B7"/>
    <w:rsid w:val="00A7515B"/>
    <w:rsid w:val="00A75A23"/>
    <w:rsid w:val="00A76A99"/>
    <w:rsid w:val="00A76FAE"/>
    <w:rsid w:val="00A85A47"/>
    <w:rsid w:val="00A878A4"/>
    <w:rsid w:val="00A9000A"/>
    <w:rsid w:val="00A91318"/>
    <w:rsid w:val="00A92667"/>
    <w:rsid w:val="00A94A6C"/>
    <w:rsid w:val="00A97F04"/>
    <w:rsid w:val="00AA0003"/>
    <w:rsid w:val="00AA0051"/>
    <w:rsid w:val="00AA19A8"/>
    <w:rsid w:val="00AA1EEE"/>
    <w:rsid w:val="00AA22A2"/>
    <w:rsid w:val="00AA25A3"/>
    <w:rsid w:val="00AA48D4"/>
    <w:rsid w:val="00AA64E9"/>
    <w:rsid w:val="00AA660B"/>
    <w:rsid w:val="00AB0DCC"/>
    <w:rsid w:val="00AB1EE0"/>
    <w:rsid w:val="00AB29C5"/>
    <w:rsid w:val="00AB373E"/>
    <w:rsid w:val="00AB5143"/>
    <w:rsid w:val="00AB5455"/>
    <w:rsid w:val="00AB6638"/>
    <w:rsid w:val="00AB76A1"/>
    <w:rsid w:val="00AC0DA4"/>
    <w:rsid w:val="00AC145B"/>
    <w:rsid w:val="00AC19B1"/>
    <w:rsid w:val="00AC36C9"/>
    <w:rsid w:val="00AC58E9"/>
    <w:rsid w:val="00AC5EEB"/>
    <w:rsid w:val="00AC7D89"/>
    <w:rsid w:val="00AD041E"/>
    <w:rsid w:val="00AD09E2"/>
    <w:rsid w:val="00AD0E37"/>
    <w:rsid w:val="00AD28C7"/>
    <w:rsid w:val="00AD3E98"/>
    <w:rsid w:val="00AD553B"/>
    <w:rsid w:val="00AD6992"/>
    <w:rsid w:val="00AE0E54"/>
    <w:rsid w:val="00AE1BF8"/>
    <w:rsid w:val="00AE25EC"/>
    <w:rsid w:val="00AE3827"/>
    <w:rsid w:val="00AE53C0"/>
    <w:rsid w:val="00AE67BB"/>
    <w:rsid w:val="00AE6843"/>
    <w:rsid w:val="00AE6CA4"/>
    <w:rsid w:val="00AE7F6C"/>
    <w:rsid w:val="00AF1412"/>
    <w:rsid w:val="00AF381F"/>
    <w:rsid w:val="00AF5FCD"/>
    <w:rsid w:val="00AF766F"/>
    <w:rsid w:val="00B001F5"/>
    <w:rsid w:val="00B0149B"/>
    <w:rsid w:val="00B01AC8"/>
    <w:rsid w:val="00B0379D"/>
    <w:rsid w:val="00B04878"/>
    <w:rsid w:val="00B078A2"/>
    <w:rsid w:val="00B119A2"/>
    <w:rsid w:val="00B12B0E"/>
    <w:rsid w:val="00B13F98"/>
    <w:rsid w:val="00B15852"/>
    <w:rsid w:val="00B20722"/>
    <w:rsid w:val="00B23187"/>
    <w:rsid w:val="00B24D0B"/>
    <w:rsid w:val="00B26876"/>
    <w:rsid w:val="00B3064C"/>
    <w:rsid w:val="00B331EC"/>
    <w:rsid w:val="00B34E8D"/>
    <w:rsid w:val="00B3663A"/>
    <w:rsid w:val="00B36AD9"/>
    <w:rsid w:val="00B41D17"/>
    <w:rsid w:val="00B42DE9"/>
    <w:rsid w:val="00B454D9"/>
    <w:rsid w:val="00B45FE5"/>
    <w:rsid w:val="00B46B1E"/>
    <w:rsid w:val="00B50715"/>
    <w:rsid w:val="00B5128F"/>
    <w:rsid w:val="00B51C24"/>
    <w:rsid w:val="00B54C5C"/>
    <w:rsid w:val="00B57A1E"/>
    <w:rsid w:val="00B61CF9"/>
    <w:rsid w:val="00B64B85"/>
    <w:rsid w:val="00B656CF"/>
    <w:rsid w:val="00B66BBB"/>
    <w:rsid w:val="00B6712E"/>
    <w:rsid w:val="00B67B8C"/>
    <w:rsid w:val="00B723E3"/>
    <w:rsid w:val="00B72CE7"/>
    <w:rsid w:val="00B7366E"/>
    <w:rsid w:val="00B73915"/>
    <w:rsid w:val="00B754CC"/>
    <w:rsid w:val="00B75566"/>
    <w:rsid w:val="00B80EBC"/>
    <w:rsid w:val="00B81189"/>
    <w:rsid w:val="00B812CE"/>
    <w:rsid w:val="00B8186C"/>
    <w:rsid w:val="00B82ECC"/>
    <w:rsid w:val="00B82F0C"/>
    <w:rsid w:val="00B85159"/>
    <w:rsid w:val="00B852AA"/>
    <w:rsid w:val="00B86259"/>
    <w:rsid w:val="00B865C0"/>
    <w:rsid w:val="00B93DB7"/>
    <w:rsid w:val="00B94A7F"/>
    <w:rsid w:val="00B94C69"/>
    <w:rsid w:val="00B96736"/>
    <w:rsid w:val="00BA0F82"/>
    <w:rsid w:val="00BA36D9"/>
    <w:rsid w:val="00BA42B6"/>
    <w:rsid w:val="00BA7E51"/>
    <w:rsid w:val="00BB1600"/>
    <w:rsid w:val="00BB18C9"/>
    <w:rsid w:val="00BB2EFF"/>
    <w:rsid w:val="00BB4997"/>
    <w:rsid w:val="00BC04AF"/>
    <w:rsid w:val="00BC3043"/>
    <w:rsid w:val="00BC536F"/>
    <w:rsid w:val="00BC5BE1"/>
    <w:rsid w:val="00BC6284"/>
    <w:rsid w:val="00BC6956"/>
    <w:rsid w:val="00BC6AF3"/>
    <w:rsid w:val="00BC7936"/>
    <w:rsid w:val="00BD0878"/>
    <w:rsid w:val="00BD11A4"/>
    <w:rsid w:val="00BD11A5"/>
    <w:rsid w:val="00BD3EA0"/>
    <w:rsid w:val="00BD418A"/>
    <w:rsid w:val="00BD5A7E"/>
    <w:rsid w:val="00BD630A"/>
    <w:rsid w:val="00BD6C2D"/>
    <w:rsid w:val="00BE0581"/>
    <w:rsid w:val="00BE4DF6"/>
    <w:rsid w:val="00BE636E"/>
    <w:rsid w:val="00BF0113"/>
    <w:rsid w:val="00BF2992"/>
    <w:rsid w:val="00BF3599"/>
    <w:rsid w:val="00BF4CA2"/>
    <w:rsid w:val="00BF52A8"/>
    <w:rsid w:val="00BF7365"/>
    <w:rsid w:val="00C03249"/>
    <w:rsid w:val="00C036F4"/>
    <w:rsid w:val="00C04AD1"/>
    <w:rsid w:val="00C07C14"/>
    <w:rsid w:val="00C07FDF"/>
    <w:rsid w:val="00C10D1A"/>
    <w:rsid w:val="00C149B5"/>
    <w:rsid w:val="00C15407"/>
    <w:rsid w:val="00C15965"/>
    <w:rsid w:val="00C17BFE"/>
    <w:rsid w:val="00C2107B"/>
    <w:rsid w:val="00C215E5"/>
    <w:rsid w:val="00C23906"/>
    <w:rsid w:val="00C245C1"/>
    <w:rsid w:val="00C25AFF"/>
    <w:rsid w:val="00C26BEC"/>
    <w:rsid w:val="00C31E76"/>
    <w:rsid w:val="00C324AB"/>
    <w:rsid w:val="00C32FDE"/>
    <w:rsid w:val="00C3526C"/>
    <w:rsid w:val="00C356EB"/>
    <w:rsid w:val="00C35F58"/>
    <w:rsid w:val="00C368A1"/>
    <w:rsid w:val="00C36F2C"/>
    <w:rsid w:val="00C4152C"/>
    <w:rsid w:val="00C437B8"/>
    <w:rsid w:val="00C44DE8"/>
    <w:rsid w:val="00C44E62"/>
    <w:rsid w:val="00C468B8"/>
    <w:rsid w:val="00C503DC"/>
    <w:rsid w:val="00C5049B"/>
    <w:rsid w:val="00C506D6"/>
    <w:rsid w:val="00C5122C"/>
    <w:rsid w:val="00C516B7"/>
    <w:rsid w:val="00C52DFB"/>
    <w:rsid w:val="00C54C63"/>
    <w:rsid w:val="00C5505A"/>
    <w:rsid w:val="00C609E5"/>
    <w:rsid w:val="00C614D5"/>
    <w:rsid w:val="00C62296"/>
    <w:rsid w:val="00C62A02"/>
    <w:rsid w:val="00C62ACE"/>
    <w:rsid w:val="00C63B16"/>
    <w:rsid w:val="00C64DE8"/>
    <w:rsid w:val="00C650A8"/>
    <w:rsid w:val="00C65CE0"/>
    <w:rsid w:val="00C65FB8"/>
    <w:rsid w:val="00C6780F"/>
    <w:rsid w:val="00C70508"/>
    <w:rsid w:val="00C70887"/>
    <w:rsid w:val="00C708F3"/>
    <w:rsid w:val="00C7162D"/>
    <w:rsid w:val="00C71CB8"/>
    <w:rsid w:val="00C721FA"/>
    <w:rsid w:val="00C72FD3"/>
    <w:rsid w:val="00C731F1"/>
    <w:rsid w:val="00C74279"/>
    <w:rsid w:val="00C754EA"/>
    <w:rsid w:val="00C75806"/>
    <w:rsid w:val="00C803B7"/>
    <w:rsid w:val="00C810CD"/>
    <w:rsid w:val="00C822B8"/>
    <w:rsid w:val="00C822F8"/>
    <w:rsid w:val="00C903AC"/>
    <w:rsid w:val="00C9169F"/>
    <w:rsid w:val="00C931E1"/>
    <w:rsid w:val="00C958B5"/>
    <w:rsid w:val="00CA07F3"/>
    <w:rsid w:val="00CA14AF"/>
    <w:rsid w:val="00CA3B1C"/>
    <w:rsid w:val="00CA3E55"/>
    <w:rsid w:val="00CA4A70"/>
    <w:rsid w:val="00CA4B10"/>
    <w:rsid w:val="00CA678B"/>
    <w:rsid w:val="00CA687C"/>
    <w:rsid w:val="00CA7049"/>
    <w:rsid w:val="00CA7871"/>
    <w:rsid w:val="00CB2B05"/>
    <w:rsid w:val="00CB67A2"/>
    <w:rsid w:val="00CB7325"/>
    <w:rsid w:val="00CB79DA"/>
    <w:rsid w:val="00CC2A87"/>
    <w:rsid w:val="00CC363B"/>
    <w:rsid w:val="00CC6F7A"/>
    <w:rsid w:val="00CC7D7B"/>
    <w:rsid w:val="00CD03FF"/>
    <w:rsid w:val="00CD0EF4"/>
    <w:rsid w:val="00CD3DB1"/>
    <w:rsid w:val="00CD3F90"/>
    <w:rsid w:val="00CD4209"/>
    <w:rsid w:val="00CD58E2"/>
    <w:rsid w:val="00CD6A59"/>
    <w:rsid w:val="00CD6EE1"/>
    <w:rsid w:val="00CE21D0"/>
    <w:rsid w:val="00CE463E"/>
    <w:rsid w:val="00CE585F"/>
    <w:rsid w:val="00CE7E14"/>
    <w:rsid w:val="00CF0FEB"/>
    <w:rsid w:val="00CF15D0"/>
    <w:rsid w:val="00CF2E14"/>
    <w:rsid w:val="00CF4193"/>
    <w:rsid w:val="00CF5003"/>
    <w:rsid w:val="00CF62B0"/>
    <w:rsid w:val="00CF6EF9"/>
    <w:rsid w:val="00CF7DEF"/>
    <w:rsid w:val="00CF7F36"/>
    <w:rsid w:val="00D011C6"/>
    <w:rsid w:val="00D05070"/>
    <w:rsid w:val="00D072D7"/>
    <w:rsid w:val="00D07AC2"/>
    <w:rsid w:val="00D07D3B"/>
    <w:rsid w:val="00D108A7"/>
    <w:rsid w:val="00D113FD"/>
    <w:rsid w:val="00D117A1"/>
    <w:rsid w:val="00D117C5"/>
    <w:rsid w:val="00D169BF"/>
    <w:rsid w:val="00D17670"/>
    <w:rsid w:val="00D17EDE"/>
    <w:rsid w:val="00D20923"/>
    <w:rsid w:val="00D21C2D"/>
    <w:rsid w:val="00D22A26"/>
    <w:rsid w:val="00D22FF2"/>
    <w:rsid w:val="00D255B1"/>
    <w:rsid w:val="00D303F5"/>
    <w:rsid w:val="00D32AAC"/>
    <w:rsid w:val="00D32B1C"/>
    <w:rsid w:val="00D33332"/>
    <w:rsid w:val="00D33AD4"/>
    <w:rsid w:val="00D347D1"/>
    <w:rsid w:val="00D36DCB"/>
    <w:rsid w:val="00D404AE"/>
    <w:rsid w:val="00D40FC9"/>
    <w:rsid w:val="00D4543F"/>
    <w:rsid w:val="00D4631B"/>
    <w:rsid w:val="00D47907"/>
    <w:rsid w:val="00D47EBB"/>
    <w:rsid w:val="00D57A95"/>
    <w:rsid w:val="00D613AE"/>
    <w:rsid w:val="00D63A5E"/>
    <w:rsid w:val="00D65608"/>
    <w:rsid w:val="00D7382F"/>
    <w:rsid w:val="00D739EE"/>
    <w:rsid w:val="00D75180"/>
    <w:rsid w:val="00D76446"/>
    <w:rsid w:val="00D767E5"/>
    <w:rsid w:val="00D77503"/>
    <w:rsid w:val="00D80555"/>
    <w:rsid w:val="00D80756"/>
    <w:rsid w:val="00D82341"/>
    <w:rsid w:val="00D851F4"/>
    <w:rsid w:val="00D85468"/>
    <w:rsid w:val="00D87C39"/>
    <w:rsid w:val="00D87F83"/>
    <w:rsid w:val="00D93745"/>
    <w:rsid w:val="00D94D38"/>
    <w:rsid w:val="00D96822"/>
    <w:rsid w:val="00DA17B3"/>
    <w:rsid w:val="00DA2DB5"/>
    <w:rsid w:val="00DA35AF"/>
    <w:rsid w:val="00DA7D90"/>
    <w:rsid w:val="00DB3509"/>
    <w:rsid w:val="00DB3DCC"/>
    <w:rsid w:val="00DB4577"/>
    <w:rsid w:val="00DB4D5A"/>
    <w:rsid w:val="00DB4DE4"/>
    <w:rsid w:val="00DB6B70"/>
    <w:rsid w:val="00DC039A"/>
    <w:rsid w:val="00DC03EB"/>
    <w:rsid w:val="00DC3B32"/>
    <w:rsid w:val="00DD06BC"/>
    <w:rsid w:val="00DD71CD"/>
    <w:rsid w:val="00DE1378"/>
    <w:rsid w:val="00DE27A7"/>
    <w:rsid w:val="00DE2A30"/>
    <w:rsid w:val="00DE3BD3"/>
    <w:rsid w:val="00DF0E5A"/>
    <w:rsid w:val="00DF5471"/>
    <w:rsid w:val="00DF5AA6"/>
    <w:rsid w:val="00DF5B31"/>
    <w:rsid w:val="00E003FA"/>
    <w:rsid w:val="00E011DA"/>
    <w:rsid w:val="00E01F78"/>
    <w:rsid w:val="00E0381B"/>
    <w:rsid w:val="00E0397A"/>
    <w:rsid w:val="00E0608D"/>
    <w:rsid w:val="00E060C4"/>
    <w:rsid w:val="00E07F3C"/>
    <w:rsid w:val="00E10151"/>
    <w:rsid w:val="00E12BB5"/>
    <w:rsid w:val="00E13366"/>
    <w:rsid w:val="00E139B9"/>
    <w:rsid w:val="00E156E0"/>
    <w:rsid w:val="00E17369"/>
    <w:rsid w:val="00E17E99"/>
    <w:rsid w:val="00E2125C"/>
    <w:rsid w:val="00E21956"/>
    <w:rsid w:val="00E26D9E"/>
    <w:rsid w:val="00E275D0"/>
    <w:rsid w:val="00E307EA"/>
    <w:rsid w:val="00E313E9"/>
    <w:rsid w:val="00E31E4F"/>
    <w:rsid w:val="00E32859"/>
    <w:rsid w:val="00E3409E"/>
    <w:rsid w:val="00E34645"/>
    <w:rsid w:val="00E36F71"/>
    <w:rsid w:val="00E419A3"/>
    <w:rsid w:val="00E41DAD"/>
    <w:rsid w:val="00E436D6"/>
    <w:rsid w:val="00E441A2"/>
    <w:rsid w:val="00E45B72"/>
    <w:rsid w:val="00E46F07"/>
    <w:rsid w:val="00E4700E"/>
    <w:rsid w:val="00E47C83"/>
    <w:rsid w:val="00E501D6"/>
    <w:rsid w:val="00E506C6"/>
    <w:rsid w:val="00E50AA8"/>
    <w:rsid w:val="00E51264"/>
    <w:rsid w:val="00E5283C"/>
    <w:rsid w:val="00E52876"/>
    <w:rsid w:val="00E52C58"/>
    <w:rsid w:val="00E53F71"/>
    <w:rsid w:val="00E57115"/>
    <w:rsid w:val="00E57D9E"/>
    <w:rsid w:val="00E60AE3"/>
    <w:rsid w:val="00E659E3"/>
    <w:rsid w:val="00E663F5"/>
    <w:rsid w:val="00E66595"/>
    <w:rsid w:val="00E71962"/>
    <w:rsid w:val="00E731E5"/>
    <w:rsid w:val="00E75F9B"/>
    <w:rsid w:val="00E81F3C"/>
    <w:rsid w:val="00E81F45"/>
    <w:rsid w:val="00E8246B"/>
    <w:rsid w:val="00E82B7F"/>
    <w:rsid w:val="00E8342F"/>
    <w:rsid w:val="00E84718"/>
    <w:rsid w:val="00E84E4C"/>
    <w:rsid w:val="00E9101C"/>
    <w:rsid w:val="00E9142D"/>
    <w:rsid w:val="00E918A8"/>
    <w:rsid w:val="00E941F0"/>
    <w:rsid w:val="00E9677B"/>
    <w:rsid w:val="00E97586"/>
    <w:rsid w:val="00EA0964"/>
    <w:rsid w:val="00EA1B3F"/>
    <w:rsid w:val="00EA4C77"/>
    <w:rsid w:val="00EA4FE0"/>
    <w:rsid w:val="00EA62FA"/>
    <w:rsid w:val="00EA6382"/>
    <w:rsid w:val="00EB53E9"/>
    <w:rsid w:val="00EB5401"/>
    <w:rsid w:val="00EB61B6"/>
    <w:rsid w:val="00EB6859"/>
    <w:rsid w:val="00EB70AD"/>
    <w:rsid w:val="00EC0D38"/>
    <w:rsid w:val="00EC0E97"/>
    <w:rsid w:val="00EC159A"/>
    <w:rsid w:val="00EC2D4E"/>
    <w:rsid w:val="00EC3739"/>
    <w:rsid w:val="00EC3EB4"/>
    <w:rsid w:val="00EC4D8E"/>
    <w:rsid w:val="00EC6395"/>
    <w:rsid w:val="00ED04EA"/>
    <w:rsid w:val="00ED0DCC"/>
    <w:rsid w:val="00ED26C5"/>
    <w:rsid w:val="00ED5429"/>
    <w:rsid w:val="00EE32DC"/>
    <w:rsid w:val="00EE34E3"/>
    <w:rsid w:val="00EE39D7"/>
    <w:rsid w:val="00EE4817"/>
    <w:rsid w:val="00EE4FDA"/>
    <w:rsid w:val="00EE59A1"/>
    <w:rsid w:val="00EE614F"/>
    <w:rsid w:val="00EF1249"/>
    <w:rsid w:val="00EF1ED1"/>
    <w:rsid w:val="00EF1F9E"/>
    <w:rsid w:val="00EF38CF"/>
    <w:rsid w:val="00EF5614"/>
    <w:rsid w:val="00EF5B0E"/>
    <w:rsid w:val="00F0359E"/>
    <w:rsid w:val="00F0374F"/>
    <w:rsid w:val="00F03ADF"/>
    <w:rsid w:val="00F042C5"/>
    <w:rsid w:val="00F04FB1"/>
    <w:rsid w:val="00F050CC"/>
    <w:rsid w:val="00F07C07"/>
    <w:rsid w:val="00F11319"/>
    <w:rsid w:val="00F121A1"/>
    <w:rsid w:val="00F122BC"/>
    <w:rsid w:val="00F137BC"/>
    <w:rsid w:val="00F14494"/>
    <w:rsid w:val="00F14A9F"/>
    <w:rsid w:val="00F16ECF"/>
    <w:rsid w:val="00F2016B"/>
    <w:rsid w:val="00F209D0"/>
    <w:rsid w:val="00F21CF6"/>
    <w:rsid w:val="00F2236B"/>
    <w:rsid w:val="00F24677"/>
    <w:rsid w:val="00F26835"/>
    <w:rsid w:val="00F27B96"/>
    <w:rsid w:val="00F27C05"/>
    <w:rsid w:val="00F301E7"/>
    <w:rsid w:val="00F307F5"/>
    <w:rsid w:val="00F3130B"/>
    <w:rsid w:val="00F31DA2"/>
    <w:rsid w:val="00F325E5"/>
    <w:rsid w:val="00F327C7"/>
    <w:rsid w:val="00F33192"/>
    <w:rsid w:val="00F33496"/>
    <w:rsid w:val="00F33B9B"/>
    <w:rsid w:val="00F340B0"/>
    <w:rsid w:val="00F344B4"/>
    <w:rsid w:val="00F360BC"/>
    <w:rsid w:val="00F36A3B"/>
    <w:rsid w:val="00F36D24"/>
    <w:rsid w:val="00F37A95"/>
    <w:rsid w:val="00F37D35"/>
    <w:rsid w:val="00F40568"/>
    <w:rsid w:val="00F41598"/>
    <w:rsid w:val="00F43AA5"/>
    <w:rsid w:val="00F554D2"/>
    <w:rsid w:val="00F5661F"/>
    <w:rsid w:val="00F5768C"/>
    <w:rsid w:val="00F62757"/>
    <w:rsid w:val="00F62F85"/>
    <w:rsid w:val="00F64BA7"/>
    <w:rsid w:val="00F654A3"/>
    <w:rsid w:val="00F65EC0"/>
    <w:rsid w:val="00F71182"/>
    <w:rsid w:val="00F72585"/>
    <w:rsid w:val="00F7274A"/>
    <w:rsid w:val="00F74547"/>
    <w:rsid w:val="00F75AC9"/>
    <w:rsid w:val="00F76182"/>
    <w:rsid w:val="00F76950"/>
    <w:rsid w:val="00F76CAA"/>
    <w:rsid w:val="00F806F6"/>
    <w:rsid w:val="00F81C33"/>
    <w:rsid w:val="00F842B8"/>
    <w:rsid w:val="00F8583C"/>
    <w:rsid w:val="00F86E06"/>
    <w:rsid w:val="00F875B5"/>
    <w:rsid w:val="00F91524"/>
    <w:rsid w:val="00F92674"/>
    <w:rsid w:val="00F939AB"/>
    <w:rsid w:val="00F9502A"/>
    <w:rsid w:val="00FA0A19"/>
    <w:rsid w:val="00FA15C0"/>
    <w:rsid w:val="00FA2699"/>
    <w:rsid w:val="00FA76B0"/>
    <w:rsid w:val="00FB1BD1"/>
    <w:rsid w:val="00FB3EE4"/>
    <w:rsid w:val="00FB430E"/>
    <w:rsid w:val="00FB43DA"/>
    <w:rsid w:val="00FB54A3"/>
    <w:rsid w:val="00FB7BFC"/>
    <w:rsid w:val="00FC05A0"/>
    <w:rsid w:val="00FC1807"/>
    <w:rsid w:val="00FC1F96"/>
    <w:rsid w:val="00FC231E"/>
    <w:rsid w:val="00FC40BE"/>
    <w:rsid w:val="00FC43D8"/>
    <w:rsid w:val="00FC48E7"/>
    <w:rsid w:val="00FC63B2"/>
    <w:rsid w:val="00FC64C9"/>
    <w:rsid w:val="00FC6A95"/>
    <w:rsid w:val="00FD1337"/>
    <w:rsid w:val="00FD371E"/>
    <w:rsid w:val="00FD7D13"/>
    <w:rsid w:val="00FE1860"/>
    <w:rsid w:val="00FE4159"/>
    <w:rsid w:val="00FE45B3"/>
    <w:rsid w:val="00FE5883"/>
    <w:rsid w:val="00FE5B0F"/>
    <w:rsid w:val="00FE5EB7"/>
    <w:rsid w:val="00FE757F"/>
    <w:rsid w:val="00FE7938"/>
    <w:rsid w:val="00FF083C"/>
    <w:rsid w:val="00FF1006"/>
    <w:rsid w:val="00FF1ADA"/>
    <w:rsid w:val="00FF4F64"/>
    <w:rsid w:val="00FF58F4"/>
    <w:rsid w:val="00FF5D38"/>
    <w:rsid w:val="00FF6A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579A3BC"/>
  <w15:chartTrackingRefBased/>
  <w15:docId w15:val="{F74C7075-C1E9-43A3-AC8C-35AF9C1D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563C"/>
    <w:rPr>
      <w:sz w:val="24"/>
      <w:szCs w:val="24"/>
    </w:rPr>
  </w:style>
  <w:style w:type="paragraph" w:styleId="Heading1">
    <w:name w:val="heading 1"/>
    <w:basedOn w:val="Normal"/>
    <w:next w:val="Normal"/>
    <w:link w:val="Heading1Char"/>
    <w:qFormat/>
    <w:rsid w:val="00FC40BE"/>
    <w:pPr>
      <w:keepNext/>
      <w:numPr>
        <w:numId w:val="5"/>
      </w:numPr>
      <w:outlineLvl w:val="0"/>
    </w:pPr>
    <w:rPr>
      <w:rFonts w:ascii="Arial" w:hAnsi="Arial"/>
      <w:b/>
      <w:szCs w:val="20"/>
      <w:lang w:eastAsia="en-US"/>
    </w:rPr>
  </w:style>
  <w:style w:type="paragraph" w:styleId="Heading2">
    <w:name w:val="heading 2"/>
    <w:basedOn w:val="Normal"/>
    <w:next w:val="Normal"/>
    <w:link w:val="Heading2Char"/>
    <w:qFormat/>
    <w:rsid w:val="003640F1"/>
    <w:pPr>
      <w:keepNext/>
      <w:numPr>
        <w:numId w:val="4"/>
      </w:numPr>
      <w:outlineLvl w:val="1"/>
    </w:pPr>
    <w:rPr>
      <w:rFonts w:ascii="Arial Bold" w:hAnsi="Arial Bold"/>
      <w:b/>
      <w:lang w:eastAsia="en-US"/>
    </w:rPr>
  </w:style>
  <w:style w:type="paragraph" w:styleId="Heading3">
    <w:name w:val="heading 3"/>
    <w:basedOn w:val="Normal"/>
    <w:next w:val="Normal"/>
    <w:link w:val="Heading3Char1"/>
    <w:qFormat/>
    <w:rsid w:val="003640F1"/>
    <w:pPr>
      <w:keepNext/>
      <w:numPr>
        <w:numId w:val="6"/>
      </w:numPr>
      <w:outlineLvl w:val="2"/>
    </w:pPr>
    <w:rPr>
      <w:rFonts w:ascii="Arial Bold" w:hAnsi="Arial Bold"/>
      <w:b/>
      <w:lang w:eastAsia="en-US"/>
    </w:rPr>
  </w:style>
  <w:style w:type="paragraph" w:styleId="Heading4">
    <w:name w:val="heading 4"/>
    <w:basedOn w:val="Normal"/>
    <w:next w:val="Normal"/>
    <w:qFormat/>
    <w:rsid w:val="00FC40BE"/>
    <w:pPr>
      <w:keepNext/>
      <w:numPr>
        <w:ilvl w:val="3"/>
        <w:numId w:val="1"/>
      </w:numPr>
      <w:outlineLvl w:val="3"/>
    </w:pPr>
    <w:rPr>
      <w:rFonts w:ascii="Arial Bold" w:hAnsi="Arial Bold"/>
      <w:b/>
      <w:shd w:val="clear" w:color="auto" w:fill="C0C0C0"/>
      <w:lang w:eastAsia="en-US"/>
    </w:rPr>
  </w:style>
  <w:style w:type="paragraph" w:styleId="Heading5">
    <w:name w:val="heading 5"/>
    <w:basedOn w:val="Normal"/>
    <w:next w:val="Normal"/>
    <w:qFormat/>
    <w:rsid w:val="00FC40BE"/>
    <w:pPr>
      <w:keepNext/>
      <w:numPr>
        <w:ilvl w:val="4"/>
        <w:numId w:val="1"/>
      </w:numPr>
      <w:outlineLvl w:val="4"/>
    </w:pPr>
    <w:rPr>
      <w:rFonts w:ascii="Arial" w:hAnsi="Arial"/>
      <w:i/>
      <w:szCs w:val="20"/>
      <w:u w:val="single"/>
      <w:lang w:eastAsia="en-US"/>
    </w:rPr>
  </w:style>
  <w:style w:type="paragraph" w:styleId="Heading6">
    <w:name w:val="heading 6"/>
    <w:basedOn w:val="Normal"/>
    <w:next w:val="Normal"/>
    <w:link w:val="Heading6Char"/>
    <w:qFormat/>
    <w:rsid w:val="00FC40BE"/>
    <w:pPr>
      <w:keepNext/>
      <w:numPr>
        <w:ilvl w:val="5"/>
        <w:numId w:val="1"/>
      </w:numPr>
      <w:jc w:val="both"/>
      <w:outlineLvl w:val="5"/>
    </w:pPr>
    <w:rPr>
      <w:rFonts w:ascii="Arial" w:hAnsi="Arial"/>
      <w:b/>
      <w:szCs w:val="20"/>
      <w:lang w:eastAsia="en-US"/>
    </w:rPr>
  </w:style>
  <w:style w:type="paragraph" w:styleId="Heading7">
    <w:name w:val="heading 7"/>
    <w:basedOn w:val="Normal"/>
    <w:next w:val="Normal"/>
    <w:qFormat/>
    <w:rsid w:val="00FC40BE"/>
    <w:pPr>
      <w:keepNext/>
      <w:numPr>
        <w:ilvl w:val="6"/>
        <w:numId w:val="1"/>
      </w:numPr>
      <w:jc w:val="both"/>
      <w:outlineLvl w:val="6"/>
    </w:pPr>
    <w:rPr>
      <w:rFonts w:ascii="Arial" w:hAnsi="Arial"/>
      <w:i/>
      <w:szCs w:val="20"/>
      <w:u w:val="single"/>
      <w:lang w:eastAsia="en-US"/>
    </w:rPr>
  </w:style>
  <w:style w:type="paragraph" w:styleId="Heading8">
    <w:name w:val="heading 8"/>
    <w:basedOn w:val="Normal"/>
    <w:next w:val="Normal"/>
    <w:qFormat/>
    <w:rsid w:val="00FC40BE"/>
    <w:pPr>
      <w:keepNext/>
      <w:numPr>
        <w:ilvl w:val="7"/>
        <w:numId w:val="1"/>
      </w:numPr>
      <w:jc w:val="both"/>
      <w:outlineLvl w:val="7"/>
    </w:pPr>
    <w:rPr>
      <w:rFonts w:ascii="Arial" w:hAnsi="Arial"/>
      <w:b/>
      <w:szCs w:val="20"/>
      <w:u w:val="single"/>
      <w:lang w:eastAsia="en-US"/>
    </w:rPr>
  </w:style>
  <w:style w:type="paragraph" w:styleId="Heading9">
    <w:name w:val="heading 9"/>
    <w:basedOn w:val="Normal"/>
    <w:next w:val="Normal"/>
    <w:qFormat/>
    <w:rsid w:val="00FC40BE"/>
    <w:pPr>
      <w:keepNext/>
      <w:numPr>
        <w:ilvl w:val="8"/>
        <w:numId w:val="1"/>
      </w:numPr>
      <w:jc w:val="both"/>
      <w:outlineLvl w:val="8"/>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semiHidden/>
    <w:rsid w:val="00F62757"/>
    <w:pPr>
      <w:tabs>
        <w:tab w:val="left" w:pos="720"/>
        <w:tab w:val="right" w:leader="dot" w:pos="9304"/>
      </w:tabs>
      <w:spacing w:before="60" w:after="120"/>
      <w:ind w:left="1920" w:hanging="1200"/>
    </w:pPr>
    <w:rPr>
      <w:rFonts w:ascii="Arial" w:hAnsi="Arial" w:cs="Arial"/>
      <w:noProof/>
      <w:szCs w:val="20"/>
      <w:lang w:eastAsia="en-US"/>
    </w:rPr>
  </w:style>
  <w:style w:type="paragraph" w:styleId="TOC1">
    <w:name w:val="toc 1"/>
    <w:basedOn w:val="Normal"/>
    <w:next w:val="Normal"/>
    <w:autoRedefine/>
    <w:semiHidden/>
    <w:rsid w:val="0057143C"/>
    <w:pPr>
      <w:tabs>
        <w:tab w:val="left" w:pos="720"/>
        <w:tab w:val="right" w:leader="dot" w:pos="9304"/>
      </w:tabs>
      <w:spacing w:before="60" w:after="60"/>
      <w:ind w:left="720" w:hanging="720"/>
    </w:pPr>
    <w:rPr>
      <w:rFonts w:ascii="Arial" w:hAnsi="Arial" w:cs="Arial"/>
      <w:b/>
      <w:noProof/>
    </w:rPr>
  </w:style>
  <w:style w:type="character" w:styleId="Hyperlink">
    <w:name w:val="Hyperlink"/>
    <w:rsid w:val="00AA22A2"/>
    <w:rPr>
      <w:color w:val="0000FF"/>
      <w:u w:val="single"/>
    </w:rPr>
  </w:style>
  <w:style w:type="character" w:styleId="FollowedHyperlink">
    <w:name w:val="FollowedHyperlink"/>
    <w:rsid w:val="00E50AA8"/>
    <w:rPr>
      <w:color w:val="800080"/>
      <w:u w:val="single"/>
    </w:rPr>
  </w:style>
  <w:style w:type="paragraph" w:styleId="BalloonText">
    <w:name w:val="Balloon Text"/>
    <w:basedOn w:val="Normal"/>
    <w:semiHidden/>
    <w:rsid w:val="005F2722"/>
    <w:rPr>
      <w:rFonts w:ascii="Tahoma" w:hAnsi="Tahoma" w:cs="Tahoma"/>
      <w:sz w:val="16"/>
      <w:szCs w:val="16"/>
    </w:rPr>
  </w:style>
  <w:style w:type="paragraph" w:styleId="Header">
    <w:name w:val="header"/>
    <w:basedOn w:val="Normal"/>
    <w:rsid w:val="003B6050"/>
    <w:pPr>
      <w:tabs>
        <w:tab w:val="center" w:pos="4153"/>
        <w:tab w:val="right" w:pos="8306"/>
      </w:tabs>
    </w:pPr>
  </w:style>
  <w:style w:type="paragraph" w:styleId="Footer">
    <w:name w:val="footer"/>
    <w:basedOn w:val="Normal"/>
    <w:rsid w:val="003B6050"/>
    <w:pPr>
      <w:tabs>
        <w:tab w:val="center" w:pos="4153"/>
        <w:tab w:val="right" w:pos="8306"/>
      </w:tabs>
    </w:pPr>
  </w:style>
  <w:style w:type="paragraph" w:customStyle="1" w:styleId="Contractors">
    <w:name w:val="Contractors"/>
    <w:basedOn w:val="Normal"/>
    <w:rsid w:val="006A3478"/>
    <w:pPr>
      <w:jc w:val="both"/>
    </w:pPr>
    <w:rPr>
      <w:rFonts w:ascii="Arial" w:hAnsi="Arial"/>
      <w:szCs w:val="20"/>
      <w:lang w:eastAsia="en-US"/>
    </w:rPr>
  </w:style>
  <w:style w:type="paragraph" w:styleId="Subtitle">
    <w:name w:val="Subtitle"/>
    <w:basedOn w:val="Normal"/>
    <w:qFormat/>
    <w:rsid w:val="005F10CF"/>
    <w:pPr>
      <w:tabs>
        <w:tab w:val="center" w:pos="5160"/>
      </w:tabs>
      <w:suppressAutoHyphens/>
      <w:jc w:val="center"/>
    </w:pPr>
    <w:rPr>
      <w:rFonts w:ascii="Arial" w:hAnsi="Arial"/>
      <w:b/>
      <w:sz w:val="32"/>
      <w:szCs w:val="20"/>
      <w:lang w:val="en-US" w:eastAsia="en-US"/>
    </w:rPr>
  </w:style>
  <w:style w:type="paragraph" w:styleId="BodyTextIndent2">
    <w:name w:val="Body Text Indent 2"/>
    <w:basedOn w:val="Normal"/>
    <w:rsid w:val="00A629BC"/>
    <w:pPr>
      <w:ind w:left="1134" w:hanging="567"/>
      <w:jc w:val="both"/>
    </w:pPr>
    <w:rPr>
      <w:rFonts w:ascii="Arial" w:hAnsi="Arial"/>
      <w:sz w:val="21"/>
      <w:szCs w:val="20"/>
      <w:lang w:eastAsia="en-US"/>
    </w:rPr>
  </w:style>
  <w:style w:type="paragraph" w:styleId="BodyText">
    <w:name w:val="Body Text"/>
    <w:basedOn w:val="Normal"/>
    <w:rsid w:val="00A629BC"/>
    <w:rPr>
      <w:rFonts w:ascii="Arial" w:hAnsi="Arial"/>
      <w:i/>
      <w:szCs w:val="20"/>
      <w:lang w:eastAsia="en-US"/>
    </w:rPr>
  </w:style>
  <w:style w:type="paragraph" w:styleId="BodyTextIndent">
    <w:name w:val="Body Text Indent"/>
    <w:basedOn w:val="Normal"/>
    <w:rsid w:val="00A629BC"/>
    <w:pPr>
      <w:ind w:left="1134" w:hanging="567"/>
    </w:pPr>
    <w:rPr>
      <w:rFonts w:ascii="Arial" w:hAnsi="Arial"/>
      <w:sz w:val="21"/>
      <w:szCs w:val="20"/>
      <w:lang w:eastAsia="en-US"/>
    </w:rPr>
  </w:style>
  <w:style w:type="paragraph" w:styleId="BodyTextIndent3">
    <w:name w:val="Body Text Indent 3"/>
    <w:basedOn w:val="Normal"/>
    <w:rsid w:val="00A629BC"/>
    <w:pPr>
      <w:ind w:left="567"/>
      <w:jc w:val="both"/>
    </w:pPr>
    <w:rPr>
      <w:rFonts w:ascii="Arial" w:hAnsi="Arial"/>
      <w:i/>
      <w:sz w:val="21"/>
      <w:szCs w:val="20"/>
      <w:lang w:eastAsia="en-US"/>
    </w:rPr>
  </w:style>
  <w:style w:type="paragraph" w:styleId="BodyText2">
    <w:name w:val="Body Text 2"/>
    <w:basedOn w:val="Normal"/>
    <w:rsid w:val="00A629BC"/>
    <w:rPr>
      <w:rFonts w:ascii="Arial" w:hAnsi="Arial"/>
      <w:b/>
      <w:szCs w:val="20"/>
      <w:lang w:eastAsia="en-US"/>
    </w:rPr>
  </w:style>
  <w:style w:type="paragraph" w:styleId="List">
    <w:name w:val="List"/>
    <w:basedOn w:val="Normal"/>
    <w:rsid w:val="00A629BC"/>
    <w:pPr>
      <w:ind w:left="360" w:hanging="360"/>
    </w:pPr>
    <w:rPr>
      <w:sz w:val="20"/>
      <w:szCs w:val="20"/>
      <w:lang w:eastAsia="en-US"/>
    </w:rPr>
  </w:style>
  <w:style w:type="paragraph" w:styleId="BodyText3">
    <w:name w:val="Body Text 3"/>
    <w:basedOn w:val="Normal"/>
    <w:rsid w:val="00A629BC"/>
    <w:pPr>
      <w:jc w:val="both"/>
    </w:pPr>
    <w:rPr>
      <w:rFonts w:ascii="Arial" w:hAnsi="Arial"/>
      <w:b/>
      <w:szCs w:val="20"/>
      <w:lang w:eastAsia="en-US"/>
    </w:rPr>
  </w:style>
  <w:style w:type="paragraph" w:styleId="Title">
    <w:name w:val="Title"/>
    <w:basedOn w:val="Normal"/>
    <w:qFormat/>
    <w:rsid w:val="00A629BC"/>
    <w:pPr>
      <w:jc w:val="center"/>
    </w:pPr>
    <w:rPr>
      <w:rFonts w:ascii="Arial" w:hAnsi="Arial"/>
      <w:b/>
      <w:spacing w:val="-2"/>
      <w:sz w:val="32"/>
      <w:lang w:eastAsia="en-US"/>
    </w:rPr>
  </w:style>
  <w:style w:type="character" w:styleId="PageNumber">
    <w:name w:val="page number"/>
    <w:basedOn w:val="DefaultParagraphFont"/>
    <w:rsid w:val="00A629BC"/>
  </w:style>
  <w:style w:type="paragraph" w:styleId="NormalWeb">
    <w:name w:val="Normal (Web)"/>
    <w:basedOn w:val="Normal"/>
    <w:rsid w:val="00A629BC"/>
    <w:pPr>
      <w:spacing w:before="100" w:beforeAutospacing="1" w:after="100" w:afterAutospacing="1"/>
    </w:pPr>
    <w:rPr>
      <w:rFonts w:ascii="Verdana" w:eastAsia="Arial Unicode MS" w:hAnsi="Verdana" w:cs="Arial Unicode MS"/>
      <w:sz w:val="18"/>
      <w:szCs w:val="18"/>
      <w:lang w:eastAsia="en-US"/>
    </w:rPr>
  </w:style>
  <w:style w:type="character" w:styleId="Strong">
    <w:name w:val="Strong"/>
    <w:qFormat/>
    <w:rsid w:val="00A629BC"/>
    <w:rPr>
      <w:b/>
      <w:bCs/>
    </w:rPr>
  </w:style>
  <w:style w:type="paragraph" w:styleId="Caption">
    <w:name w:val="caption"/>
    <w:basedOn w:val="Normal"/>
    <w:next w:val="Normal"/>
    <w:qFormat/>
    <w:rsid w:val="00A629BC"/>
    <w:rPr>
      <w:rFonts w:ascii="Arial" w:hAnsi="Arial" w:cs="Arial"/>
      <w:b/>
      <w:bCs/>
      <w:sz w:val="22"/>
      <w:lang w:eastAsia="en-US"/>
    </w:rPr>
  </w:style>
  <w:style w:type="paragraph" w:customStyle="1" w:styleId="bodytxt">
    <w:name w:val="bodytxt"/>
    <w:basedOn w:val="Normal"/>
    <w:rsid w:val="00BB4997"/>
    <w:pPr>
      <w:spacing w:before="100" w:beforeAutospacing="1" w:after="100" w:afterAutospacing="1"/>
    </w:pPr>
    <w:rPr>
      <w:rFonts w:ascii="Arial" w:hAnsi="Arial" w:cs="Arial"/>
      <w:color w:val="333333"/>
      <w:sz w:val="17"/>
      <w:szCs w:val="17"/>
    </w:rPr>
  </w:style>
  <w:style w:type="paragraph" w:styleId="ListParagraph">
    <w:name w:val="List Paragraph"/>
    <w:basedOn w:val="Normal"/>
    <w:qFormat/>
    <w:rsid w:val="00E0381B"/>
    <w:pPr>
      <w:ind w:left="720"/>
    </w:pPr>
    <w:rPr>
      <w:lang w:eastAsia="en-US"/>
    </w:rPr>
  </w:style>
  <w:style w:type="character" w:customStyle="1" w:styleId="Heading2Char">
    <w:name w:val="Heading 2 Char"/>
    <w:link w:val="Heading2"/>
    <w:rsid w:val="003640F1"/>
    <w:rPr>
      <w:rFonts w:ascii="Arial Bold" w:hAnsi="Arial Bold"/>
      <w:b/>
      <w:sz w:val="24"/>
      <w:szCs w:val="24"/>
      <w:lang w:val="en-GB" w:eastAsia="en-US" w:bidi="ar-SA"/>
    </w:rPr>
  </w:style>
  <w:style w:type="character" w:customStyle="1" w:styleId="Heading1Char">
    <w:name w:val="Heading 1 Char"/>
    <w:link w:val="Heading1"/>
    <w:rsid w:val="00FC40BE"/>
    <w:rPr>
      <w:rFonts w:ascii="Arial" w:hAnsi="Arial"/>
      <w:b/>
      <w:sz w:val="24"/>
      <w:lang w:val="en-GB" w:eastAsia="en-US" w:bidi="ar-SA"/>
    </w:rPr>
  </w:style>
  <w:style w:type="table" w:styleId="TableGrid">
    <w:name w:val="Table Grid"/>
    <w:basedOn w:val="TableNormal"/>
    <w:rsid w:val="00AB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a">
    <w:name w:val="Heading 4a"/>
    <w:basedOn w:val="Heading3"/>
    <w:rsid w:val="00ED0DCC"/>
    <w:pPr>
      <w:numPr>
        <w:numId w:val="3"/>
      </w:numPr>
    </w:pPr>
  </w:style>
  <w:style w:type="paragraph" w:customStyle="1" w:styleId="Newheading4">
    <w:name w:val="New heading 4"/>
    <w:basedOn w:val="Normal"/>
    <w:rsid w:val="00D07D3B"/>
    <w:pPr>
      <w:numPr>
        <w:numId w:val="2"/>
      </w:numPr>
    </w:pPr>
    <w:rPr>
      <w:rFonts w:ascii="Arial" w:hAnsi="Arial"/>
      <w:b/>
    </w:rPr>
  </w:style>
  <w:style w:type="character" w:customStyle="1" w:styleId="Heading3Char1">
    <w:name w:val="Heading 3 Char1"/>
    <w:link w:val="Heading3"/>
    <w:rsid w:val="003640F1"/>
    <w:rPr>
      <w:rFonts w:ascii="Arial Bold" w:hAnsi="Arial Bold"/>
      <w:b/>
      <w:sz w:val="24"/>
      <w:szCs w:val="24"/>
      <w:lang w:val="en-GB" w:eastAsia="en-US" w:bidi="ar-SA"/>
    </w:rPr>
  </w:style>
  <w:style w:type="paragraph" w:styleId="TOC3">
    <w:name w:val="toc 3"/>
    <w:basedOn w:val="Normal"/>
    <w:next w:val="Normal"/>
    <w:autoRedefine/>
    <w:semiHidden/>
    <w:rsid w:val="007355AC"/>
    <w:pPr>
      <w:tabs>
        <w:tab w:val="left" w:pos="720"/>
        <w:tab w:val="right" w:leader="dot" w:pos="9304"/>
      </w:tabs>
      <w:spacing w:after="40"/>
      <w:ind w:left="1200" w:hanging="480"/>
    </w:pPr>
    <w:rPr>
      <w:rFonts w:ascii="Arial" w:hAnsi="Arial" w:cs="Arial"/>
      <w:noProof/>
    </w:rPr>
  </w:style>
  <w:style w:type="paragraph" w:styleId="TOC6">
    <w:name w:val="toc 6"/>
    <w:basedOn w:val="Normal"/>
    <w:next w:val="Normal"/>
    <w:autoRedefine/>
    <w:semiHidden/>
    <w:rsid w:val="0011383D"/>
    <w:pPr>
      <w:tabs>
        <w:tab w:val="right" w:leader="dot" w:pos="9304"/>
      </w:tabs>
      <w:ind w:left="720"/>
    </w:pPr>
  </w:style>
  <w:style w:type="character" w:customStyle="1" w:styleId="Heading6Char">
    <w:name w:val="Heading 6 Char"/>
    <w:link w:val="Heading6"/>
    <w:rsid w:val="002619A5"/>
    <w:rPr>
      <w:rFonts w:ascii="Arial" w:hAnsi="Arial"/>
      <w:b/>
      <w:sz w:val="24"/>
      <w:lang w:val="en-GB" w:eastAsia="en-US" w:bidi="ar-SA"/>
    </w:rPr>
  </w:style>
  <w:style w:type="paragraph" w:styleId="BodyTextFirstIndent">
    <w:name w:val="Body Text First Indent"/>
    <w:basedOn w:val="BodyText"/>
    <w:rsid w:val="008C5784"/>
    <w:pPr>
      <w:spacing w:after="120"/>
      <w:ind w:firstLine="210"/>
    </w:pPr>
    <w:rPr>
      <w:rFonts w:ascii="Times New Roman" w:hAnsi="Times New Roman"/>
      <w:i w:val="0"/>
      <w:szCs w:val="24"/>
      <w:lang w:eastAsia="en-GB"/>
    </w:rPr>
  </w:style>
  <w:style w:type="character" w:customStyle="1" w:styleId="Heading3Char">
    <w:name w:val="Heading 3 Char"/>
    <w:rsid w:val="007A5830"/>
    <w:rPr>
      <w:rFonts w:ascii="Arial" w:hAnsi="Arial"/>
      <w:sz w:val="24"/>
      <w:lang w:val="en-GB" w:eastAsia="en-US" w:bidi="ar-SA"/>
    </w:rPr>
  </w:style>
  <w:style w:type="character" w:styleId="CommentReference">
    <w:name w:val="annotation reference"/>
    <w:semiHidden/>
    <w:rsid w:val="00122076"/>
    <w:rPr>
      <w:sz w:val="16"/>
      <w:szCs w:val="16"/>
    </w:rPr>
  </w:style>
  <w:style w:type="paragraph" w:styleId="CommentText">
    <w:name w:val="annotation text"/>
    <w:basedOn w:val="Normal"/>
    <w:semiHidden/>
    <w:rsid w:val="00122076"/>
    <w:rPr>
      <w:sz w:val="20"/>
      <w:szCs w:val="20"/>
    </w:rPr>
  </w:style>
  <w:style w:type="paragraph" w:styleId="CommentSubject">
    <w:name w:val="annotation subject"/>
    <w:basedOn w:val="CommentText"/>
    <w:next w:val="CommentText"/>
    <w:semiHidden/>
    <w:rsid w:val="00122076"/>
    <w:rPr>
      <w:b/>
      <w:bCs/>
    </w:rPr>
  </w:style>
  <w:style w:type="paragraph" w:styleId="Revision">
    <w:name w:val="Revision"/>
    <w:hidden/>
    <w:uiPriority w:val="99"/>
    <w:semiHidden/>
    <w:rsid w:val="009305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689384">
      <w:bodyDiv w:val="1"/>
      <w:marLeft w:val="0"/>
      <w:marRight w:val="0"/>
      <w:marTop w:val="0"/>
      <w:marBottom w:val="0"/>
      <w:divBdr>
        <w:top w:val="none" w:sz="0" w:space="0" w:color="auto"/>
        <w:left w:val="none" w:sz="0" w:space="0" w:color="auto"/>
        <w:bottom w:val="none" w:sz="0" w:space="0" w:color="auto"/>
        <w:right w:val="none" w:sz="0" w:space="0" w:color="auto"/>
      </w:divBdr>
    </w:div>
    <w:div w:id="316737029">
      <w:bodyDiv w:val="1"/>
      <w:marLeft w:val="0"/>
      <w:marRight w:val="0"/>
      <w:marTop w:val="0"/>
      <w:marBottom w:val="0"/>
      <w:divBdr>
        <w:top w:val="none" w:sz="0" w:space="0" w:color="auto"/>
        <w:left w:val="none" w:sz="0" w:space="0" w:color="auto"/>
        <w:bottom w:val="none" w:sz="0" w:space="0" w:color="auto"/>
        <w:right w:val="none" w:sz="0" w:space="0" w:color="auto"/>
      </w:divBdr>
      <w:divsChild>
        <w:div w:id="2115517324">
          <w:marLeft w:val="0"/>
          <w:marRight w:val="0"/>
          <w:marTop w:val="0"/>
          <w:marBottom w:val="0"/>
          <w:divBdr>
            <w:top w:val="none" w:sz="0" w:space="0" w:color="auto"/>
            <w:left w:val="none" w:sz="0" w:space="0" w:color="auto"/>
            <w:bottom w:val="none" w:sz="0" w:space="0" w:color="auto"/>
            <w:right w:val="none" w:sz="0" w:space="0" w:color="auto"/>
          </w:divBdr>
        </w:div>
      </w:divsChild>
    </w:div>
    <w:div w:id="333144459">
      <w:bodyDiv w:val="1"/>
      <w:marLeft w:val="0"/>
      <w:marRight w:val="0"/>
      <w:marTop w:val="0"/>
      <w:marBottom w:val="0"/>
      <w:divBdr>
        <w:top w:val="none" w:sz="0" w:space="0" w:color="auto"/>
        <w:left w:val="none" w:sz="0" w:space="0" w:color="auto"/>
        <w:bottom w:val="none" w:sz="0" w:space="0" w:color="auto"/>
        <w:right w:val="none" w:sz="0" w:space="0" w:color="auto"/>
      </w:divBdr>
    </w:div>
    <w:div w:id="398791477">
      <w:bodyDiv w:val="1"/>
      <w:marLeft w:val="0"/>
      <w:marRight w:val="0"/>
      <w:marTop w:val="0"/>
      <w:marBottom w:val="0"/>
      <w:divBdr>
        <w:top w:val="none" w:sz="0" w:space="0" w:color="auto"/>
        <w:left w:val="none" w:sz="0" w:space="0" w:color="auto"/>
        <w:bottom w:val="none" w:sz="0" w:space="0" w:color="auto"/>
        <w:right w:val="none" w:sz="0" w:space="0" w:color="auto"/>
      </w:divBdr>
    </w:div>
    <w:div w:id="568419045">
      <w:bodyDiv w:val="1"/>
      <w:marLeft w:val="0"/>
      <w:marRight w:val="0"/>
      <w:marTop w:val="0"/>
      <w:marBottom w:val="0"/>
      <w:divBdr>
        <w:top w:val="none" w:sz="0" w:space="0" w:color="auto"/>
        <w:left w:val="none" w:sz="0" w:space="0" w:color="auto"/>
        <w:bottom w:val="none" w:sz="0" w:space="0" w:color="auto"/>
        <w:right w:val="none" w:sz="0" w:space="0" w:color="auto"/>
      </w:divBdr>
    </w:div>
    <w:div w:id="1152210580">
      <w:bodyDiv w:val="1"/>
      <w:marLeft w:val="0"/>
      <w:marRight w:val="0"/>
      <w:marTop w:val="0"/>
      <w:marBottom w:val="0"/>
      <w:divBdr>
        <w:top w:val="none" w:sz="0" w:space="0" w:color="auto"/>
        <w:left w:val="none" w:sz="0" w:space="0" w:color="auto"/>
        <w:bottom w:val="none" w:sz="0" w:space="0" w:color="auto"/>
        <w:right w:val="none" w:sz="0" w:space="0" w:color="auto"/>
      </w:divBdr>
    </w:div>
    <w:div w:id="1153915003">
      <w:bodyDiv w:val="1"/>
      <w:marLeft w:val="0"/>
      <w:marRight w:val="0"/>
      <w:marTop w:val="0"/>
      <w:marBottom w:val="0"/>
      <w:divBdr>
        <w:top w:val="none" w:sz="0" w:space="0" w:color="auto"/>
        <w:left w:val="none" w:sz="0" w:space="0" w:color="auto"/>
        <w:bottom w:val="none" w:sz="0" w:space="0" w:color="auto"/>
        <w:right w:val="none" w:sz="0" w:space="0" w:color="auto"/>
      </w:divBdr>
    </w:div>
    <w:div w:id="1207108741">
      <w:bodyDiv w:val="1"/>
      <w:marLeft w:val="0"/>
      <w:marRight w:val="0"/>
      <w:marTop w:val="0"/>
      <w:marBottom w:val="0"/>
      <w:divBdr>
        <w:top w:val="none" w:sz="0" w:space="0" w:color="auto"/>
        <w:left w:val="none" w:sz="0" w:space="0" w:color="auto"/>
        <w:bottom w:val="none" w:sz="0" w:space="0" w:color="auto"/>
        <w:right w:val="none" w:sz="0" w:space="0" w:color="auto"/>
      </w:divBdr>
    </w:div>
    <w:div w:id="1661882146">
      <w:bodyDiv w:val="1"/>
      <w:marLeft w:val="0"/>
      <w:marRight w:val="0"/>
      <w:marTop w:val="0"/>
      <w:marBottom w:val="0"/>
      <w:divBdr>
        <w:top w:val="none" w:sz="0" w:space="0" w:color="auto"/>
        <w:left w:val="none" w:sz="0" w:space="0" w:color="auto"/>
        <w:bottom w:val="none" w:sz="0" w:space="0" w:color="auto"/>
        <w:right w:val="none" w:sz="0" w:space="0" w:color="auto"/>
      </w:divBdr>
    </w:div>
    <w:div w:id="1955482188">
      <w:bodyDiv w:val="1"/>
      <w:marLeft w:val="0"/>
      <w:marRight w:val="0"/>
      <w:marTop w:val="0"/>
      <w:marBottom w:val="0"/>
      <w:divBdr>
        <w:top w:val="none" w:sz="0" w:space="0" w:color="auto"/>
        <w:left w:val="none" w:sz="0" w:space="0" w:color="auto"/>
        <w:bottom w:val="none" w:sz="0" w:space="0" w:color="auto"/>
        <w:right w:val="none" w:sz="0" w:space="0" w:color="auto"/>
      </w:divBdr>
    </w:div>
    <w:div w:id="2015302224">
      <w:bodyDiv w:val="1"/>
      <w:marLeft w:val="0"/>
      <w:marRight w:val="0"/>
      <w:marTop w:val="0"/>
      <w:marBottom w:val="0"/>
      <w:divBdr>
        <w:top w:val="none" w:sz="0" w:space="0" w:color="auto"/>
        <w:left w:val="none" w:sz="0" w:space="0" w:color="auto"/>
        <w:bottom w:val="none" w:sz="0" w:space="0" w:color="auto"/>
        <w:right w:val="none" w:sz="0" w:space="0" w:color="auto"/>
      </w:divBdr>
    </w:div>
    <w:div w:id="207908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F62DF4-22E9-4A1B-86AA-1CCC3854B1B3}" type="doc">
      <dgm:prSet loTypeId="urn:microsoft.com/office/officeart/2005/8/layout/orgChart1" loCatId="hierarchy" qsTypeId="urn:microsoft.com/office/officeart/2005/8/quickstyle/simple1" qsCatId="simple" csTypeId="urn:microsoft.com/office/officeart/2005/8/colors/accent1_2" csCatId="accent1"/>
      <dgm:spPr/>
    </dgm:pt>
    <dgm:pt modelId="{36DD940D-D20B-4A77-ACC3-57AE80521574}">
      <dgm:prSet/>
      <dgm:spPr/>
      <dgm:t>
        <a:bodyPr/>
        <a:lstStyle/>
        <a:p>
          <a:pPr marR="0" algn="ctr" rtl="0"/>
          <a:r>
            <a:rPr lang="en-GB" b="1" i="0" u="none" strike="noStrike" baseline="0">
              <a:latin typeface="Arial" panose="020B0604020202020204" pitchFamily="34" charset="0"/>
            </a:rPr>
            <a:t>Principal Officer</a:t>
          </a:r>
          <a:endParaRPr lang="en-GB" b="1" i="0" u="none" strike="noStrike" baseline="0">
            <a:latin typeface="Times New Roman" panose="02020603050405020304" pitchFamily="18" charset="0"/>
          </a:endParaRPr>
        </a:p>
      </dgm:t>
    </dgm:pt>
    <dgm:pt modelId="{5EC2362F-21B5-4899-8664-0F9C2F342545}" type="parTrans" cxnId="{FD2FBFF0-7987-4EA5-AD0A-93FB96785B8C}">
      <dgm:prSet/>
      <dgm:spPr/>
      <dgm:t>
        <a:bodyPr/>
        <a:lstStyle/>
        <a:p>
          <a:endParaRPr lang="en-US"/>
        </a:p>
      </dgm:t>
    </dgm:pt>
    <dgm:pt modelId="{F6D37035-258D-4F2F-A5C7-96667CADC8BD}" type="sibTrans" cxnId="{FD2FBFF0-7987-4EA5-AD0A-93FB96785B8C}">
      <dgm:prSet/>
      <dgm:spPr/>
      <dgm:t>
        <a:bodyPr/>
        <a:lstStyle/>
        <a:p>
          <a:endParaRPr lang="en-US"/>
        </a:p>
      </dgm:t>
    </dgm:pt>
    <dgm:pt modelId="{202533D9-05C6-4980-8FEE-43AB69B69021}">
      <dgm:prSet/>
      <dgm:spPr/>
      <dgm:t>
        <a:bodyPr/>
        <a:lstStyle/>
        <a:p>
          <a:pPr marR="0" algn="ctr" rtl="0"/>
          <a:r>
            <a:rPr lang="en-GB" b="1" i="0" u="none" strike="noStrike" baseline="0">
              <a:latin typeface="Arial" panose="020B0604020202020204" pitchFamily="34" charset="0"/>
            </a:rPr>
            <a:t>Waste Compliance &amp; Data Manager</a:t>
          </a:r>
          <a:endParaRPr lang="en-GB" b="0" i="0" u="none" strike="noStrike" baseline="0">
            <a:latin typeface="Times New Roman" panose="02020603050405020304" pitchFamily="18" charset="0"/>
          </a:endParaRPr>
        </a:p>
      </dgm:t>
    </dgm:pt>
    <dgm:pt modelId="{0CA236B2-8BE1-43BA-96DF-F1707F9ED81F}" type="parTrans" cxnId="{2ACBED42-3AC1-44F5-B161-E0C6F156C5DF}">
      <dgm:prSet/>
      <dgm:spPr/>
      <dgm:t>
        <a:bodyPr/>
        <a:lstStyle/>
        <a:p>
          <a:endParaRPr lang="en-US"/>
        </a:p>
      </dgm:t>
    </dgm:pt>
    <dgm:pt modelId="{A0D3DD48-4CE6-4D86-BB3D-17CFBBC126CE}" type="sibTrans" cxnId="{2ACBED42-3AC1-44F5-B161-E0C6F156C5DF}">
      <dgm:prSet/>
      <dgm:spPr/>
      <dgm:t>
        <a:bodyPr/>
        <a:lstStyle/>
        <a:p>
          <a:endParaRPr lang="en-US"/>
        </a:p>
      </dgm:t>
    </dgm:pt>
    <dgm:pt modelId="{0BDCBF6C-8D46-4391-842F-3055349EF408}">
      <dgm:prSet/>
      <dgm:spPr/>
      <dgm:t>
        <a:bodyPr/>
        <a:lstStyle/>
        <a:p>
          <a:pPr marR="0" algn="ctr" rtl="0"/>
          <a:r>
            <a:rPr lang="en-GB" b="1" i="0" u="none" strike="noStrike" baseline="0">
              <a:latin typeface="Arial" panose="020B0604020202020204" pitchFamily="34" charset="0"/>
            </a:rPr>
            <a:t>Senior Compliance &amp; Contracts Officer</a:t>
          </a:r>
          <a:endParaRPr lang="en-GB"/>
        </a:p>
      </dgm:t>
    </dgm:pt>
    <dgm:pt modelId="{749A599D-14D9-48CD-8AC2-47186AE25339}" type="parTrans" cxnId="{A866C499-8C84-4824-8797-4CB128A1806C}">
      <dgm:prSet/>
      <dgm:spPr/>
      <dgm:t>
        <a:bodyPr/>
        <a:lstStyle/>
        <a:p>
          <a:endParaRPr lang="en-US"/>
        </a:p>
      </dgm:t>
    </dgm:pt>
    <dgm:pt modelId="{269855B8-CB06-406D-B6F1-4DEB849F0947}" type="sibTrans" cxnId="{A866C499-8C84-4824-8797-4CB128A1806C}">
      <dgm:prSet/>
      <dgm:spPr/>
      <dgm:t>
        <a:bodyPr/>
        <a:lstStyle/>
        <a:p>
          <a:endParaRPr lang="en-US"/>
        </a:p>
      </dgm:t>
    </dgm:pt>
    <dgm:pt modelId="{9DBCF3B1-3CC8-492B-9DE9-B38538150599}">
      <dgm:prSet/>
      <dgm:spPr/>
      <dgm:t>
        <a:bodyPr/>
        <a:lstStyle/>
        <a:p>
          <a:pPr marR="0" algn="ctr" rtl="0"/>
          <a:r>
            <a:rPr lang="en-GB" b="1" i="0" u="none" strike="noStrike" baseline="0">
              <a:latin typeface="Arial" panose="020B0604020202020204" pitchFamily="34" charset="0"/>
            </a:rPr>
            <a:t>Senior Compliance &amp; Efficiency Analyst</a:t>
          </a:r>
        </a:p>
      </dgm:t>
    </dgm:pt>
    <dgm:pt modelId="{074C9514-0438-4F08-97DB-606402549CAB}" type="parTrans" cxnId="{BA7B1C8B-F325-4DBC-8918-417A64F440AB}">
      <dgm:prSet/>
      <dgm:spPr/>
      <dgm:t>
        <a:bodyPr/>
        <a:lstStyle/>
        <a:p>
          <a:endParaRPr lang="en-US"/>
        </a:p>
      </dgm:t>
    </dgm:pt>
    <dgm:pt modelId="{A356FEB4-35A1-42F0-8CD5-463756205E87}" type="sibTrans" cxnId="{BA7B1C8B-F325-4DBC-8918-417A64F440AB}">
      <dgm:prSet/>
      <dgm:spPr/>
      <dgm:t>
        <a:bodyPr/>
        <a:lstStyle/>
        <a:p>
          <a:endParaRPr lang="en-US"/>
        </a:p>
      </dgm:t>
    </dgm:pt>
    <dgm:pt modelId="{3ABC1864-CEBA-48B4-9C14-CA70557B5E08}" type="pres">
      <dgm:prSet presAssocID="{11F62DF4-22E9-4A1B-86AA-1CCC3854B1B3}" presName="hierChild1" presStyleCnt="0">
        <dgm:presLayoutVars>
          <dgm:orgChart val="1"/>
          <dgm:chPref val="1"/>
          <dgm:dir/>
          <dgm:animOne val="branch"/>
          <dgm:animLvl val="lvl"/>
          <dgm:resizeHandles/>
        </dgm:presLayoutVars>
      </dgm:prSet>
      <dgm:spPr/>
    </dgm:pt>
    <dgm:pt modelId="{2DDA9D14-6897-4A1A-B354-4054A4F2444C}" type="pres">
      <dgm:prSet presAssocID="{36DD940D-D20B-4A77-ACC3-57AE80521574}" presName="hierRoot1" presStyleCnt="0">
        <dgm:presLayoutVars>
          <dgm:hierBranch/>
        </dgm:presLayoutVars>
      </dgm:prSet>
      <dgm:spPr/>
    </dgm:pt>
    <dgm:pt modelId="{3ACEFCF1-B536-4B7A-8A33-AD5F0743BE05}" type="pres">
      <dgm:prSet presAssocID="{36DD940D-D20B-4A77-ACC3-57AE80521574}" presName="rootComposite1" presStyleCnt="0"/>
      <dgm:spPr/>
    </dgm:pt>
    <dgm:pt modelId="{D25136CB-B0A2-402E-9461-F8AA59E8D473}" type="pres">
      <dgm:prSet presAssocID="{36DD940D-D20B-4A77-ACC3-57AE80521574}" presName="rootText1" presStyleLbl="node0" presStyleIdx="0" presStyleCnt="1">
        <dgm:presLayoutVars>
          <dgm:chPref val="3"/>
        </dgm:presLayoutVars>
      </dgm:prSet>
      <dgm:spPr/>
    </dgm:pt>
    <dgm:pt modelId="{E1C50889-25B0-4A4C-8DC0-AB8909116C98}" type="pres">
      <dgm:prSet presAssocID="{36DD940D-D20B-4A77-ACC3-57AE80521574}" presName="rootConnector1" presStyleLbl="node1" presStyleIdx="0" presStyleCnt="0"/>
      <dgm:spPr/>
    </dgm:pt>
    <dgm:pt modelId="{7A5F5254-4CC0-4802-B0ED-24C221FD9A57}" type="pres">
      <dgm:prSet presAssocID="{36DD940D-D20B-4A77-ACC3-57AE80521574}" presName="hierChild2" presStyleCnt="0"/>
      <dgm:spPr/>
    </dgm:pt>
    <dgm:pt modelId="{D9B295A4-60C8-4479-816A-995F43A32141}" type="pres">
      <dgm:prSet presAssocID="{0CA236B2-8BE1-43BA-96DF-F1707F9ED81F}" presName="Name35" presStyleLbl="parChTrans1D2" presStyleIdx="0" presStyleCnt="1"/>
      <dgm:spPr/>
    </dgm:pt>
    <dgm:pt modelId="{44766673-06B8-4A29-B580-24FA9C2A3D71}" type="pres">
      <dgm:prSet presAssocID="{202533D9-05C6-4980-8FEE-43AB69B69021}" presName="hierRoot2" presStyleCnt="0">
        <dgm:presLayoutVars>
          <dgm:hierBranch/>
        </dgm:presLayoutVars>
      </dgm:prSet>
      <dgm:spPr/>
    </dgm:pt>
    <dgm:pt modelId="{221F3119-F480-4DC6-9292-5DC277EE9B1D}" type="pres">
      <dgm:prSet presAssocID="{202533D9-05C6-4980-8FEE-43AB69B69021}" presName="rootComposite" presStyleCnt="0"/>
      <dgm:spPr/>
    </dgm:pt>
    <dgm:pt modelId="{CED415B5-78D0-4395-BC9B-B04B846A4349}" type="pres">
      <dgm:prSet presAssocID="{202533D9-05C6-4980-8FEE-43AB69B69021}" presName="rootText" presStyleLbl="node2" presStyleIdx="0" presStyleCnt="1">
        <dgm:presLayoutVars>
          <dgm:chPref val="3"/>
        </dgm:presLayoutVars>
      </dgm:prSet>
      <dgm:spPr/>
    </dgm:pt>
    <dgm:pt modelId="{871C74E4-461F-461B-AF59-06D965B1C634}" type="pres">
      <dgm:prSet presAssocID="{202533D9-05C6-4980-8FEE-43AB69B69021}" presName="rootConnector" presStyleLbl="node2" presStyleIdx="0" presStyleCnt="1"/>
      <dgm:spPr/>
    </dgm:pt>
    <dgm:pt modelId="{AB449CA9-2DE3-41B4-9C17-94329546CF40}" type="pres">
      <dgm:prSet presAssocID="{202533D9-05C6-4980-8FEE-43AB69B69021}" presName="hierChild4" presStyleCnt="0"/>
      <dgm:spPr/>
    </dgm:pt>
    <dgm:pt modelId="{6964B6E7-1FE4-40DF-A99D-07F1CB0E73B6}" type="pres">
      <dgm:prSet presAssocID="{749A599D-14D9-48CD-8AC2-47186AE25339}" presName="Name35" presStyleLbl="parChTrans1D3" presStyleIdx="0" presStyleCnt="2"/>
      <dgm:spPr/>
    </dgm:pt>
    <dgm:pt modelId="{3D07AD2C-3807-4369-B38D-35A3CA20092C}" type="pres">
      <dgm:prSet presAssocID="{0BDCBF6C-8D46-4391-842F-3055349EF408}" presName="hierRoot2" presStyleCnt="0">
        <dgm:presLayoutVars>
          <dgm:hierBranch val="r"/>
        </dgm:presLayoutVars>
      </dgm:prSet>
      <dgm:spPr/>
    </dgm:pt>
    <dgm:pt modelId="{D57E6695-A2B5-4214-B712-530372BB802E}" type="pres">
      <dgm:prSet presAssocID="{0BDCBF6C-8D46-4391-842F-3055349EF408}" presName="rootComposite" presStyleCnt="0"/>
      <dgm:spPr/>
    </dgm:pt>
    <dgm:pt modelId="{14F4E748-271A-4F5D-AA85-36B442082292}" type="pres">
      <dgm:prSet presAssocID="{0BDCBF6C-8D46-4391-842F-3055349EF408}" presName="rootText" presStyleLbl="node3" presStyleIdx="0" presStyleCnt="2">
        <dgm:presLayoutVars>
          <dgm:chPref val="3"/>
        </dgm:presLayoutVars>
      </dgm:prSet>
      <dgm:spPr/>
    </dgm:pt>
    <dgm:pt modelId="{5FBC3AD0-88C7-41AD-8974-C5D0D1E769A7}" type="pres">
      <dgm:prSet presAssocID="{0BDCBF6C-8D46-4391-842F-3055349EF408}" presName="rootConnector" presStyleLbl="node3" presStyleIdx="0" presStyleCnt="2"/>
      <dgm:spPr/>
    </dgm:pt>
    <dgm:pt modelId="{54A30EF5-FAFE-4CCA-8665-95C7A96ED9AD}" type="pres">
      <dgm:prSet presAssocID="{0BDCBF6C-8D46-4391-842F-3055349EF408}" presName="hierChild4" presStyleCnt="0"/>
      <dgm:spPr/>
    </dgm:pt>
    <dgm:pt modelId="{8251D995-84EA-48E4-A5BA-9CEBE1ACED6F}" type="pres">
      <dgm:prSet presAssocID="{0BDCBF6C-8D46-4391-842F-3055349EF408}" presName="hierChild5" presStyleCnt="0"/>
      <dgm:spPr/>
    </dgm:pt>
    <dgm:pt modelId="{FD93F5D5-5893-427E-9932-25BCAB6352A0}" type="pres">
      <dgm:prSet presAssocID="{074C9514-0438-4F08-97DB-606402549CAB}" presName="Name35" presStyleLbl="parChTrans1D3" presStyleIdx="1" presStyleCnt="2"/>
      <dgm:spPr/>
    </dgm:pt>
    <dgm:pt modelId="{7E052986-2FED-4F57-B6CD-3A6082C2BCCE}" type="pres">
      <dgm:prSet presAssocID="{9DBCF3B1-3CC8-492B-9DE9-B38538150599}" presName="hierRoot2" presStyleCnt="0">
        <dgm:presLayoutVars>
          <dgm:hierBranch val="r"/>
        </dgm:presLayoutVars>
      </dgm:prSet>
      <dgm:spPr/>
    </dgm:pt>
    <dgm:pt modelId="{F08214E9-37F3-4348-AF70-B016CDD8A967}" type="pres">
      <dgm:prSet presAssocID="{9DBCF3B1-3CC8-492B-9DE9-B38538150599}" presName="rootComposite" presStyleCnt="0"/>
      <dgm:spPr/>
    </dgm:pt>
    <dgm:pt modelId="{486ABDC9-8E44-4303-95EE-D9F394540AF7}" type="pres">
      <dgm:prSet presAssocID="{9DBCF3B1-3CC8-492B-9DE9-B38538150599}" presName="rootText" presStyleLbl="node3" presStyleIdx="1" presStyleCnt="2">
        <dgm:presLayoutVars>
          <dgm:chPref val="3"/>
        </dgm:presLayoutVars>
      </dgm:prSet>
      <dgm:spPr/>
    </dgm:pt>
    <dgm:pt modelId="{79877093-C341-4C22-BF40-748A7B129BA9}" type="pres">
      <dgm:prSet presAssocID="{9DBCF3B1-3CC8-492B-9DE9-B38538150599}" presName="rootConnector" presStyleLbl="node3" presStyleIdx="1" presStyleCnt="2"/>
      <dgm:spPr/>
    </dgm:pt>
    <dgm:pt modelId="{B701C7F2-4091-4C99-9814-580BC2657479}" type="pres">
      <dgm:prSet presAssocID="{9DBCF3B1-3CC8-492B-9DE9-B38538150599}" presName="hierChild4" presStyleCnt="0"/>
      <dgm:spPr/>
    </dgm:pt>
    <dgm:pt modelId="{20FCE79E-ADB0-44A1-91AE-3976F9F6E0A4}" type="pres">
      <dgm:prSet presAssocID="{9DBCF3B1-3CC8-492B-9DE9-B38538150599}" presName="hierChild5" presStyleCnt="0"/>
      <dgm:spPr/>
    </dgm:pt>
    <dgm:pt modelId="{60E79287-97AE-4886-A0AB-FA02E95EA938}" type="pres">
      <dgm:prSet presAssocID="{202533D9-05C6-4980-8FEE-43AB69B69021}" presName="hierChild5" presStyleCnt="0"/>
      <dgm:spPr/>
    </dgm:pt>
    <dgm:pt modelId="{20592171-75B8-4666-BED5-E00F322A5184}" type="pres">
      <dgm:prSet presAssocID="{36DD940D-D20B-4A77-ACC3-57AE80521574}" presName="hierChild3" presStyleCnt="0"/>
      <dgm:spPr/>
    </dgm:pt>
  </dgm:ptLst>
  <dgm:cxnLst>
    <dgm:cxn modelId="{08194125-F8DC-4D56-AF06-713825E40779}" type="presOf" srcId="{9DBCF3B1-3CC8-492B-9DE9-B38538150599}" destId="{486ABDC9-8E44-4303-95EE-D9F394540AF7}" srcOrd="0" destOrd="0" presId="urn:microsoft.com/office/officeart/2005/8/layout/orgChart1"/>
    <dgm:cxn modelId="{6E0A8125-F119-4256-9120-72DFA47676D8}" type="presOf" srcId="{202533D9-05C6-4980-8FEE-43AB69B69021}" destId="{871C74E4-461F-461B-AF59-06D965B1C634}" srcOrd="1" destOrd="0" presId="urn:microsoft.com/office/officeart/2005/8/layout/orgChart1"/>
    <dgm:cxn modelId="{73ED162E-AC7D-465A-862D-B9F1A467C8DB}" type="presOf" srcId="{0BDCBF6C-8D46-4391-842F-3055349EF408}" destId="{5FBC3AD0-88C7-41AD-8974-C5D0D1E769A7}" srcOrd="1" destOrd="0" presId="urn:microsoft.com/office/officeart/2005/8/layout/orgChart1"/>
    <dgm:cxn modelId="{DC7C4A5C-BDA0-4A0D-8680-348BC0679EB0}" type="presOf" srcId="{9DBCF3B1-3CC8-492B-9DE9-B38538150599}" destId="{79877093-C341-4C22-BF40-748A7B129BA9}" srcOrd="1" destOrd="0" presId="urn:microsoft.com/office/officeart/2005/8/layout/orgChart1"/>
    <dgm:cxn modelId="{2ACBED42-3AC1-44F5-B161-E0C6F156C5DF}" srcId="{36DD940D-D20B-4A77-ACC3-57AE80521574}" destId="{202533D9-05C6-4980-8FEE-43AB69B69021}" srcOrd="0" destOrd="0" parTransId="{0CA236B2-8BE1-43BA-96DF-F1707F9ED81F}" sibTransId="{A0D3DD48-4CE6-4D86-BB3D-17CFBBC126CE}"/>
    <dgm:cxn modelId="{12050C46-8E08-49EE-8FAB-40CC3929ADCA}" type="presOf" srcId="{36DD940D-D20B-4A77-ACC3-57AE80521574}" destId="{D25136CB-B0A2-402E-9461-F8AA59E8D473}" srcOrd="0" destOrd="0" presId="urn:microsoft.com/office/officeart/2005/8/layout/orgChart1"/>
    <dgm:cxn modelId="{3B412374-081C-49E4-AC8A-53CECE6E43E5}" type="presOf" srcId="{749A599D-14D9-48CD-8AC2-47186AE25339}" destId="{6964B6E7-1FE4-40DF-A99D-07F1CB0E73B6}" srcOrd="0" destOrd="0" presId="urn:microsoft.com/office/officeart/2005/8/layout/orgChart1"/>
    <dgm:cxn modelId="{E1C47681-2184-4E12-A77B-73B42171D7B6}" type="presOf" srcId="{0CA236B2-8BE1-43BA-96DF-F1707F9ED81F}" destId="{D9B295A4-60C8-4479-816A-995F43A32141}" srcOrd="0" destOrd="0" presId="urn:microsoft.com/office/officeart/2005/8/layout/orgChart1"/>
    <dgm:cxn modelId="{BA7B1C8B-F325-4DBC-8918-417A64F440AB}" srcId="{202533D9-05C6-4980-8FEE-43AB69B69021}" destId="{9DBCF3B1-3CC8-492B-9DE9-B38538150599}" srcOrd="1" destOrd="0" parTransId="{074C9514-0438-4F08-97DB-606402549CAB}" sibTransId="{A356FEB4-35A1-42F0-8CD5-463756205E87}"/>
    <dgm:cxn modelId="{A866C499-8C84-4824-8797-4CB128A1806C}" srcId="{202533D9-05C6-4980-8FEE-43AB69B69021}" destId="{0BDCBF6C-8D46-4391-842F-3055349EF408}" srcOrd="0" destOrd="0" parTransId="{749A599D-14D9-48CD-8AC2-47186AE25339}" sibTransId="{269855B8-CB06-406D-B6F1-4DEB849F0947}"/>
    <dgm:cxn modelId="{F9E6DE9A-586D-4D53-AE50-289C90664F69}" type="presOf" srcId="{074C9514-0438-4F08-97DB-606402549CAB}" destId="{FD93F5D5-5893-427E-9932-25BCAB6352A0}" srcOrd="0" destOrd="0" presId="urn:microsoft.com/office/officeart/2005/8/layout/orgChart1"/>
    <dgm:cxn modelId="{28A866A6-7818-4952-87B7-4E482AC95729}" type="presOf" srcId="{0BDCBF6C-8D46-4391-842F-3055349EF408}" destId="{14F4E748-271A-4F5D-AA85-36B442082292}" srcOrd="0" destOrd="0" presId="urn:microsoft.com/office/officeart/2005/8/layout/orgChart1"/>
    <dgm:cxn modelId="{0B9FA4C6-CF8A-446B-AAF2-D5D38CDCE1B4}" type="presOf" srcId="{11F62DF4-22E9-4A1B-86AA-1CCC3854B1B3}" destId="{3ABC1864-CEBA-48B4-9C14-CA70557B5E08}" srcOrd="0" destOrd="0" presId="urn:microsoft.com/office/officeart/2005/8/layout/orgChart1"/>
    <dgm:cxn modelId="{700296F0-B261-41E4-8667-C207D973BAB9}" type="presOf" srcId="{36DD940D-D20B-4A77-ACC3-57AE80521574}" destId="{E1C50889-25B0-4A4C-8DC0-AB8909116C98}" srcOrd="1" destOrd="0" presId="urn:microsoft.com/office/officeart/2005/8/layout/orgChart1"/>
    <dgm:cxn modelId="{FD2FBFF0-7987-4EA5-AD0A-93FB96785B8C}" srcId="{11F62DF4-22E9-4A1B-86AA-1CCC3854B1B3}" destId="{36DD940D-D20B-4A77-ACC3-57AE80521574}" srcOrd="0" destOrd="0" parTransId="{5EC2362F-21B5-4899-8664-0F9C2F342545}" sibTransId="{F6D37035-258D-4F2F-A5C7-96667CADC8BD}"/>
    <dgm:cxn modelId="{0F215EF9-9B03-440E-992D-C1A547A0621A}" type="presOf" srcId="{202533D9-05C6-4980-8FEE-43AB69B69021}" destId="{CED415B5-78D0-4395-BC9B-B04B846A4349}" srcOrd="0" destOrd="0" presId="urn:microsoft.com/office/officeart/2005/8/layout/orgChart1"/>
    <dgm:cxn modelId="{1E4EC705-47E4-4265-91EF-60AD208BE89B}" type="presParOf" srcId="{3ABC1864-CEBA-48B4-9C14-CA70557B5E08}" destId="{2DDA9D14-6897-4A1A-B354-4054A4F2444C}" srcOrd="0" destOrd="0" presId="urn:microsoft.com/office/officeart/2005/8/layout/orgChart1"/>
    <dgm:cxn modelId="{2D16F568-95DF-492B-BC2D-908A95D94C2A}" type="presParOf" srcId="{2DDA9D14-6897-4A1A-B354-4054A4F2444C}" destId="{3ACEFCF1-B536-4B7A-8A33-AD5F0743BE05}" srcOrd="0" destOrd="0" presId="urn:microsoft.com/office/officeart/2005/8/layout/orgChart1"/>
    <dgm:cxn modelId="{BFC52A3A-D6B2-4B24-B131-250409108436}" type="presParOf" srcId="{3ACEFCF1-B536-4B7A-8A33-AD5F0743BE05}" destId="{D25136CB-B0A2-402E-9461-F8AA59E8D473}" srcOrd="0" destOrd="0" presId="urn:microsoft.com/office/officeart/2005/8/layout/orgChart1"/>
    <dgm:cxn modelId="{268A44C3-B0CA-4DDB-9430-B9F9213BD01A}" type="presParOf" srcId="{3ACEFCF1-B536-4B7A-8A33-AD5F0743BE05}" destId="{E1C50889-25B0-4A4C-8DC0-AB8909116C98}" srcOrd="1" destOrd="0" presId="urn:microsoft.com/office/officeart/2005/8/layout/orgChart1"/>
    <dgm:cxn modelId="{7EB9A989-6E9E-459E-BEF9-C543A02DA198}" type="presParOf" srcId="{2DDA9D14-6897-4A1A-B354-4054A4F2444C}" destId="{7A5F5254-4CC0-4802-B0ED-24C221FD9A57}" srcOrd="1" destOrd="0" presId="urn:microsoft.com/office/officeart/2005/8/layout/orgChart1"/>
    <dgm:cxn modelId="{91265C75-E042-4D13-8597-54FDBC553A77}" type="presParOf" srcId="{7A5F5254-4CC0-4802-B0ED-24C221FD9A57}" destId="{D9B295A4-60C8-4479-816A-995F43A32141}" srcOrd="0" destOrd="0" presId="urn:microsoft.com/office/officeart/2005/8/layout/orgChart1"/>
    <dgm:cxn modelId="{86993683-158B-4105-85AE-FA6F79670DAC}" type="presParOf" srcId="{7A5F5254-4CC0-4802-B0ED-24C221FD9A57}" destId="{44766673-06B8-4A29-B580-24FA9C2A3D71}" srcOrd="1" destOrd="0" presId="urn:microsoft.com/office/officeart/2005/8/layout/orgChart1"/>
    <dgm:cxn modelId="{3BFD72E6-F949-4BD7-891D-54FADB8C256E}" type="presParOf" srcId="{44766673-06B8-4A29-B580-24FA9C2A3D71}" destId="{221F3119-F480-4DC6-9292-5DC277EE9B1D}" srcOrd="0" destOrd="0" presId="urn:microsoft.com/office/officeart/2005/8/layout/orgChart1"/>
    <dgm:cxn modelId="{166B74D3-3F6A-42CA-9C67-347853CDCB37}" type="presParOf" srcId="{221F3119-F480-4DC6-9292-5DC277EE9B1D}" destId="{CED415B5-78D0-4395-BC9B-B04B846A4349}" srcOrd="0" destOrd="0" presId="urn:microsoft.com/office/officeart/2005/8/layout/orgChart1"/>
    <dgm:cxn modelId="{3ED050B8-7659-4D18-9E86-F75A86B8B355}" type="presParOf" srcId="{221F3119-F480-4DC6-9292-5DC277EE9B1D}" destId="{871C74E4-461F-461B-AF59-06D965B1C634}" srcOrd="1" destOrd="0" presId="urn:microsoft.com/office/officeart/2005/8/layout/orgChart1"/>
    <dgm:cxn modelId="{E9B2D799-1D82-456B-B5D7-A2ADD389CCD9}" type="presParOf" srcId="{44766673-06B8-4A29-B580-24FA9C2A3D71}" destId="{AB449CA9-2DE3-41B4-9C17-94329546CF40}" srcOrd="1" destOrd="0" presId="urn:microsoft.com/office/officeart/2005/8/layout/orgChart1"/>
    <dgm:cxn modelId="{945B0243-4BA3-497D-8336-548C22AF98B6}" type="presParOf" srcId="{AB449CA9-2DE3-41B4-9C17-94329546CF40}" destId="{6964B6E7-1FE4-40DF-A99D-07F1CB0E73B6}" srcOrd="0" destOrd="0" presId="urn:microsoft.com/office/officeart/2005/8/layout/orgChart1"/>
    <dgm:cxn modelId="{29A55458-4E2E-4D4A-8B23-B05AD35CCAA1}" type="presParOf" srcId="{AB449CA9-2DE3-41B4-9C17-94329546CF40}" destId="{3D07AD2C-3807-4369-B38D-35A3CA20092C}" srcOrd="1" destOrd="0" presId="urn:microsoft.com/office/officeart/2005/8/layout/orgChart1"/>
    <dgm:cxn modelId="{EED65361-3786-4813-BE09-D76A6F350848}" type="presParOf" srcId="{3D07AD2C-3807-4369-B38D-35A3CA20092C}" destId="{D57E6695-A2B5-4214-B712-530372BB802E}" srcOrd="0" destOrd="0" presId="urn:microsoft.com/office/officeart/2005/8/layout/orgChart1"/>
    <dgm:cxn modelId="{97087A62-DD95-45E7-BF0B-F9BA0C2F3DD8}" type="presParOf" srcId="{D57E6695-A2B5-4214-B712-530372BB802E}" destId="{14F4E748-271A-4F5D-AA85-36B442082292}" srcOrd="0" destOrd="0" presId="urn:microsoft.com/office/officeart/2005/8/layout/orgChart1"/>
    <dgm:cxn modelId="{178DAF65-5256-4A69-82E2-A161F2A77111}" type="presParOf" srcId="{D57E6695-A2B5-4214-B712-530372BB802E}" destId="{5FBC3AD0-88C7-41AD-8974-C5D0D1E769A7}" srcOrd="1" destOrd="0" presId="urn:microsoft.com/office/officeart/2005/8/layout/orgChart1"/>
    <dgm:cxn modelId="{49F46399-B9B4-48F9-9905-0D6C1F4B3279}" type="presParOf" srcId="{3D07AD2C-3807-4369-B38D-35A3CA20092C}" destId="{54A30EF5-FAFE-4CCA-8665-95C7A96ED9AD}" srcOrd="1" destOrd="0" presId="urn:microsoft.com/office/officeart/2005/8/layout/orgChart1"/>
    <dgm:cxn modelId="{FE5C9CD6-AFD7-4431-A488-4A5680D01A95}" type="presParOf" srcId="{3D07AD2C-3807-4369-B38D-35A3CA20092C}" destId="{8251D995-84EA-48E4-A5BA-9CEBE1ACED6F}" srcOrd="2" destOrd="0" presId="urn:microsoft.com/office/officeart/2005/8/layout/orgChart1"/>
    <dgm:cxn modelId="{C34FFA71-F8EC-4771-BA46-2968C365A646}" type="presParOf" srcId="{AB449CA9-2DE3-41B4-9C17-94329546CF40}" destId="{FD93F5D5-5893-427E-9932-25BCAB6352A0}" srcOrd="2" destOrd="0" presId="urn:microsoft.com/office/officeart/2005/8/layout/orgChart1"/>
    <dgm:cxn modelId="{AC5420C5-21D7-4DFD-BBA0-CB965820727F}" type="presParOf" srcId="{AB449CA9-2DE3-41B4-9C17-94329546CF40}" destId="{7E052986-2FED-4F57-B6CD-3A6082C2BCCE}" srcOrd="3" destOrd="0" presId="urn:microsoft.com/office/officeart/2005/8/layout/orgChart1"/>
    <dgm:cxn modelId="{CEF28620-9D3F-4962-9E72-717071DAD8DB}" type="presParOf" srcId="{7E052986-2FED-4F57-B6CD-3A6082C2BCCE}" destId="{F08214E9-37F3-4348-AF70-B016CDD8A967}" srcOrd="0" destOrd="0" presId="urn:microsoft.com/office/officeart/2005/8/layout/orgChart1"/>
    <dgm:cxn modelId="{F5BB076D-B4FB-4423-BD4A-3C7EBAA0CE08}" type="presParOf" srcId="{F08214E9-37F3-4348-AF70-B016CDD8A967}" destId="{486ABDC9-8E44-4303-95EE-D9F394540AF7}" srcOrd="0" destOrd="0" presId="urn:microsoft.com/office/officeart/2005/8/layout/orgChart1"/>
    <dgm:cxn modelId="{214DD571-1492-4BEF-9CBD-D88F165917F2}" type="presParOf" srcId="{F08214E9-37F3-4348-AF70-B016CDD8A967}" destId="{79877093-C341-4C22-BF40-748A7B129BA9}" srcOrd="1" destOrd="0" presId="urn:microsoft.com/office/officeart/2005/8/layout/orgChart1"/>
    <dgm:cxn modelId="{F1BDD245-906B-446E-9722-ABE5EEE2D2A4}" type="presParOf" srcId="{7E052986-2FED-4F57-B6CD-3A6082C2BCCE}" destId="{B701C7F2-4091-4C99-9814-580BC2657479}" srcOrd="1" destOrd="0" presId="urn:microsoft.com/office/officeart/2005/8/layout/orgChart1"/>
    <dgm:cxn modelId="{7F1EBB7A-A5A6-43C7-9D57-C80F40FEB6E0}" type="presParOf" srcId="{7E052986-2FED-4F57-B6CD-3A6082C2BCCE}" destId="{20FCE79E-ADB0-44A1-91AE-3976F9F6E0A4}" srcOrd="2" destOrd="0" presId="urn:microsoft.com/office/officeart/2005/8/layout/orgChart1"/>
    <dgm:cxn modelId="{BE130B06-EB82-4CDD-91D8-477B776CFB93}" type="presParOf" srcId="{44766673-06B8-4A29-B580-24FA9C2A3D71}" destId="{60E79287-97AE-4886-A0AB-FA02E95EA938}" srcOrd="2" destOrd="0" presId="urn:microsoft.com/office/officeart/2005/8/layout/orgChart1"/>
    <dgm:cxn modelId="{D2730D9A-2E30-4E95-A126-3BD79C3D148A}" type="presParOf" srcId="{2DDA9D14-6897-4A1A-B354-4054A4F2444C}" destId="{20592171-75B8-4666-BED5-E00F322A5184}"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D93F5D5-5893-427E-9932-25BCAB6352A0}">
      <dsp:nvSpPr>
        <dsp:cNvPr id="0" name=""/>
        <dsp:cNvSpPr/>
      </dsp:nvSpPr>
      <dsp:spPr>
        <a:xfrm>
          <a:off x="2401294" y="1267455"/>
          <a:ext cx="633109" cy="219757"/>
        </a:xfrm>
        <a:custGeom>
          <a:avLst/>
          <a:gdLst/>
          <a:ahLst/>
          <a:cxnLst/>
          <a:rect l="0" t="0" r="0" b="0"/>
          <a:pathLst>
            <a:path>
              <a:moveTo>
                <a:pt x="0" y="0"/>
              </a:moveTo>
              <a:lnTo>
                <a:pt x="0" y="109878"/>
              </a:lnTo>
              <a:lnTo>
                <a:pt x="633109" y="109878"/>
              </a:lnTo>
              <a:lnTo>
                <a:pt x="633109" y="2197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64B6E7-1FE4-40DF-A99D-07F1CB0E73B6}">
      <dsp:nvSpPr>
        <dsp:cNvPr id="0" name=""/>
        <dsp:cNvSpPr/>
      </dsp:nvSpPr>
      <dsp:spPr>
        <a:xfrm>
          <a:off x="1768184" y="1267455"/>
          <a:ext cx="633109" cy="219757"/>
        </a:xfrm>
        <a:custGeom>
          <a:avLst/>
          <a:gdLst/>
          <a:ahLst/>
          <a:cxnLst/>
          <a:rect l="0" t="0" r="0" b="0"/>
          <a:pathLst>
            <a:path>
              <a:moveTo>
                <a:pt x="633109" y="0"/>
              </a:moveTo>
              <a:lnTo>
                <a:pt x="633109" y="109878"/>
              </a:lnTo>
              <a:lnTo>
                <a:pt x="0" y="109878"/>
              </a:lnTo>
              <a:lnTo>
                <a:pt x="0" y="2197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B295A4-60C8-4479-816A-995F43A32141}">
      <dsp:nvSpPr>
        <dsp:cNvPr id="0" name=""/>
        <dsp:cNvSpPr/>
      </dsp:nvSpPr>
      <dsp:spPr>
        <a:xfrm>
          <a:off x="2355574" y="524467"/>
          <a:ext cx="91440" cy="219757"/>
        </a:xfrm>
        <a:custGeom>
          <a:avLst/>
          <a:gdLst/>
          <a:ahLst/>
          <a:cxnLst/>
          <a:rect l="0" t="0" r="0" b="0"/>
          <a:pathLst>
            <a:path>
              <a:moveTo>
                <a:pt x="45720" y="0"/>
              </a:moveTo>
              <a:lnTo>
                <a:pt x="45720" y="2197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25136CB-B0A2-402E-9461-F8AA59E8D473}">
      <dsp:nvSpPr>
        <dsp:cNvPr id="0" name=""/>
        <dsp:cNvSpPr/>
      </dsp:nvSpPr>
      <dsp:spPr>
        <a:xfrm>
          <a:off x="1878062" y="1236"/>
          <a:ext cx="1046462" cy="5232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GB" sz="900" b="1" i="0" u="none" strike="noStrike" kern="1200" baseline="0">
              <a:latin typeface="Arial" panose="020B0604020202020204" pitchFamily="34" charset="0"/>
            </a:rPr>
            <a:t>Principal Officer</a:t>
          </a:r>
          <a:endParaRPr lang="en-GB" sz="900" b="1" i="0" u="none" strike="noStrike" kern="1200" baseline="0">
            <a:latin typeface="Times New Roman" panose="02020603050405020304" pitchFamily="18" charset="0"/>
          </a:endParaRPr>
        </a:p>
      </dsp:txBody>
      <dsp:txXfrm>
        <a:off x="1878062" y="1236"/>
        <a:ext cx="1046462" cy="523231"/>
      </dsp:txXfrm>
    </dsp:sp>
    <dsp:sp modelId="{CED415B5-78D0-4395-BC9B-B04B846A4349}">
      <dsp:nvSpPr>
        <dsp:cNvPr id="0" name=""/>
        <dsp:cNvSpPr/>
      </dsp:nvSpPr>
      <dsp:spPr>
        <a:xfrm>
          <a:off x="1878062" y="744224"/>
          <a:ext cx="1046462" cy="5232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GB" sz="900" b="1" i="0" u="none" strike="noStrike" kern="1200" baseline="0">
              <a:latin typeface="Arial" panose="020B0604020202020204" pitchFamily="34" charset="0"/>
            </a:rPr>
            <a:t>Waste Compliance &amp; Data Manager</a:t>
          </a:r>
          <a:endParaRPr lang="en-GB" sz="900" b="0" i="0" u="none" strike="noStrike" kern="1200" baseline="0">
            <a:latin typeface="Times New Roman" panose="02020603050405020304" pitchFamily="18" charset="0"/>
          </a:endParaRPr>
        </a:p>
      </dsp:txBody>
      <dsp:txXfrm>
        <a:off x="1878062" y="744224"/>
        <a:ext cx="1046462" cy="523231"/>
      </dsp:txXfrm>
    </dsp:sp>
    <dsp:sp modelId="{14F4E748-271A-4F5D-AA85-36B442082292}">
      <dsp:nvSpPr>
        <dsp:cNvPr id="0" name=""/>
        <dsp:cNvSpPr/>
      </dsp:nvSpPr>
      <dsp:spPr>
        <a:xfrm>
          <a:off x="1244953" y="1487212"/>
          <a:ext cx="1046462" cy="5232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GB" sz="900" b="1" i="0" u="none" strike="noStrike" kern="1200" baseline="0">
              <a:latin typeface="Arial" panose="020B0604020202020204" pitchFamily="34" charset="0"/>
            </a:rPr>
            <a:t>Senior Compliance &amp; Contracts Officer</a:t>
          </a:r>
          <a:endParaRPr lang="en-GB" sz="900" kern="1200"/>
        </a:p>
      </dsp:txBody>
      <dsp:txXfrm>
        <a:off x="1244953" y="1487212"/>
        <a:ext cx="1046462" cy="523231"/>
      </dsp:txXfrm>
    </dsp:sp>
    <dsp:sp modelId="{486ABDC9-8E44-4303-95EE-D9F394540AF7}">
      <dsp:nvSpPr>
        <dsp:cNvPr id="0" name=""/>
        <dsp:cNvSpPr/>
      </dsp:nvSpPr>
      <dsp:spPr>
        <a:xfrm>
          <a:off x="2511172" y="1487212"/>
          <a:ext cx="1046462" cy="52323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marR="0" lvl="0" indent="0" algn="ctr" defTabSz="400050" rtl="0">
            <a:lnSpc>
              <a:spcPct val="90000"/>
            </a:lnSpc>
            <a:spcBef>
              <a:spcPct val="0"/>
            </a:spcBef>
            <a:spcAft>
              <a:spcPct val="35000"/>
            </a:spcAft>
            <a:buNone/>
          </a:pPr>
          <a:r>
            <a:rPr lang="en-GB" sz="900" b="1" i="0" u="none" strike="noStrike" kern="1200" baseline="0">
              <a:latin typeface="Arial" panose="020B0604020202020204" pitchFamily="34" charset="0"/>
            </a:rPr>
            <a:t>Senior Compliance &amp; Efficiency Analyst</a:t>
          </a:r>
        </a:p>
      </dsp:txBody>
      <dsp:txXfrm>
        <a:off x="2511172" y="1487212"/>
        <a:ext cx="1046462" cy="52323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94CE0-F348-4968-BD92-7421892CF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1910</Words>
  <Characters>10888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Job Profile First Line Manager</vt:lpstr>
    </vt:vector>
  </TitlesOfParts>
  <Company>CBMDC</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 First Line Manager</dc:title>
  <dc:subject/>
  <dc:creator>mccullochk</dc:creator>
  <cp:keywords/>
  <cp:lastModifiedBy>Linda Edwards</cp:lastModifiedBy>
  <cp:revision>7</cp:revision>
  <cp:lastPrinted>2016-09-14T09:04:00Z</cp:lastPrinted>
  <dcterms:created xsi:type="dcterms:W3CDTF">2022-06-16T14:37:00Z</dcterms:created>
  <dcterms:modified xsi:type="dcterms:W3CDTF">2026-11-04T13:22:00Z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jca61ed375004124b06360e7e528af3a">
    <vt:lpwstr>Department of Human Resources|66055b34-098f-468f-800d-e1b6654b3969</vt:lpwstr>
  </property>
  <property fmtid="{D5CDD505-2E9C-101B-9397-08002B2CF9AE}" pid="4" name="a89ec2e881924649b56d136f417343cd">
    <vt:lpwstr>Writing job profiles|9df5b4df-f379-4cd1-8a75-033c0f3def83</vt:lpwstr>
  </property>
  <property fmtid="{D5CDD505-2E9C-101B-9397-08002B2CF9AE}" pid="5" name="RollupTag">
    <vt:lpwstr>153;#Writing job profiles|9df5b4df-f379-4cd1-8a75-033c0f3def83</vt:lpwstr>
  </property>
  <property fmtid="{D5CDD505-2E9C-101B-9397-08002B2CF9AE}" pid="6" name="BNDepartment">
    <vt:lpwstr>80;#Department of Human Resources|66055b34-098f-468f-800d-e1b6654b3969</vt:lpwstr>
  </property>
  <property fmtid="{D5CDD505-2E9C-101B-9397-08002B2CF9AE}" pid="7" name="TaxCatchAll">
    <vt:lpwstr>80;#Department of Human Resources|66055b34-098f-468f-800d-e1b6654b3969;#153;#Writing job profiles|9df5b4df-f379-4cd1-8a75-033c0f3def83</vt:lpwstr>
  </property>
</Properties>
</file>