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D869B" w14:textId="12098A5B" w:rsidR="65683BA2" w:rsidRPr="006266A1" w:rsidRDefault="65683BA2" w:rsidP="00196B1D">
      <w:pPr>
        <w:pStyle w:val="Header"/>
        <w:spacing w:before="120"/>
        <w:rPr>
          <w:rFonts w:ascii="Rockwell" w:eastAsia="Montserrat SemiBold" w:hAnsi="Rockwell" w:cs="Poppins"/>
          <w:b/>
          <w:bCs/>
          <w:color w:val="338B7A"/>
          <w:sz w:val="40"/>
          <w:szCs w:val="40"/>
        </w:rPr>
      </w:pPr>
      <w:r w:rsidRPr="006266A1">
        <w:rPr>
          <w:rFonts w:ascii="Rockwell" w:eastAsia="Montserrat SemiBold" w:hAnsi="Rockwell" w:cs="Poppins"/>
          <w:b/>
          <w:bCs/>
          <w:color w:val="338B7A"/>
          <w:sz w:val="40"/>
          <w:szCs w:val="40"/>
        </w:rPr>
        <w:t xml:space="preserve">Crisis Support Worker </w:t>
      </w:r>
    </w:p>
    <w:p w14:paraId="5E737CD7" w14:textId="18E4A5D6" w:rsidR="63A9DCEE" w:rsidRDefault="63A9DCEE" w:rsidP="00196B1D">
      <w:pPr>
        <w:pStyle w:val="Header"/>
        <w:spacing w:before="240"/>
        <w:rPr>
          <w:rFonts w:ascii="Rockwell" w:eastAsia="Montserrat SemiBold" w:hAnsi="Rockwell" w:cs="Poppins"/>
          <w:color w:val="338B7A"/>
          <w:sz w:val="40"/>
          <w:szCs w:val="40"/>
        </w:rPr>
      </w:pPr>
      <w:r w:rsidRPr="006266A1">
        <w:rPr>
          <w:rFonts w:ascii="Rockwell" w:eastAsia="Montserrat SemiBold" w:hAnsi="Rockwell" w:cs="Poppins"/>
          <w:color w:val="338B7A"/>
          <w:sz w:val="40"/>
          <w:szCs w:val="40"/>
        </w:rPr>
        <w:t xml:space="preserve">Job description </w:t>
      </w:r>
    </w:p>
    <w:p w14:paraId="2A5A65D2" w14:textId="0BFB998F" w:rsidR="2B6937B1" w:rsidRPr="006266A1" w:rsidRDefault="2B6937B1" w:rsidP="00196B1D">
      <w:pPr>
        <w:pStyle w:val="Heading1"/>
        <w:rPr>
          <w:rFonts w:ascii="Poppins" w:eastAsia="Montserrat" w:hAnsi="Poppins" w:cs="Poppins"/>
          <w:b w:val="0"/>
          <w:bCs w:val="0"/>
          <w:sz w:val="22"/>
          <w:szCs w:val="22"/>
        </w:rPr>
      </w:pPr>
    </w:p>
    <w:p w14:paraId="5685F782" w14:textId="4FDE2A4A" w:rsidR="63A9DCEE" w:rsidRPr="006266A1" w:rsidRDefault="00245CAB" w:rsidP="00196B1D">
      <w:pPr>
        <w:pStyle w:val="Heading1"/>
        <w:rPr>
          <w:rFonts w:ascii="Poppins" w:eastAsia="Montserrat" w:hAnsi="Poppins" w:cs="Poppins"/>
          <w:sz w:val="22"/>
          <w:szCs w:val="22"/>
        </w:rPr>
      </w:pPr>
      <w:r w:rsidRPr="006266A1">
        <w:rPr>
          <w:rFonts w:ascii="Poppins" w:eastAsia="Montserrat" w:hAnsi="Poppins" w:cs="Poppins"/>
          <w:sz w:val="22"/>
          <w:szCs w:val="22"/>
        </w:rPr>
        <w:t xml:space="preserve">Post:  </w:t>
      </w:r>
      <w:r w:rsidRPr="006266A1">
        <w:rPr>
          <w:rFonts w:ascii="Poppins" w:hAnsi="Poppins" w:cs="Poppins"/>
          <w:sz w:val="22"/>
          <w:szCs w:val="22"/>
        </w:rPr>
        <w:tab/>
      </w:r>
      <w:r w:rsidRPr="006266A1">
        <w:rPr>
          <w:rFonts w:ascii="Poppins" w:hAnsi="Poppins" w:cs="Poppins"/>
          <w:sz w:val="22"/>
          <w:szCs w:val="22"/>
        </w:rPr>
        <w:tab/>
      </w:r>
      <w:r w:rsidR="35B05F46" w:rsidRPr="006266A1">
        <w:rPr>
          <w:rFonts w:ascii="Poppins" w:eastAsia="Montserrat" w:hAnsi="Poppins" w:cs="Poppins"/>
          <w:sz w:val="22"/>
          <w:szCs w:val="22"/>
        </w:rPr>
        <w:t xml:space="preserve"> </w:t>
      </w:r>
      <w:r w:rsidRPr="006266A1">
        <w:rPr>
          <w:rFonts w:ascii="Poppins" w:hAnsi="Poppins" w:cs="Poppins"/>
          <w:sz w:val="22"/>
          <w:szCs w:val="22"/>
        </w:rPr>
        <w:tab/>
      </w:r>
      <w:r w:rsidRPr="006266A1">
        <w:rPr>
          <w:rFonts w:ascii="Poppins" w:hAnsi="Poppins" w:cs="Poppins"/>
          <w:sz w:val="22"/>
          <w:szCs w:val="22"/>
        </w:rPr>
        <w:tab/>
      </w:r>
      <w:r w:rsidRPr="006266A1">
        <w:rPr>
          <w:rFonts w:ascii="Poppins" w:eastAsia="Montserrat" w:hAnsi="Poppins" w:cs="Poppins"/>
          <w:sz w:val="22"/>
          <w:szCs w:val="22"/>
        </w:rPr>
        <w:t>Crisis Support Worker (</w:t>
      </w:r>
      <w:r w:rsidR="5C01A0DD" w:rsidRPr="006266A1">
        <w:rPr>
          <w:rFonts w:ascii="Poppins" w:eastAsia="Montserrat" w:hAnsi="Poppins" w:cs="Poppins"/>
          <w:sz w:val="22"/>
          <w:szCs w:val="22"/>
        </w:rPr>
        <w:t>outreach)</w:t>
      </w:r>
    </w:p>
    <w:p w14:paraId="3F4F85A0" w14:textId="072871A0" w:rsidR="63A9DCEE" w:rsidRPr="006266A1" w:rsidRDefault="00245CAB" w:rsidP="00196B1D">
      <w:pPr>
        <w:spacing w:after="0" w:line="240" w:lineRule="auto"/>
        <w:ind w:left="2880" w:hanging="2880"/>
        <w:rPr>
          <w:rFonts w:ascii="Poppins" w:eastAsia="Montserrat" w:hAnsi="Poppins" w:cs="Poppins"/>
          <w:b/>
          <w:bCs/>
        </w:rPr>
      </w:pPr>
      <w:r w:rsidRPr="006266A1">
        <w:rPr>
          <w:rFonts w:ascii="Poppins" w:eastAsia="Montserrat" w:hAnsi="Poppins" w:cs="Poppins"/>
          <w:b/>
          <w:bCs/>
        </w:rPr>
        <w:t>Location</w:t>
      </w:r>
      <w:r w:rsidR="1544BF40" w:rsidRPr="006266A1">
        <w:rPr>
          <w:rFonts w:ascii="Poppins" w:eastAsia="Montserrat" w:hAnsi="Poppins" w:cs="Poppins"/>
          <w:b/>
          <w:bCs/>
        </w:rPr>
        <w:t>:</w:t>
      </w:r>
      <w:r w:rsidRPr="006266A1">
        <w:rPr>
          <w:rFonts w:ascii="Poppins" w:hAnsi="Poppins" w:cs="Poppins"/>
          <w:b/>
          <w:bCs/>
        </w:rPr>
        <w:tab/>
      </w:r>
      <w:r w:rsidR="3814CE80" w:rsidRPr="006266A1">
        <w:rPr>
          <w:rFonts w:ascii="Poppins" w:eastAsia="Montserrat" w:hAnsi="Poppins" w:cs="Poppins"/>
          <w:b/>
          <w:bCs/>
        </w:rPr>
        <w:t>B</w:t>
      </w:r>
      <w:r w:rsidRPr="006266A1">
        <w:rPr>
          <w:rFonts w:ascii="Poppins" w:eastAsia="Montserrat" w:hAnsi="Poppins" w:cs="Poppins"/>
          <w:b/>
          <w:bCs/>
        </w:rPr>
        <w:t>radford &amp; Keighley (with outreach across Bradford District &amp; Craven)</w:t>
      </w:r>
    </w:p>
    <w:p w14:paraId="184A34AE" w14:textId="265E3FE7" w:rsidR="63A9DCEE" w:rsidRPr="006266A1" w:rsidRDefault="00245CAB" w:rsidP="00196B1D">
      <w:pPr>
        <w:spacing w:after="0" w:line="240" w:lineRule="auto"/>
        <w:ind w:left="2880" w:hanging="2880"/>
        <w:rPr>
          <w:rFonts w:ascii="Poppins" w:eastAsia="Montserrat" w:hAnsi="Poppins" w:cs="Poppins"/>
          <w:b/>
          <w:bCs/>
        </w:rPr>
      </w:pPr>
      <w:r w:rsidRPr="006266A1">
        <w:rPr>
          <w:rFonts w:ascii="Poppins" w:eastAsia="Montserrat" w:hAnsi="Poppins" w:cs="Poppins"/>
          <w:b/>
          <w:bCs/>
        </w:rPr>
        <w:t xml:space="preserve">Grade / salary: </w:t>
      </w:r>
      <w:r w:rsidR="63A9DCEE" w:rsidRPr="006266A1">
        <w:rPr>
          <w:rFonts w:ascii="Poppins" w:hAnsi="Poppins" w:cs="Poppins"/>
          <w:b/>
          <w:bCs/>
        </w:rPr>
        <w:tab/>
      </w:r>
      <w:r w:rsidRPr="006266A1">
        <w:rPr>
          <w:rFonts w:ascii="Poppins" w:eastAsia="Montserrat" w:hAnsi="Poppins" w:cs="Poppins"/>
          <w:b/>
          <w:bCs/>
        </w:rPr>
        <w:t>D</w:t>
      </w:r>
      <w:r w:rsidR="003A30E1" w:rsidRPr="006266A1">
        <w:rPr>
          <w:rFonts w:ascii="Poppins" w:eastAsia="Montserrat" w:hAnsi="Poppins" w:cs="Poppins"/>
          <w:b/>
          <w:bCs/>
        </w:rPr>
        <w:t>1 £</w:t>
      </w:r>
      <w:r w:rsidRPr="006266A1">
        <w:rPr>
          <w:rFonts w:ascii="Poppins" w:eastAsia="Montserrat" w:hAnsi="Poppins" w:cs="Poppins"/>
          <w:b/>
          <w:bCs/>
        </w:rPr>
        <w:t>2</w:t>
      </w:r>
      <w:r w:rsidR="00B11282" w:rsidRPr="006266A1">
        <w:rPr>
          <w:rFonts w:ascii="Poppins" w:eastAsia="Montserrat" w:hAnsi="Poppins" w:cs="Poppins"/>
          <w:b/>
          <w:bCs/>
        </w:rPr>
        <w:t>6,244</w:t>
      </w:r>
      <w:r w:rsidR="00A110A3" w:rsidRPr="006266A1">
        <w:rPr>
          <w:rFonts w:ascii="Poppins" w:eastAsia="Montserrat" w:hAnsi="Poppins" w:cs="Poppins"/>
          <w:b/>
          <w:bCs/>
        </w:rPr>
        <w:t xml:space="preserve"> FTE</w:t>
      </w:r>
      <w:r w:rsidRPr="006266A1">
        <w:rPr>
          <w:rFonts w:ascii="Poppins" w:eastAsia="Montserrat" w:hAnsi="Poppins" w:cs="Poppins"/>
          <w:b/>
          <w:bCs/>
        </w:rPr>
        <w:t xml:space="preserve"> per annum</w:t>
      </w:r>
    </w:p>
    <w:p w14:paraId="5C06E6E4" w14:textId="2AA23070" w:rsidR="63A9DCEE" w:rsidRPr="006266A1" w:rsidRDefault="00245CAB" w:rsidP="00196B1D">
      <w:pPr>
        <w:spacing w:after="0" w:line="240" w:lineRule="auto"/>
        <w:ind w:left="2880" w:hanging="2880"/>
        <w:rPr>
          <w:rFonts w:ascii="Poppins" w:eastAsia="Montserrat" w:hAnsi="Poppins" w:cs="Poppins"/>
          <w:b/>
          <w:bCs/>
        </w:rPr>
      </w:pPr>
      <w:r w:rsidRPr="006266A1">
        <w:rPr>
          <w:rFonts w:ascii="Poppins" w:eastAsia="Montserrat" w:hAnsi="Poppins" w:cs="Poppins"/>
          <w:b/>
          <w:bCs/>
        </w:rPr>
        <w:t xml:space="preserve">Hours: </w:t>
      </w:r>
      <w:r w:rsidRPr="006266A1">
        <w:rPr>
          <w:rFonts w:ascii="Poppins" w:hAnsi="Poppins" w:cs="Poppins"/>
          <w:b/>
          <w:bCs/>
        </w:rPr>
        <w:tab/>
      </w:r>
      <w:r w:rsidR="003A30E1">
        <w:rPr>
          <w:rFonts w:ascii="Poppins" w:hAnsi="Poppins" w:cs="Poppins"/>
          <w:b/>
          <w:bCs/>
        </w:rPr>
        <w:t>Thursday</w:t>
      </w:r>
      <w:r w:rsidR="004378E7">
        <w:rPr>
          <w:rFonts w:ascii="Poppins" w:hAnsi="Poppins" w:cs="Poppins"/>
          <w:b/>
          <w:bCs/>
        </w:rPr>
        <w:t xml:space="preserve"> and Saturday</w:t>
      </w:r>
      <w:r w:rsidR="003A30E1">
        <w:rPr>
          <w:rFonts w:ascii="Poppins" w:hAnsi="Poppins" w:cs="Poppins"/>
          <w:b/>
          <w:bCs/>
        </w:rPr>
        <w:t xml:space="preserve"> </w:t>
      </w:r>
      <w:r w:rsidRPr="006266A1">
        <w:rPr>
          <w:rFonts w:ascii="Poppins" w:eastAsia="Montserrat" w:hAnsi="Poppins" w:cs="Poppins"/>
          <w:b/>
          <w:bCs/>
        </w:rPr>
        <w:t>1</w:t>
      </w:r>
      <w:r w:rsidR="003A30E1">
        <w:rPr>
          <w:rFonts w:ascii="Poppins" w:eastAsia="Montserrat" w:hAnsi="Poppins" w:cs="Poppins"/>
          <w:b/>
          <w:bCs/>
        </w:rPr>
        <w:t>:00</w:t>
      </w:r>
      <w:r w:rsidRPr="006266A1">
        <w:rPr>
          <w:rFonts w:ascii="Poppins" w:eastAsia="Montserrat" w:hAnsi="Poppins" w:cs="Poppins"/>
          <w:b/>
          <w:bCs/>
        </w:rPr>
        <w:t>pm</w:t>
      </w:r>
      <w:r w:rsidR="003A30E1">
        <w:rPr>
          <w:rFonts w:ascii="Poppins" w:eastAsia="Montserrat" w:hAnsi="Poppins" w:cs="Poppins"/>
          <w:b/>
          <w:bCs/>
        </w:rPr>
        <w:t xml:space="preserve"> to </w:t>
      </w:r>
      <w:r w:rsidRPr="006266A1">
        <w:rPr>
          <w:rFonts w:ascii="Poppins" w:eastAsia="Montserrat" w:hAnsi="Poppins" w:cs="Poppins"/>
          <w:b/>
          <w:bCs/>
        </w:rPr>
        <w:t>7</w:t>
      </w:r>
      <w:r w:rsidR="003A30E1">
        <w:rPr>
          <w:rFonts w:ascii="Poppins" w:eastAsia="Montserrat" w:hAnsi="Poppins" w:cs="Poppins"/>
          <w:b/>
          <w:bCs/>
        </w:rPr>
        <w:t>:00</w:t>
      </w:r>
      <w:r w:rsidRPr="006266A1">
        <w:rPr>
          <w:rFonts w:ascii="Poppins" w:eastAsia="Montserrat" w:hAnsi="Poppins" w:cs="Poppins"/>
          <w:b/>
          <w:bCs/>
        </w:rPr>
        <w:t xml:space="preserve">pm </w:t>
      </w:r>
      <w:r w:rsidR="7FE85159" w:rsidRPr="006266A1">
        <w:rPr>
          <w:rFonts w:ascii="Poppins" w:eastAsia="Montserrat" w:hAnsi="Poppins" w:cs="Poppins"/>
          <w:b/>
          <w:bCs/>
        </w:rPr>
        <w:t>(1</w:t>
      </w:r>
      <w:r w:rsidR="004378E7">
        <w:rPr>
          <w:rFonts w:ascii="Poppins" w:eastAsia="Montserrat" w:hAnsi="Poppins" w:cs="Poppins"/>
          <w:b/>
          <w:bCs/>
        </w:rPr>
        <w:t>2</w:t>
      </w:r>
      <w:r w:rsidR="7FE85159" w:rsidRPr="006266A1">
        <w:rPr>
          <w:rFonts w:ascii="Poppins" w:eastAsia="Montserrat" w:hAnsi="Poppins" w:cs="Poppins"/>
          <w:b/>
          <w:bCs/>
        </w:rPr>
        <w:t xml:space="preserve"> hours</w:t>
      </w:r>
      <w:r w:rsidRPr="006266A1">
        <w:rPr>
          <w:rFonts w:ascii="Poppins" w:eastAsia="Montserrat" w:hAnsi="Poppins" w:cs="Poppins"/>
          <w:b/>
          <w:bCs/>
        </w:rPr>
        <w:t xml:space="preserve"> per week</w:t>
      </w:r>
      <w:r w:rsidR="00D46F21" w:rsidRPr="006266A1">
        <w:rPr>
          <w:rFonts w:ascii="Poppins" w:eastAsia="Montserrat" w:hAnsi="Poppins" w:cs="Poppins"/>
          <w:b/>
          <w:bCs/>
        </w:rPr>
        <w:t>)</w:t>
      </w:r>
    </w:p>
    <w:p w14:paraId="6D240EC0" w14:textId="54B5486A" w:rsidR="63A9DCEE" w:rsidRPr="006266A1" w:rsidRDefault="00245CAB" w:rsidP="00196B1D">
      <w:pPr>
        <w:spacing w:after="0" w:line="240" w:lineRule="auto"/>
        <w:ind w:left="2880" w:hanging="2880"/>
        <w:rPr>
          <w:rStyle w:val="normaltextrun"/>
          <w:rFonts w:ascii="Poppins" w:eastAsia="Montserrat" w:hAnsi="Poppins" w:cs="Poppins"/>
          <w:b/>
          <w:bCs/>
          <w:color w:val="338B7A"/>
          <w:lang w:val="en-US"/>
        </w:rPr>
      </w:pPr>
      <w:r w:rsidRPr="006266A1">
        <w:rPr>
          <w:rFonts w:ascii="Poppins" w:eastAsia="Montserrat" w:hAnsi="Poppins" w:cs="Poppins"/>
          <w:b/>
          <w:bCs/>
        </w:rPr>
        <w:t xml:space="preserve">Accountable to: </w:t>
      </w:r>
      <w:r w:rsidR="63A9DCEE" w:rsidRPr="006266A1">
        <w:rPr>
          <w:rFonts w:ascii="Poppins" w:hAnsi="Poppins" w:cs="Poppins"/>
          <w:b/>
          <w:bCs/>
        </w:rPr>
        <w:tab/>
      </w:r>
      <w:r w:rsidR="63A9DCEE" w:rsidRPr="006266A1">
        <w:rPr>
          <w:rFonts w:ascii="Poppins" w:eastAsia="Montserrat" w:hAnsi="Poppins" w:cs="Poppins"/>
          <w:b/>
          <w:bCs/>
        </w:rPr>
        <w:t>Team Leader - Safe Spaces</w:t>
      </w:r>
      <w:r w:rsidR="63A9DCEE" w:rsidRPr="006266A1">
        <w:rPr>
          <w:rStyle w:val="normaltextrun"/>
          <w:rFonts w:ascii="Poppins" w:eastAsia="Montserrat" w:hAnsi="Poppins" w:cs="Poppins"/>
          <w:b/>
          <w:bCs/>
          <w:color w:val="338B7A"/>
          <w:lang w:val="en-US"/>
        </w:rPr>
        <w:t xml:space="preserve"> </w:t>
      </w:r>
    </w:p>
    <w:p w14:paraId="2BF3D608" w14:textId="44D6C822" w:rsidR="63A9DCEE" w:rsidRPr="00196B1D" w:rsidRDefault="63A9DCEE" w:rsidP="00196B1D">
      <w:pPr>
        <w:spacing w:before="360" w:after="120" w:line="240" w:lineRule="auto"/>
        <w:rPr>
          <w:rFonts w:ascii="Poppins" w:eastAsia="Montserrat SemiBold" w:hAnsi="Poppins" w:cs="Poppins"/>
          <w:b/>
          <w:bCs/>
          <w:color w:val="338B7A"/>
        </w:rPr>
      </w:pPr>
      <w:r w:rsidRPr="00196B1D">
        <w:rPr>
          <w:rStyle w:val="normaltextrun"/>
          <w:rFonts w:ascii="Poppins" w:eastAsia="Montserrat SemiBold" w:hAnsi="Poppins" w:cs="Poppins"/>
          <w:b/>
          <w:bCs/>
          <w:color w:val="338B7A"/>
          <w:lang w:val="en-US"/>
        </w:rPr>
        <w:t>The service</w:t>
      </w:r>
    </w:p>
    <w:p w14:paraId="0C836963" w14:textId="11DCD31B" w:rsidR="63A9DCEE" w:rsidRPr="006266A1" w:rsidRDefault="63A9DCEE" w:rsidP="00196B1D">
      <w:pPr>
        <w:spacing w:after="0"/>
        <w:rPr>
          <w:rFonts w:ascii="Poppins" w:eastAsia="Montserrat" w:hAnsi="Poppins" w:cs="Poppins"/>
          <w:color w:val="000000" w:themeColor="text1"/>
        </w:rPr>
      </w:pPr>
      <w:r w:rsidRPr="006266A1">
        <w:rPr>
          <w:rStyle w:val="normaltextrun"/>
          <w:rFonts w:ascii="Poppins" w:eastAsia="Montserrat SemiBold" w:hAnsi="Poppins" w:cs="Poppins"/>
          <w:color w:val="338B7A"/>
          <w:lang w:val="en-US"/>
        </w:rPr>
        <w:t>Safe Spaces</w:t>
      </w:r>
      <w:r w:rsidRPr="006266A1">
        <w:rPr>
          <w:rStyle w:val="normaltextrun"/>
          <w:rFonts w:ascii="Poppins" w:eastAsia="Montserrat" w:hAnsi="Poppins" w:cs="Poppins"/>
          <w:color w:val="338B7A"/>
          <w:lang w:val="en-US"/>
        </w:rPr>
        <w:t xml:space="preserve"> </w:t>
      </w:r>
      <w:r w:rsidRPr="006266A1">
        <w:rPr>
          <w:rStyle w:val="normaltextrun"/>
          <w:rFonts w:ascii="Poppins" w:eastAsia="Montserrat" w:hAnsi="Poppins" w:cs="Poppins"/>
          <w:color w:val="000000" w:themeColor="text1"/>
          <w:lang w:val="en-US"/>
        </w:rPr>
        <w:t xml:space="preserve">is an innovative, all-age, crisis alternative service, funded by the NHS and created through a unique collaboration between </w:t>
      </w:r>
      <w:r w:rsidR="09E409DB" w:rsidRPr="006266A1">
        <w:rPr>
          <w:rStyle w:val="normaltextrun"/>
          <w:rFonts w:ascii="Poppins" w:eastAsia="Montserrat SemiBold" w:hAnsi="Poppins" w:cs="Poppins"/>
          <w:color w:val="338B7A"/>
          <w:lang w:val="en-US"/>
        </w:rPr>
        <w:t xml:space="preserve">The Cellar Trust </w:t>
      </w:r>
      <w:r w:rsidR="09E409DB" w:rsidRPr="006266A1">
        <w:rPr>
          <w:rStyle w:val="normaltextrun"/>
          <w:rFonts w:ascii="Poppins" w:eastAsia="Montserrat" w:hAnsi="Poppins" w:cs="Poppins"/>
          <w:color w:val="000000" w:themeColor="text1"/>
          <w:lang w:val="en-US"/>
        </w:rPr>
        <w:t xml:space="preserve">and </w:t>
      </w:r>
      <w:r w:rsidRPr="006266A1">
        <w:rPr>
          <w:rStyle w:val="normaltextrun"/>
          <w:rFonts w:ascii="Poppins" w:eastAsia="Montserrat SemiBold" w:hAnsi="Poppins" w:cs="Poppins"/>
          <w:color w:val="338B7A"/>
          <w:lang w:val="en-US"/>
        </w:rPr>
        <w:t>Bradford District and Craven Mind</w:t>
      </w:r>
      <w:r w:rsidRPr="006266A1">
        <w:rPr>
          <w:rStyle w:val="normaltextrun"/>
          <w:rFonts w:ascii="Poppins" w:eastAsia="Montserrat" w:hAnsi="Poppins" w:cs="Poppins"/>
          <w:color w:val="338B7A"/>
          <w:lang w:val="en-US"/>
        </w:rPr>
        <w:t xml:space="preserve"> </w:t>
      </w:r>
      <w:r w:rsidRPr="006266A1">
        <w:rPr>
          <w:rStyle w:val="normaltextrun"/>
          <w:rFonts w:ascii="Poppins" w:eastAsia="Montserrat" w:hAnsi="Poppins" w:cs="Poppins"/>
          <w:color w:val="000000" w:themeColor="text1"/>
          <w:lang w:val="en-US"/>
        </w:rPr>
        <w:t xml:space="preserve"> </w:t>
      </w:r>
    </w:p>
    <w:p w14:paraId="72AE227E" w14:textId="04818FB1" w:rsidR="63A9DCEE" w:rsidRPr="006266A1" w:rsidRDefault="63A9DCEE" w:rsidP="00196B1D">
      <w:pPr>
        <w:spacing w:before="120" w:after="0"/>
        <w:rPr>
          <w:rFonts w:ascii="Poppins" w:eastAsia="Montserrat" w:hAnsi="Poppins" w:cs="Poppins"/>
          <w:color w:val="000000" w:themeColor="text1"/>
        </w:rPr>
      </w:pPr>
      <w:r w:rsidRPr="006266A1">
        <w:rPr>
          <w:rStyle w:val="normaltextrun"/>
          <w:rFonts w:ascii="Poppins" w:eastAsia="Montserrat" w:hAnsi="Poppins" w:cs="Poppins"/>
          <w:color w:val="000000" w:themeColor="text1"/>
          <w:lang w:val="en-US"/>
        </w:rPr>
        <w:t xml:space="preserve">Serving the communities of Bradford, Airedale, Wharfedale, and Craven, we offer vital support from 12pm to 2:30am, 365 days a year. </w:t>
      </w:r>
    </w:p>
    <w:p w14:paraId="002A1905" w14:textId="3D6252CF" w:rsidR="63A9DCEE" w:rsidRPr="006266A1" w:rsidRDefault="63A9DCEE" w:rsidP="00196B1D">
      <w:pPr>
        <w:spacing w:before="120" w:after="0"/>
        <w:rPr>
          <w:rFonts w:ascii="Poppins" w:eastAsia="Montserrat" w:hAnsi="Poppins" w:cs="Poppins"/>
          <w:color w:val="000000" w:themeColor="text1"/>
        </w:rPr>
      </w:pPr>
      <w:r w:rsidRPr="006266A1">
        <w:rPr>
          <w:rStyle w:val="normaltextrun"/>
          <w:rFonts w:ascii="Poppins" w:eastAsia="Montserrat" w:hAnsi="Poppins" w:cs="Poppins"/>
          <w:color w:val="000000" w:themeColor="text1"/>
          <w:lang w:val="en-US"/>
        </w:rPr>
        <w:t>In collaboration with our subcontracted partners, we provide a non-clinical, supportive environment to help people in crisis stay safe, better understand their emotions, and access support for ongoing needs. We achieve this through a blend of personalised one-on-one support and community-based crisis drop-ins.</w:t>
      </w:r>
    </w:p>
    <w:p w14:paraId="75C7D0E5" w14:textId="5DDC39F3" w:rsidR="63A9DCEE" w:rsidRPr="006266A1" w:rsidRDefault="63A9DCEE" w:rsidP="00196B1D">
      <w:pPr>
        <w:spacing w:before="120" w:after="0"/>
        <w:rPr>
          <w:rFonts w:ascii="Poppins" w:eastAsia="Montserrat" w:hAnsi="Poppins" w:cs="Poppins"/>
          <w:color w:val="000000" w:themeColor="text1"/>
        </w:rPr>
      </w:pPr>
      <w:r w:rsidRPr="006266A1">
        <w:rPr>
          <w:rStyle w:val="normaltextrun"/>
          <w:rFonts w:ascii="Poppins" w:eastAsia="Montserrat" w:hAnsi="Poppins" w:cs="Poppins"/>
          <w:color w:val="000000" w:themeColor="text1"/>
          <w:lang w:val="en-US"/>
        </w:rPr>
        <w:t xml:space="preserve">Our success is rooted in strong partnerships with our subcontracted providers, who deliver dynamic crisis cafés across the district, and with key public sector stakeholders, including Bradford District Care NHS Foundation Trust (BDCFT), Bradford Metropolitan District Council (BMDC), local acute hospitals, Yorkshire Ambulance Services and West Yorkshire Police. </w:t>
      </w:r>
    </w:p>
    <w:p w14:paraId="48FB7E82" w14:textId="48446143" w:rsidR="63A9DCEE" w:rsidRPr="006266A1" w:rsidRDefault="63A9DCEE" w:rsidP="00196B1D">
      <w:pPr>
        <w:spacing w:before="120" w:after="0"/>
        <w:rPr>
          <w:rFonts w:ascii="Poppins" w:eastAsia="Montserrat" w:hAnsi="Poppins" w:cs="Poppins"/>
          <w:color w:val="000000" w:themeColor="text1"/>
        </w:rPr>
      </w:pPr>
      <w:r w:rsidRPr="006266A1">
        <w:rPr>
          <w:rStyle w:val="normaltextrun"/>
          <w:rFonts w:ascii="Poppins" w:eastAsia="Montserrat" w:hAnsi="Poppins" w:cs="Poppins"/>
          <w:color w:val="000000" w:themeColor="text1"/>
          <w:lang w:val="en-US"/>
        </w:rPr>
        <w:t xml:space="preserve">As a cornerstone of the local crisis offer, Safe Spaces builds on existing services to enhance our reach and impact within communities. We are a crucial part of the local mental health urgent and emergency care system and contribute significantly to the Healthy Minds Strategy for Bradford District and Craven. </w:t>
      </w:r>
    </w:p>
    <w:p w14:paraId="108C859F" w14:textId="4C90686C" w:rsidR="63A9DCEE" w:rsidRPr="006266A1" w:rsidRDefault="63A9DCEE" w:rsidP="00196B1D">
      <w:pPr>
        <w:spacing w:before="120" w:after="0"/>
        <w:rPr>
          <w:rFonts w:ascii="Poppins" w:eastAsia="Montserrat" w:hAnsi="Poppins" w:cs="Poppins"/>
          <w:color w:val="000000" w:themeColor="text1"/>
        </w:rPr>
      </w:pPr>
      <w:r w:rsidRPr="006266A1">
        <w:rPr>
          <w:rStyle w:val="normaltextrun"/>
          <w:rFonts w:ascii="Poppins" w:eastAsia="Montserrat" w:hAnsi="Poppins" w:cs="Poppins"/>
          <w:color w:val="000000" w:themeColor="text1"/>
          <w:lang w:val="en-US"/>
        </w:rPr>
        <w:t>Our mission is to ensure that everyone has access to the right care, at the right time, in the right place, providing a lifeline to those in need.</w:t>
      </w:r>
    </w:p>
    <w:p w14:paraId="56D49EF9" w14:textId="0DF47171" w:rsidR="63A9DCEE" w:rsidRPr="00196B1D" w:rsidRDefault="63A9DCEE" w:rsidP="00196B1D">
      <w:pPr>
        <w:spacing w:before="360" w:after="120" w:line="240" w:lineRule="auto"/>
        <w:rPr>
          <w:rFonts w:ascii="Poppins" w:eastAsia="Montserrat SemiBold" w:hAnsi="Poppins" w:cs="Poppins"/>
          <w:b/>
          <w:bCs/>
          <w:color w:val="308170"/>
        </w:rPr>
      </w:pPr>
      <w:r w:rsidRPr="00196B1D">
        <w:rPr>
          <w:rFonts w:ascii="Poppins" w:eastAsia="Montserrat SemiBold" w:hAnsi="Poppins" w:cs="Poppins"/>
          <w:b/>
          <w:bCs/>
          <w:color w:val="308170"/>
        </w:rPr>
        <w:t>The rol</w:t>
      </w:r>
      <w:r w:rsidR="109FDFB3" w:rsidRPr="00196B1D">
        <w:rPr>
          <w:rFonts w:ascii="Poppins" w:eastAsia="Montserrat SemiBold" w:hAnsi="Poppins" w:cs="Poppins"/>
          <w:b/>
          <w:bCs/>
          <w:color w:val="308170"/>
        </w:rPr>
        <w:t>e</w:t>
      </w:r>
    </w:p>
    <w:p w14:paraId="68312FCB" w14:textId="5C57AE7A" w:rsidR="00B737FF" w:rsidRPr="006266A1" w:rsidRDefault="00CF4669" w:rsidP="00196B1D">
      <w:pPr>
        <w:spacing w:after="120"/>
        <w:rPr>
          <w:rStyle w:val="eop"/>
          <w:rFonts w:ascii="Poppins" w:eastAsia="Montserrat" w:hAnsi="Poppins" w:cs="Poppins"/>
          <w:lang w:eastAsia="en-GB"/>
        </w:rPr>
      </w:pPr>
      <w:r w:rsidRPr="006266A1">
        <w:rPr>
          <w:rStyle w:val="eop"/>
          <w:rFonts w:ascii="Poppins" w:eastAsia="Montserrat" w:hAnsi="Poppins" w:cs="Poppins"/>
          <w:lang w:eastAsia="en-GB"/>
        </w:rPr>
        <w:lastRenderedPageBreak/>
        <w:t xml:space="preserve">You will deliver </w:t>
      </w:r>
      <w:r w:rsidR="30C960A2" w:rsidRPr="006266A1">
        <w:rPr>
          <w:rStyle w:val="eop"/>
          <w:rFonts w:ascii="Poppins" w:eastAsia="Montserrat" w:hAnsi="Poppins" w:cs="Poppins"/>
          <w:lang w:eastAsia="en-GB"/>
        </w:rPr>
        <w:t xml:space="preserve">outreach </w:t>
      </w:r>
      <w:r w:rsidRPr="006266A1">
        <w:rPr>
          <w:rStyle w:val="eop"/>
          <w:rFonts w:ascii="Poppins" w:eastAsia="Montserrat" w:hAnsi="Poppins" w:cs="Poppins"/>
          <w:lang w:eastAsia="en-GB"/>
        </w:rPr>
        <w:t xml:space="preserve">crisis support to </w:t>
      </w:r>
      <w:r w:rsidR="00D2087E" w:rsidRPr="006266A1">
        <w:rPr>
          <w:rStyle w:val="eop"/>
          <w:rFonts w:ascii="Poppins" w:eastAsia="Montserrat" w:hAnsi="Poppins" w:cs="Poppins"/>
          <w:lang w:eastAsia="en-GB"/>
        </w:rPr>
        <w:t>children</w:t>
      </w:r>
      <w:r w:rsidR="26F47F68" w:rsidRPr="006266A1">
        <w:rPr>
          <w:rStyle w:val="eop"/>
          <w:rFonts w:ascii="Poppins" w:eastAsia="Montserrat" w:hAnsi="Poppins" w:cs="Poppins"/>
          <w:lang w:eastAsia="en-GB"/>
        </w:rPr>
        <w:t>,</w:t>
      </w:r>
      <w:r w:rsidR="00D2087E" w:rsidRPr="006266A1">
        <w:rPr>
          <w:rStyle w:val="eop"/>
          <w:rFonts w:ascii="Poppins" w:eastAsia="Montserrat" w:hAnsi="Poppins" w:cs="Poppins"/>
          <w:lang w:eastAsia="en-GB"/>
        </w:rPr>
        <w:t xml:space="preserve"> young people</w:t>
      </w:r>
      <w:r w:rsidR="78FC607F" w:rsidRPr="006266A1">
        <w:rPr>
          <w:rStyle w:val="eop"/>
          <w:rFonts w:ascii="Poppins" w:eastAsia="Montserrat" w:hAnsi="Poppins" w:cs="Poppins"/>
          <w:lang w:eastAsia="en-GB"/>
        </w:rPr>
        <w:t xml:space="preserve"> </w:t>
      </w:r>
      <w:r w:rsidR="21F61C35" w:rsidRPr="006266A1">
        <w:rPr>
          <w:rStyle w:val="eop"/>
          <w:rFonts w:ascii="Poppins" w:eastAsia="Montserrat" w:hAnsi="Poppins" w:cs="Poppins"/>
          <w:lang w:eastAsia="en-GB"/>
        </w:rPr>
        <w:t xml:space="preserve">and families </w:t>
      </w:r>
      <w:r w:rsidR="4856B79A" w:rsidRPr="006266A1">
        <w:rPr>
          <w:rStyle w:val="eop"/>
          <w:rFonts w:ascii="Poppins" w:eastAsia="Montserrat" w:hAnsi="Poppins" w:cs="Poppins"/>
          <w:lang w:eastAsia="en-GB"/>
        </w:rPr>
        <w:t xml:space="preserve">(CYPF) </w:t>
      </w:r>
      <w:r w:rsidR="7AD807AB" w:rsidRPr="006266A1">
        <w:rPr>
          <w:rStyle w:val="eop"/>
          <w:rFonts w:ascii="Poppins" w:eastAsia="Montserrat" w:hAnsi="Poppins" w:cs="Poppins"/>
          <w:lang w:eastAsia="en-GB"/>
        </w:rPr>
        <w:t>across Bradford District and Craven</w:t>
      </w:r>
      <w:r w:rsidR="4FEEC3AA" w:rsidRPr="006266A1">
        <w:rPr>
          <w:rStyle w:val="eop"/>
          <w:rFonts w:ascii="Poppins" w:eastAsia="Montserrat" w:hAnsi="Poppins" w:cs="Poppins"/>
          <w:lang w:eastAsia="en-GB"/>
        </w:rPr>
        <w:t xml:space="preserve">, </w:t>
      </w:r>
      <w:r w:rsidR="1145DB3A" w:rsidRPr="006266A1">
        <w:rPr>
          <w:rStyle w:val="eop"/>
          <w:rFonts w:ascii="Poppins" w:eastAsia="Montserrat" w:hAnsi="Poppins" w:cs="Poppins"/>
          <w:lang w:eastAsia="en-GB"/>
        </w:rPr>
        <w:t>u</w:t>
      </w:r>
      <w:r w:rsidR="7AD807AB" w:rsidRPr="006266A1">
        <w:rPr>
          <w:rStyle w:val="eop"/>
          <w:rFonts w:ascii="Poppins" w:eastAsia="Montserrat" w:hAnsi="Poppins" w:cs="Poppins"/>
          <w:lang w:eastAsia="en-GB"/>
        </w:rPr>
        <w:t>sing a whole family approach</w:t>
      </w:r>
      <w:r w:rsidR="71217053" w:rsidRPr="006266A1">
        <w:rPr>
          <w:rStyle w:val="eop"/>
          <w:rFonts w:ascii="Poppins" w:eastAsia="Montserrat" w:hAnsi="Poppins" w:cs="Poppins"/>
          <w:lang w:eastAsia="en-GB"/>
        </w:rPr>
        <w:t xml:space="preserve"> to crisis-de-escalation and safety planning</w:t>
      </w:r>
      <w:r w:rsidR="7AD807AB" w:rsidRPr="006266A1">
        <w:rPr>
          <w:rStyle w:val="eop"/>
          <w:rFonts w:ascii="Poppins" w:eastAsia="Montserrat" w:hAnsi="Poppins" w:cs="Poppins"/>
          <w:lang w:eastAsia="en-GB"/>
        </w:rPr>
        <w:t>. You will work from both t</w:t>
      </w:r>
      <w:r w:rsidR="7775495A" w:rsidRPr="006266A1">
        <w:rPr>
          <w:rStyle w:val="eop"/>
          <w:rFonts w:ascii="Poppins" w:eastAsia="Montserrat" w:hAnsi="Poppins" w:cs="Poppins"/>
          <w:lang w:eastAsia="en-GB"/>
        </w:rPr>
        <w:t xml:space="preserve">he Bradford and Keighley Hubs and offer outreach </w:t>
      </w:r>
      <w:r w:rsidR="2859072C" w:rsidRPr="006266A1">
        <w:rPr>
          <w:rStyle w:val="eop"/>
          <w:rFonts w:ascii="Poppins" w:eastAsia="Montserrat" w:hAnsi="Poppins" w:cs="Poppins"/>
          <w:lang w:eastAsia="en-GB"/>
        </w:rPr>
        <w:t xml:space="preserve">across various settings, including </w:t>
      </w:r>
      <w:r w:rsidR="4C82D4BF" w:rsidRPr="006266A1">
        <w:rPr>
          <w:rStyle w:val="eop"/>
          <w:rFonts w:ascii="Poppins" w:eastAsia="Montserrat" w:hAnsi="Poppins" w:cs="Poppins"/>
          <w:lang w:eastAsia="en-GB"/>
        </w:rPr>
        <w:t>home visits and schools</w:t>
      </w:r>
      <w:r w:rsidR="00CC1A98" w:rsidRPr="006266A1">
        <w:rPr>
          <w:rStyle w:val="eop"/>
          <w:rFonts w:ascii="Poppins" w:eastAsia="Montserrat" w:hAnsi="Poppins" w:cs="Poppins"/>
          <w:lang w:eastAsia="en-GB"/>
        </w:rPr>
        <w:t xml:space="preserve">. </w:t>
      </w:r>
    </w:p>
    <w:p w14:paraId="4CD85649" w14:textId="0B428EB7" w:rsidR="2AD93295" w:rsidRPr="006266A1" w:rsidRDefault="2AD93295" w:rsidP="00196B1D">
      <w:pPr>
        <w:spacing w:after="120"/>
        <w:rPr>
          <w:rStyle w:val="eop"/>
          <w:rFonts w:ascii="Poppins" w:eastAsia="Montserrat" w:hAnsi="Poppins" w:cs="Poppins"/>
          <w:lang w:eastAsia="en-GB"/>
        </w:rPr>
      </w:pPr>
      <w:r w:rsidRPr="006266A1">
        <w:rPr>
          <w:rStyle w:val="eop"/>
          <w:rFonts w:ascii="Poppins" w:eastAsia="Montserrat" w:hAnsi="Poppins" w:cs="Poppins"/>
          <w:lang w:eastAsia="en-GB"/>
        </w:rPr>
        <w:t xml:space="preserve">Working </w:t>
      </w:r>
      <w:r w:rsidR="4A96EF42" w:rsidRPr="006266A1">
        <w:rPr>
          <w:rStyle w:val="eop"/>
          <w:rFonts w:ascii="Poppins" w:eastAsia="Montserrat" w:hAnsi="Poppins" w:cs="Poppins"/>
          <w:lang w:eastAsia="en-GB"/>
        </w:rPr>
        <w:t xml:space="preserve">alongside </w:t>
      </w:r>
      <w:r w:rsidRPr="006266A1">
        <w:rPr>
          <w:rStyle w:val="eop"/>
          <w:rFonts w:ascii="Poppins" w:eastAsia="Montserrat" w:hAnsi="Poppins" w:cs="Poppins"/>
          <w:lang w:eastAsia="en-GB"/>
        </w:rPr>
        <w:t xml:space="preserve">other </w:t>
      </w:r>
      <w:r w:rsidR="155E9BE5" w:rsidRPr="006266A1">
        <w:rPr>
          <w:rStyle w:val="eop"/>
          <w:rFonts w:ascii="Poppins" w:eastAsia="Montserrat" w:hAnsi="Poppins" w:cs="Poppins"/>
          <w:lang w:eastAsia="en-GB"/>
        </w:rPr>
        <w:t xml:space="preserve">CYPF </w:t>
      </w:r>
      <w:r w:rsidRPr="006266A1">
        <w:rPr>
          <w:rStyle w:val="eop"/>
          <w:rFonts w:ascii="Poppins" w:eastAsia="Montserrat" w:hAnsi="Poppins" w:cs="Poppins"/>
          <w:lang w:eastAsia="en-GB"/>
        </w:rPr>
        <w:t>providers</w:t>
      </w:r>
      <w:r w:rsidR="22582C40" w:rsidRPr="006266A1">
        <w:rPr>
          <w:rStyle w:val="eop"/>
          <w:rFonts w:ascii="Poppins" w:eastAsia="Montserrat" w:hAnsi="Poppins" w:cs="Poppins"/>
          <w:lang w:eastAsia="en-GB"/>
        </w:rPr>
        <w:t>,</w:t>
      </w:r>
      <w:r w:rsidRPr="006266A1">
        <w:rPr>
          <w:rStyle w:val="eop"/>
          <w:rFonts w:ascii="Poppins" w:eastAsia="Montserrat" w:hAnsi="Poppins" w:cs="Poppins"/>
          <w:lang w:eastAsia="en-GB"/>
        </w:rPr>
        <w:t xml:space="preserve"> such as The </w:t>
      </w:r>
      <w:r w:rsidR="53242A79" w:rsidRPr="006266A1">
        <w:rPr>
          <w:rStyle w:val="eop"/>
          <w:rFonts w:ascii="Poppins" w:eastAsia="Montserrat" w:hAnsi="Poppins" w:cs="Poppins"/>
          <w:lang w:eastAsia="en-GB"/>
        </w:rPr>
        <w:t>Children's</w:t>
      </w:r>
      <w:r w:rsidRPr="006266A1">
        <w:rPr>
          <w:rStyle w:val="eop"/>
          <w:rFonts w:ascii="Poppins" w:eastAsia="Montserrat" w:hAnsi="Poppins" w:cs="Poppins"/>
          <w:lang w:eastAsia="en-GB"/>
        </w:rPr>
        <w:t xml:space="preserve"> Trust</w:t>
      </w:r>
      <w:r w:rsidR="2300793E" w:rsidRPr="006266A1">
        <w:rPr>
          <w:rStyle w:val="eop"/>
          <w:rFonts w:ascii="Poppins" w:eastAsia="Montserrat" w:hAnsi="Poppins" w:cs="Poppins"/>
          <w:lang w:eastAsia="en-GB"/>
        </w:rPr>
        <w:t>, CAMHS</w:t>
      </w:r>
      <w:r w:rsidRPr="006266A1">
        <w:rPr>
          <w:rStyle w:val="eop"/>
          <w:rFonts w:ascii="Poppins" w:eastAsia="Montserrat" w:hAnsi="Poppins" w:cs="Poppins"/>
          <w:lang w:eastAsia="en-GB"/>
        </w:rPr>
        <w:t xml:space="preserve"> and Youth in Mind, you will promote </w:t>
      </w:r>
      <w:r w:rsidR="3E587FBD" w:rsidRPr="006266A1">
        <w:rPr>
          <w:rStyle w:val="eop"/>
          <w:rFonts w:ascii="Poppins" w:eastAsia="Montserrat" w:hAnsi="Poppins" w:cs="Poppins"/>
          <w:lang w:eastAsia="en-GB"/>
        </w:rPr>
        <w:t xml:space="preserve">Safe Spaces’ </w:t>
      </w:r>
      <w:r w:rsidR="3FFEC10D" w:rsidRPr="006266A1">
        <w:rPr>
          <w:rStyle w:val="eop"/>
          <w:rFonts w:ascii="Poppins" w:eastAsia="Montserrat" w:hAnsi="Poppins" w:cs="Poppins"/>
          <w:lang w:eastAsia="en-GB"/>
        </w:rPr>
        <w:t>innovative</w:t>
      </w:r>
      <w:r w:rsidRPr="006266A1">
        <w:rPr>
          <w:rStyle w:val="eop"/>
          <w:rFonts w:ascii="Poppins" w:eastAsia="Montserrat" w:hAnsi="Poppins" w:cs="Poppins"/>
          <w:lang w:eastAsia="en-GB"/>
        </w:rPr>
        <w:t xml:space="preserve"> </w:t>
      </w:r>
      <w:r w:rsidR="5D53B812" w:rsidRPr="006266A1">
        <w:rPr>
          <w:rStyle w:val="eop"/>
          <w:rFonts w:ascii="Poppins" w:eastAsia="Montserrat" w:hAnsi="Poppins" w:cs="Poppins"/>
          <w:lang w:eastAsia="en-GB"/>
        </w:rPr>
        <w:t>CYPF offer</w:t>
      </w:r>
      <w:r w:rsidRPr="006266A1">
        <w:rPr>
          <w:rStyle w:val="eop"/>
          <w:rFonts w:ascii="Poppins" w:eastAsia="Montserrat" w:hAnsi="Poppins" w:cs="Poppins"/>
          <w:lang w:eastAsia="en-GB"/>
        </w:rPr>
        <w:t xml:space="preserve"> to ensure it is well known across  </w:t>
      </w:r>
      <w:r w:rsidR="5393E146" w:rsidRPr="006266A1">
        <w:rPr>
          <w:rStyle w:val="eop"/>
          <w:rFonts w:ascii="Poppins" w:eastAsia="Montserrat" w:hAnsi="Poppins" w:cs="Poppins"/>
          <w:lang w:eastAsia="en-GB"/>
        </w:rPr>
        <w:t>Bradford</w:t>
      </w:r>
      <w:r w:rsidRPr="006266A1">
        <w:rPr>
          <w:rStyle w:val="eop"/>
          <w:rFonts w:ascii="Poppins" w:eastAsia="Montserrat" w:hAnsi="Poppins" w:cs="Poppins"/>
          <w:lang w:eastAsia="en-GB"/>
        </w:rPr>
        <w:t xml:space="preserve"> District and Craven</w:t>
      </w:r>
      <w:r w:rsidR="4147DE1A" w:rsidRPr="006266A1">
        <w:rPr>
          <w:rStyle w:val="eop"/>
          <w:rFonts w:ascii="Poppins" w:eastAsia="Montserrat" w:hAnsi="Poppins" w:cs="Poppins"/>
          <w:lang w:eastAsia="en-GB"/>
        </w:rPr>
        <w:t>, creating new referral pathways where appropriate to ensure the service is accessible as possible</w:t>
      </w:r>
      <w:r w:rsidRPr="006266A1">
        <w:rPr>
          <w:rStyle w:val="eop"/>
          <w:rFonts w:ascii="Poppins" w:eastAsia="Montserrat" w:hAnsi="Poppins" w:cs="Poppins"/>
          <w:lang w:eastAsia="en-GB"/>
        </w:rPr>
        <w:t>.</w:t>
      </w:r>
    </w:p>
    <w:p w14:paraId="698A6B2E" w14:textId="77777777" w:rsidR="00CF4669" w:rsidRPr="006266A1" w:rsidRDefault="00CF4669" w:rsidP="00196B1D">
      <w:pPr>
        <w:spacing w:after="0"/>
        <w:rPr>
          <w:rStyle w:val="eop"/>
          <w:rFonts w:ascii="Poppins" w:eastAsia="Montserrat" w:hAnsi="Poppins" w:cs="Poppins"/>
          <w:lang w:eastAsia="en-GB"/>
        </w:rPr>
      </w:pPr>
    </w:p>
    <w:p w14:paraId="2F9565AA" w14:textId="39F5C3F9" w:rsidR="00C464FB" w:rsidRPr="006266A1" w:rsidRDefault="003D3EB6" w:rsidP="00196B1D">
      <w:pPr>
        <w:spacing w:after="0" w:line="240" w:lineRule="auto"/>
        <w:rPr>
          <w:rStyle w:val="eop"/>
          <w:rFonts w:ascii="Poppins" w:eastAsia="Montserrat" w:hAnsi="Poppins" w:cs="Poppins"/>
          <w:b/>
          <w:bCs/>
          <w:color w:val="308170"/>
          <w:lang w:eastAsia="en-GB"/>
        </w:rPr>
      </w:pPr>
      <w:r w:rsidRPr="006266A1">
        <w:rPr>
          <w:rStyle w:val="eop"/>
          <w:rFonts w:ascii="Poppins" w:eastAsia="Montserrat" w:hAnsi="Poppins" w:cs="Poppins"/>
          <w:b/>
          <w:bCs/>
          <w:color w:val="308170"/>
          <w:lang w:eastAsia="en-GB"/>
        </w:rPr>
        <w:t>Main Duties</w:t>
      </w:r>
    </w:p>
    <w:p w14:paraId="1649B3B1" w14:textId="20B079BB" w:rsidR="0060356B" w:rsidRPr="006266A1" w:rsidRDefault="009A4940" w:rsidP="00196B1D">
      <w:pPr>
        <w:pStyle w:val="paragraph"/>
        <w:numPr>
          <w:ilvl w:val="0"/>
          <w:numId w:val="36"/>
        </w:numPr>
        <w:spacing w:after="0"/>
        <w:textAlignment w:val="baseline"/>
        <w:rPr>
          <w:rStyle w:val="eop"/>
          <w:rFonts w:ascii="Poppins" w:eastAsia="Montserrat" w:hAnsi="Poppins" w:cs="Poppins"/>
          <w:sz w:val="22"/>
          <w:szCs w:val="22"/>
        </w:rPr>
      </w:pPr>
      <w:r w:rsidRPr="006266A1">
        <w:rPr>
          <w:rStyle w:val="eop"/>
          <w:rFonts w:ascii="Poppins" w:eastAsia="Montserrat" w:hAnsi="Poppins" w:cs="Poppins"/>
          <w:sz w:val="22"/>
          <w:szCs w:val="22"/>
        </w:rPr>
        <w:t xml:space="preserve">Deliver </w:t>
      </w:r>
      <w:r w:rsidR="270FE1B0" w:rsidRPr="006266A1">
        <w:rPr>
          <w:rStyle w:val="eop"/>
          <w:rFonts w:ascii="Poppins" w:eastAsia="Montserrat" w:hAnsi="Poppins" w:cs="Poppins"/>
          <w:sz w:val="22"/>
          <w:szCs w:val="22"/>
        </w:rPr>
        <w:t>in the moment crisis support to CYPF</w:t>
      </w:r>
      <w:r w:rsidRPr="006266A1">
        <w:rPr>
          <w:rStyle w:val="eop"/>
          <w:rFonts w:ascii="Poppins" w:eastAsia="Montserrat" w:hAnsi="Poppins" w:cs="Poppins"/>
          <w:sz w:val="22"/>
          <w:szCs w:val="22"/>
        </w:rPr>
        <w:t xml:space="preserve">. </w:t>
      </w:r>
      <w:r w:rsidR="0060356B" w:rsidRPr="006266A1">
        <w:rPr>
          <w:rStyle w:val="eop"/>
          <w:rFonts w:ascii="Poppins" w:eastAsia="Montserrat" w:hAnsi="Poppins" w:cs="Poppins"/>
          <w:sz w:val="22"/>
          <w:szCs w:val="22"/>
        </w:rPr>
        <w:t>This may include diversionary and therapeutic activities, encouraging helpful coping strategies</w:t>
      </w:r>
      <w:r w:rsidR="26F1C8B6" w:rsidRPr="006266A1">
        <w:rPr>
          <w:rStyle w:val="eop"/>
          <w:rFonts w:ascii="Poppins" w:eastAsia="Montserrat" w:hAnsi="Poppins" w:cs="Poppins"/>
          <w:sz w:val="22"/>
          <w:szCs w:val="22"/>
        </w:rPr>
        <w:t>, safety planning</w:t>
      </w:r>
      <w:r w:rsidR="0060356B" w:rsidRPr="006266A1">
        <w:rPr>
          <w:rStyle w:val="eop"/>
          <w:rFonts w:ascii="Poppins" w:eastAsia="Montserrat" w:hAnsi="Poppins" w:cs="Poppins"/>
          <w:sz w:val="22"/>
          <w:szCs w:val="22"/>
        </w:rPr>
        <w:t xml:space="preserve"> and crisis management </w:t>
      </w:r>
      <w:r w:rsidR="00E31B8B" w:rsidRPr="006266A1">
        <w:rPr>
          <w:rStyle w:val="eop"/>
          <w:rFonts w:ascii="Poppins" w:eastAsia="Montserrat" w:hAnsi="Poppins" w:cs="Poppins"/>
          <w:sz w:val="22"/>
          <w:szCs w:val="22"/>
        </w:rPr>
        <w:t>planning.</w:t>
      </w:r>
    </w:p>
    <w:p w14:paraId="0F0D064D" w14:textId="60A98306" w:rsidR="09C22284" w:rsidRPr="006266A1" w:rsidRDefault="09C22284" w:rsidP="00196B1D">
      <w:pPr>
        <w:pStyle w:val="paragraph"/>
        <w:numPr>
          <w:ilvl w:val="0"/>
          <w:numId w:val="36"/>
        </w:numPr>
        <w:spacing w:after="0"/>
        <w:rPr>
          <w:rStyle w:val="eop"/>
          <w:rFonts w:ascii="Poppins" w:eastAsia="Montserrat" w:hAnsi="Poppins" w:cs="Poppins"/>
          <w:sz w:val="22"/>
          <w:szCs w:val="22"/>
        </w:rPr>
      </w:pPr>
      <w:r w:rsidRPr="006266A1">
        <w:rPr>
          <w:rStyle w:val="eop"/>
          <w:rFonts w:ascii="Poppins" w:eastAsia="Montserrat" w:hAnsi="Poppins" w:cs="Poppins"/>
          <w:sz w:val="22"/>
          <w:szCs w:val="22"/>
        </w:rPr>
        <w:t>Provide outreach support to ensure</w:t>
      </w:r>
      <w:r w:rsidR="28253401" w:rsidRPr="006266A1">
        <w:rPr>
          <w:rStyle w:val="eop"/>
          <w:rFonts w:ascii="Poppins" w:eastAsia="Montserrat" w:hAnsi="Poppins" w:cs="Poppins"/>
          <w:sz w:val="22"/>
          <w:szCs w:val="22"/>
        </w:rPr>
        <w:t xml:space="preserve"> CYP</w:t>
      </w:r>
      <w:r w:rsidR="59795FEB" w:rsidRPr="006266A1">
        <w:rPr>
          <w:rStyle w:val="eop"/>
          <w:rFonts w:ascii="Poppins" w:eastAsia="Montserrat" w:hAnsi="Poppins" w:cs="Poppins"/>
          <w:sz w:val="22"/>
          <w:szCs w:val="22"/>
        </w:rPr>
        <w:t>F</w:t>
      </w:r>
      <w:r w:rsidRPr="006266A1">
        <w:rPr>
          <w:rStyle w:val="eop"/>
          <w:rFonts w:ascii="Poppins" w:eastAsia="Montserrat" w:hAnsi="Poppins" w:cs="Poppins"/>
          <w:sz w:val="22"/>
          <w:szCs w:val="22"/>
        </w:rPr>
        <w:t xml:space="preserve"> receiv</w:t>
      </w:r>
      <w:r w:rsidR="16E9D2A3" w:rsidRPr="006266A1">
        <w:rPr>
          <w:rStyle w:val="eop"/>
          <w:rFonts w:ascii="Poppins" w:eastAsia="Montserrat" w:hAnsi="Poppins" w:cs="Poppins"/>
          <w:sz w:val="22"/>
          <w:szCs w:val="22"/>
        </w:rPr>
        <w:t>e</w:t>
      </w:r>
      <w:r w:rsidRPr="006266A1">
        <w:rPr>
          <w:rStyle w:val="eop"/>
          <w:rFonts w:ascii="Poppins" w:eastAsia="Montserrat" w:hAnsi="Poppins" w:cs="Poppins"/>
          <w:sz w:val="22"/>
          <w:szCs w:val="22"/>
        </w:rPr>
        <w:t xml:space="preserve"> support in a location that most suits them and their needs</w:t>
      </w:r>
    </w:p>
    <w:p w14:paraId="5E92ACDC" w14:textId="015C4084" w:rsidR="09C22284" w:rsidRPr="006266A1" w:rsidRDefault="09C22284" w:rsidP="00196B1D">
      <w:pPr>
        <w:pStyle w:val="paragraph"/>
        <w:numPr>
          <w:ilvl w:val="0"/>
          <w:numId w:val="36"/>
        </w:numPr>
        <w:spacing w:after="0"/>
        <w:rPr>
          <w:rStyle w:val="eop"/>
          <w:rFonts w:ascii="Poppins" w:eastAsia="Montserrat" w:hAnsi="Poppins" w:cs="Poppins"/>
          <w:sz w:val="22"/>
          <w:szCs w:val="22"/>
        </w:rPr>
      </w:pPr>
      <w:r w:rsidRPr="006266A1">
        <w:rPr>
          <w:rStyle w:val="eop"/>
          <w:rFonts w:ascii="Poppins" w:eastAsia="Montserrat" w:hAnsi="Poppins" w:cs="Poppins"/>
          <w:sz w:val="22"/>
          <w:szCs w:val="22"/>
        </w:rPr>
        <w:t>Offer a whole family approach by working with colleagues to ensure family/carers are also offered support, where appropriate</w:t>
      </w:r>
    </w:p>
    <w:p w14:paraId="079F5172" w14:textId="77777777" w:rsidR="009A4940" w:rsidRPr="006266A1" w:rsidRDefault="009A4940" w:rsidP="00196B1D">
      <w:pPr>
        <w:pStyle w:val="paragraph"/>
        <w:numPr>
          <w:ilvl w:val="0"/>
          <w:numId w:val="36"/>
        </w:numPr>
        <w:spacing w:after="0"/>
        <w:textAlignment w:val="baseline"/>
        <w:rPr>
          <w:rStyle w:val="eop"/>
          <w:rFonts w:ascii="Poppins" w:eastAsia="Montserrat" w:hAnsi="Poppins" w:cs="Poppins"/>
          <w:sz w:val="22"/>
          <w:szCs w:val="22"/>
        </w:rPr>
      </w:pPr>
      <w:r w:rsidRPr="006266A1">
        <w:rPr>
          <w:rStyle w:val="eop"/>
          <w:rFonts w:ascii="Poppins" w:eastAsia="Montserrat" w:hAnsi="Poppins" w:cs="Poppins"/>
          <w:sz w:val="22"/>
          <w:szCs w:val="22"/>
        </w:rPr>
        <w:t>Deliver support in a recovery-focused and person-centred way, which builds confidence and helps people to move forward.</w:t>
      </w:r>
    </w:p>
    <w:p w14:paraId="1EDB6E90" w14:textId="769D3893" w:rsidR="009A4940" w:rsidRPr="006266A1" w:rsidRDefault="009A4940" w:rsidP="00196B1D">
      <w:pPr>
        <w:pStyle w:val="paragraph"/>
        <w:numPr>
          <w:ilvl w:val="0"/>
          <w:numId w:val="36"/>
        </w:numPr>
        <w:spacing w:after="0"/>
        <w:textAlignment w:val="baseline"/>
        <w:rPr>
          <w:rStyle w:val="eop"/>
          <w:rFonts w:ascii="Poppins" w:eastAsia="Montserrat" w:hAnsi="Poppins" w:cs="Poppins"/>
          <w:sz w:val="22"/>
          <w:szCs w:val="22"/>
        </w:rPr>
      </w:pPr>
      <w:r w:rsidRPr="006266A1">
        <w:rPr>
          <w:rStyle w:val="eop"/>
          <w:rFonts w:ascii="Poppins" w:eastAsia="Montserrat" w:hAnsi="Poppins" w:cs="Poppins"/>
          <w:sz w:val="22"/>
          <w:szCs w:val="22"/>
        </w:rPr>
        <w:t>Manage referrals</w:t>
      </w:r>
      <w:r w:rsidR="00072059" w:rsidRPr="006266A1">
        <w:rPr>
          <w:rStyle w:val="eop"/>
          <w:rFonts w:ascii="Poppins" w:eastAsia="Montserrat" w:hAnsi="Poppins" w:cs="Poppins"/>
          <w:sz w:val="22"/>
          <w:szCs w:val="22"/>
        </w:rPr>
        <w:t xml:space="preserve">, </w:t>
      </w:r>
      <w:r w:rsidRPr="006266A1">
        <w:rPr>
          <w:rStyle w:val="eop"/>
          <w:rFonts w:ascii="Poppins" w:eastAsia="Montserrat" w:hAnsi="Poppins" w:cs="Poppins"/>
          <w:sz w:val="22"/>
          <w:szCs w:val="22"/>
        </w:rPr>
        <w:t>book appointments</w:t>
      </w:r>
      <w:r w:rsidR="00072059" w:rsidRPr="006266A1">
        <w:rPr>
          <w:rStyle w:val="eop"/>
          <w:rFonts w:ascii="Poppins" w:eastAsia="Montserrat" w:hAnsi="Poppins" w:cs="Poppins"/>
          <w:sz w:val="22"/>
          <w:szCs w:val="22"/>
        </w:rPr>
        <w:t xml:space="preserve"> and make follow up calls </w:t>
      </w:r>
      <w:r w:rsidRPr="006266A1">
        <w:rPr>
          <w:rStyle w:val="eop"/>
          <w:rFonts w:ascii="Poppins" w:eastAsia="Montserrat" w:hAnsi="Poppins" w:cs="Poppins"/>
          <w:sz w:val="22"/>
          <w:szCs w:val="22"/>
        </w:rPr>
        <w:t xml:space="preserve">after crisis session. </w:t>
      </w:r>
    </w:p>
    <w:p w14:paraId="632D59A9" w14:textId="4346AA66" w:rsidR="009A4940" w:rsidRPr="006266A1" w:rsidRDefault="009A4940" w:rsidP="00196B1D">
      <w:pPr>
        <w:pStyle w:val="paragraph"/>
        <w:numPr>
          <w:ilvl w:val="0"/>
          <w:numId w:val="36"/>
        </w:numPr>
        <w:spacing w:after="0"/>
        <w:textAlignment w:val="baseline"/>
        <w:rPr>
          <w:rStyle w:val="eop"/>
          <w:rFonts w:ascii="Poppins" w:eastAsia="Montserrat" w:hAnsi="Poppins" w:cs="Poppins"/>
          <w:sz w:val="22"/>
          <w:szCs w:val="22"/>
        </w:rPr>
      </w:pPr>
      <w:r w:rsidRPr="006266A1">
        <w:rPr>
          <w:rStyle w:val="eop"/>
          <w:rFonts w:ascii="Poppins" w:eastAsia="Montserrat" w:hAnsi="Poppins" w:cs="Poppins"/>
          <w:sz w:val="22"/>
          <w:szCs w:val="22"/>
        </w:rPr>
        <w:t>Make onward referrals and signpost where necessary</w:t>
      </w:r>
      <w:r w:rsidR="00E31B8B" w:rsidRPr="006266A1">
        <w:rPr>
          <w:rStyle w:val="eop"/>
          <w:rFonts w:ascii="Poppins" w:eastAsia="Montserrat" w:hAnsi="Poppins" w:cs="Poppins"/>
          <w:sz w:val="22"/>
          <w:szCs w:val="22"/>
        </w:rPr>
        <w:t>, including supporting the transition to adult services</w:t>
      </w:r>
      <w:r w:rsidRPr="006266A1">
        <w:rPr>
          <w:rStyle w:val="eop"/>
          <w:rFonts w:ascii="Poppins" w:eastAsia="Montserrat" w:hAnsi="Poppins" w:cs="Poppins"/>
          <w:sz w:val="22"/>
          <w:szCs w:val="22"/>
        </w:rPr>
        <w:t xml:space="preserve">. </w:t>
      </w:r>
    </w:p>
    <w:p w14:paraId="5DD58FF2" w14:textId="49F71F93" w:rsidR="009A4940" w:rsidRPr="006266A1" w:rsidRDefault="56A053FF" w:rsidP="00196B1D">
      <w:pPr>
        <w:pStyle w:val="paragraph"/>
        <w:numPr>
          <w:ilvl w:val="0"/>
          <w:numId w:val="36"/>
        </w:numPr>
        <w:spacing w:after="0"/>
        <w:textAlignment w:val="baseline"/>
        <w:rPr>
          <w:rStyle w:val="eop"/>
          <w:rFonts w:ascii="Poppins" w:eastAsia="Montserrat" w:hAnsi="Poppins" w:cs="Poppins"/>
          <w:sz w:val="22"/>
          <w:szCs w:val="22"/>
        </w:rPr>
      </w:pPr>
      <w:r w:rsidRPr="006266A1">
        <w:rPr>
          <w:rStyle w:val="eop"/>
          <w:rFonts w:ascii="Poppins" w:eastAsia="Montserrat" w:hAnsi="Poppins" w:cs="Poppins"/>
          <w:sz w:val="22"/>
          <w:szCs w:val="22"/>
        </w:rPr>
        <w:t xml:space="preserve">Complete dynamic risk assessments, managing immediate risks in line with procedure and </w:t>
      </w:r>
      <w:r w:rsidR="67AF01D8" w:rsidRPr="006266A1">
        <w:rPr>
          <w:rStyle w:val="eop"/>
          <w:rFonts w:ascii="Poppins" w:eastAsia="Montserrat" w:hAnsi="Poppins" w:cs="Poppins"/>
          <w:sz w:val="22"/>
          <w:szCs w:val="22"/>
        </w:rPr>
        <w:t>assist</w:t>
      </w:r>
      <w:r w:rsidR="009A4940" w:rsidRPr="006266A1">
        <w:rPr>
          <w:rStyle w:val="eop"/>
          <w:rFonts w:ascii="Poppins" w:eastAsia="Montserrat" w:hAnsi="Poppins" w:cs="Poppins"/>
          <w:sz w:val="22"/>
          <w:szCs w:val="22"/>
        </w:rPr>
        <w:t xml:space="preserve"> in risk assessments with multi-disciplinary staff</w:t>
      </w:r>
      <w:r w:rsidR="6C8AF844" w:rsidRPr="006266A1">
        <w:rPr>
          <w:rStyle w:val="eop"/>
          <w:rFonts w:ascii="Poppins" w:eastAsia="Montserrat" w:hAnsi="Poppins" w:cs="Poppins"/>
          <w:sz w:val="22"/>
          <w:szCs w:val="22"/>
        </w:rPr>
        <w:t xml:space="preserve"> where appropriate</w:t>
      </w:r>
      <w:r w:rsidR="009A4940" w:rsidRPr="006266A1">
        <w:rPr>
          <w:rStyle w:val="eop"/>
          <w:rFonts w:ascii="Poppins" w:eastAsia="Montserrat" w:hAnsi="Poppins" w:cs="Poppins"/>
          <w:sz w:val="22"/>
          <w:szCs w:val="22"/>
        </w:rPr>
        <w:t xml:space="preserve">, highlighting any changes in </w:t>
      </w:r>
      <w:r w:rsidR="46D1EEB4" w:rsidRPr="006266A1">
        <w:rPr>
          <w:rStyle w:val="eop"/>
          <w:rFonts w:ascii="Poppins" w:eastAsia="Montserrat" w:hAnsi="Poppins" w:cs="Poppins"/>
          <w:sz w:val="22"/>
          <w:szCs w:val="22"/>
        </w:rPr>
        <w:t xml:space="preserve">individuals’ </w:t>
      </w:r>
      <w:r w:rsidR="009A4940" w:rsidRPr="006266A1">
        <w:rPr>
          <w:rStyle w:val="eop"/>
          <w:rFonts w:ascii="Poppins" w:eastAsia="Montserrat" w:hAnsi="Poppins" w:cs="Poppins"/>
          <w:sz w:val="22"/>
          <w:szCs w:val="22"/>
        </w:rPr>
        <w:t>presentation relevant to their safety plan and feedback accordingly.</w:t>
      </w:r>
    </w:p>
    <w:p w14:paraId="4EB7CBF9" w14:textId="2E254200" w:rsidR="009A4940" w:rsidRPr="006266A1" w:rsidRDefault="009A4940" w:rsidP="00196B1D">
      <w:pPr>
        <w:pStyle w:val="paragraph"/>
        <w:numPr>
          <w:ilvl w:val="0"/>
          <w:numId w:val="36"/>
        </w:numPr>
        <w:spacing w:after="0"/>
        <w:textAlignment w:val="baseline"/>
        <w:rPr>
          <w:rStyle w:val="eop"/>
          <w:rFonts w:ascii="Poppins" w:eastAsia="Montserrat" w:hAnsi="Poppins" w:cs="Poppins"/>
          <w:sz w:val="22"/>
          <w:szCs w:val="22"/>
        </w:rPr>
      </w:pPr>
      <w:r w:rsidRPr="006266A1">
        <w:rPr>
          <w:rStyle w:val="eop"/>
          <w:rFonts w:ascii="Poppins" w:eastAsia="Montserrat" w:hAnsi="Poppins" w:cs="Poppins"/>
          <w:sz w:val="22"/>
          <w:szCs w:val="22"/>
        </w:rPr>
        <w:t>Liaise with professionals and organisations across the district including referrers and partners</w:t>
      </w:r>
      <w:r w:rsidR="0041669A" w:rsidRPr="006266A1">
        <w:rPr>
          <w:rStyle w:val="eop"/>
          <w:rFonts w:ascii="Poppins" w:eastAsia="Montserrat" w:hAnsi="Poppins" w:cs="Poppins"/>
          <w:sz w:val="22"/>
          <w:szCs w:val="22"/>
        </w:rPr>
        <w:t xml:space="preserve"> to promote the service and build professional relationships</w:t>
      </w:r>
      <w:r w:rsidRPr="006266A1">
        <w:rPr>
          <w:rStyle w:val="eop"/>
          <w:rFonts w:ascii="Poppins" w:eastAsia="Montserrat" w:hAnsi="Poppins" w:cs="Poppins"/>
          <w:sz w:val="22"/>
          <w:szCs w:val="22"/>
        </w:rPr>
        <w:t>.</w:t>
      </w:r>
    </w:p>
    <w:p w14:paraId="48575FD2" w14:textId="0BF9420B" w:rsidR="007530AA" w:rsidRPr="006266A1" w:rsidRDefault="007530AA" w:rsidP="00196B1D">
      <w:pPr>
        <w:pStyle w:val="paragraph"/>
        <w:numPr>
          <w:ilvl w:val="0"/>
          <w:numId w:val="36"/>
        </w:numPr>
        <w:spacing w:after="0"/>
        <w:textAlignment w:val="baseline"/>
        <w:rPr>
          <w:rStyle w:val="eop"/>
          <w:rFonts w:ascii="Poppins" w:eastAsia="Montserrat" w:hAnsi="Poppins" w:cs="Poppins"/>
          <w:sz w:val="22"/>
          <w:szCs w:val="22"/>
        </w:rPr>
      </w:pPr>
      <w:r w:rsidRPr="006266A1">
        <w:rPr>
          <w:rStyle w:val="eop"/>
          <w:rFonts w:ascii="Poppins" w:eastAsia="Montserrat" w:hAnsi="Poppins" w:cs="Poppins"/>
          <w:sz w:val="22"/>
          <w:szCs w:val="22"/>
        </w:rPr>
        <w:t>Participate in shift handover and team meetings.</w:t>
      </w:r>
    </w:p>
    <w:p w14:paraId="7C18FBE0" w14:textId="303E5CE6" w:rsidR="009A4940" w:rsidRPr="006266A1" w:rsidRDefault="009A4940" w:rsidP="00196B1D">
      <w:pPr>
        <w:pStyle w:val="paragraph"/>
        <w:numPr>
          <w:ilvl w:val="0"/>
          <w:numId w:val="36"/>
        </w:numPr>
        <w:spacing w:before="0" w:beforeAutospacing="0" w:after="0" w:afterAutospacing="0" w:line="276" w:lineRule="auto"/>
        <w:textAlignment w:val="baseline"/>
        <w:rPr>
          <w:rStyle w:val="eop"/>
          <w:rFonts w:ascii="Poppins" w:eastAsia="Montserrat" w:hAnsi="Poppins" w:cs="Poppins"/>
          <w:sz w:val="22"/>
          <w:szCs w:val="22"/>
        </w:rPr>
      </w:pPr>
      <w:r w:rsidRPr="006266A1">
        <w:rPr>
          <w:rStyle w:val="eop"/>
          <w:rFonts w:ascii="Poppins" w:eastAsia="Montserrat" w:hAnsi="Poppins" w:cs="Poppins"/>
          <w:sz w:val="22"/>
          <w:szCs w:val="22"/>
        </w:rPr>
        <w:t xml:space="preserve">Ensure that </w:t>
      </w:r>
      <w:r w:rsidR="27CE6EBC" w:rsidRPr="006266A1">
        <w:rPr>
          <w:rStyle w:val="eop"/>
          <w:rFonts w:ascii="Poppins" w:eastAsia="Montserrat" w:hAnsi="Poppins" w:cs="Poppins"/>
          <w:sz w:val="22"/>
          <w:szCs w:val="22"/>
        </w:rPr>
        <w:t>case notes</w:t>
      </w:r>
      <w:r w:rsidRPr="006266A1">
        <w:rPr>
          <w:rStyle w:val="eop"/>
          <w:rFonts w:ascii="Poppins" w:eastAsia="Montserrat" w:hAnsi="Poppins" w:cs="Poppins"/>
          <w:sz w:val="22"/>
          <w:szCs w:val="22"/>
        </w:rPr>
        <w:t xml:space="preserve"> a</w:t>
      </w:r>
      <w:r w:rsidR="007530AA" w:rsidRPr="006266A1">
        <w:rPr>
          <w:rStyle w:val="eop"/>
          <w:rFonts w:ascii="Poppins" w:eastAsia="Montserrat" w:hAnsi="Poppins" w:cs="Poppins"/>
          <w:sz w:val="22"/>
          <w:szCs w:val="22"/>
        </w:rPr>
        <w:t>nd information a</w:t>
      </w:r>
      <w:r w:rsidRPr="006266A1">
        <w:rPr>
          <w:rStyle w:val="eop"/>
          <w:rFonts w:ascii="Poppins" w:eastAsia="Montserrat" w:hAnsi="Poppins" w:cs="Poppins"/>
          <w:sz w:val="22"/>
          <w:szCs w:val="22"/>
        </w:rPr>
        <w:t>re recorded in an accurate and timely manner and kept updated.</w:t>
      </w:r>
    </w:p>
    <w:p w14:paraId="6583BA35" w14:textId="77777777" w:rsidR="009A4940" w:rsidRPr="006266A1" w:rsidRDefault="009A4940" w:rsidP="00196B1D">
      <w:pPr>
        <w:pStyle w:val="paragraph"/>
        <w:numPr>
          <w:ilvl w:val="0"/>
          <w:numId w:val="36"/>
        </w:numPr>
        <w:spacing w:after="0"/>
        <w:textAlignment w:val="baseline"/>
        <w:rPr>
          <w:rStyle w:val="eop"/>
          <w:rFonts w:ascii="Poppins" w:eastAsia="Montserrat" w:hAnsi="Poppins" w:cs="Poppins"/>
          <w:sz w:val="22"/>
          <w:szCs w:val="22"/>
        </w:rPr>
      </w:pPr>
      <w:r w:rsidRPr="006266A1">
        <w:rPr>
          <w:rStyle w:val="eop"/>
          <w:rFonts w:ascii="Poppins" w:eastAsia="Montserrat" w:hAnsi="Poppins" w:cs="Poppins"/>
          <w:sz w:val="22"/>
          <w:szCs w:val="22"/>
        </w:rPr>
        <w:t xml:space="preserve">Work in line with all relevant safeguarding policies and procedures, ensuring concerns are escalated appropriately. </w:t>
      </w:r>
    </w:p>
    <w:p w14:paraId="73548898" w14:textId="35D146F2" w:rsidR="00B5624B" w:rsidRPr="006266A1" w:rsidRDefault="00B5624B" w:rsidP="00196B1D">
      <w:pPr>
        <w:pStyle w:val="paragraph"/>
        <w:numPr>
          <w:ilvl w:val="0"/>
          <w:numId w:val="36"/>
        </w:numPr>
        <w:spacing w:after="0"/>
        <w:textAlignment w:val="baseline"/>
        <w:rPr>
          <w:rStyle w:val="eop"/>
          <w:rFonts w:ascii="Poppins" w:eastAsia="Montserrat" w:hAnsi="Poppins" w:cs="Poppins"/>
          <w:sz w:val="22"/>
          <w:szCs w:val="22"/>
        </w:rPr>
      </w:pPr>
      <w:r w:rsidRPr="006266A1">
        <w:rPr>
          <w:rStyle w:val="eop"/>
          <w:rFonts w:ascii="Poppins" w:eastAsia="Montserrat" w:hAnsi="Poppins" w:cs="Poppins"/>
          <w:sz w:val="22"/>
          <w:szCs w:val="22"/>
        </w:rPr>
        <w:t>Act in a way that is consistent with the principles embedded in the "Common Core of Skills &amp; Knowledge" as identified by Every Child Matters</w:t>
      </w:r>
      <w:r w:rsidR="00F27F53" w:rsidRPr="006266A1">
        <w:rPr>
          <w:rStyle w:val="eop"/>
          <w:rFonts w:ascii="Poppins" w:eastAsia="Montserrat" w:hAnsi="Poppins" w:cs="Poppins"/>
          <w:sz w:val="22"/>
          <w:szCs w:val="22"/>
        </w:rPr>
        <w:t>.</w:t>
      </w:r>
      <w:r w:rsidRPr="006266A1">
        <w:rPr>
          <w:rStyle w:val="eop"/>
          <w:rFonts w:ascii="Poppins" w:eastAsia="Montserrat" w:hAnsi="Poppins" w:cs="Poppins"/>
          <w:sz w:val="22"/>
          <w:szCs w:val="22"/>
        </w:rPr>
        <w:t xml:space="preserve"> </w:t>
      </w:r>
    </w:p>
    <w:p w14:paraId="53B5A8C2" w14:textId="28852912" w:rsidR="002E41DC" w:rsidRPr="006266A1" w:rsidRDefault="1625F370" w:rsidP="00196B1D">
      <w:pPr>
        <w:pStyle w:val="paragraph"/>
        <w:numPr>
          <w:ilvl w:val="0"/>
          <w:numId w:val="36"/>
        </w:numPr>
        <w:spacing w:after="0"/>
        <w:rPr>
          <w:rStyle w:val="eop"/>
          <w:rFonts w:ascii="Poppins" w:eastAsia="Montserrat" w:hAnsi="Poppins" w:cs="Poppins"/>
          <w:sz w:val="22"/>
          <w:szCs w:val="22"/>
        </w:rPr>
      </w:pPr>
      <w:r w:rsidRPr="006266A1">
        <w:rPr>
          <w:rStyle w:val="eop"/>
          <w:rFonts w:ascii="Poppins" w:eastAsia="Montserrat" w:hAnsi="Poppins" w:cs="Poppins"/>
          <w:sz w:val="22"/>
          <w:szCs w:val="22"/>
        </w:rPr>
        <w:t xml:space="preserve">Complete </w:t>
      </w:r>
      <w:r w:rsidR="00D83426" w:rsidRPr="006266A1">
        <w:rPr>
          <w:rStyle w:val="eop"/>
          <w:rFonts w:ascii="Poppins" w:eastAsia="Montserrat" w:hAnsi="Poppins" w:cs="Poppins"/>
          <w:sz w:val="22"/>
          <w:szCs w:val="22"/>
        </w:rPr>
        <w:t xml:space="preserve">all mandatory training including </w:t>
      </w:r>
      <w:r w:rsidRPr="006266A1">
        <w:rPr>
          <w:rStyle w:val="eop"/>
          <w:rFonts w:ascii="Poppins" w:eastAsia="Montserrat" w:hAnsi="Poppins" w:cs="Poppins"/>
          <w:sz w:val="22"/>
          <w:szCs w:val="22"/>
        </w:rPr>
        <w:t xml:space="preserve">Level 3 Emergency First Aid at Work (including paediatric first aid) </w:t>
      </w:r>
    </w:p>
    <w:p w14:paraId="70A16CC5" w14:textId="0475CCFF" w:rsidR="71511987" w:rsidRPr="006266A1" w:rsidRDefault="71511987" w:rsidP="00196B1D">
      <w:pPr>
        <w:pStyle w:val="paragraph"/>
        <w:spacing w:after="0"/>
        <w:rPr>
          <w:rStyle w:val="eop"/>
          <w:rFonts w:ascii="Poppins" w:eastAsia="Montserrat" w:hAnsi="Poppins" w:cs="Poppins"/>
          <w:sz w:val="22"/>
          <w:szCs w:val="22"/>
        </w:rPr>
      </w:pPr>
    </w:p>
    <w:p w14:paraId="428C86CA" w14:textId="179F510B" w:rsidR="00C230F2" w:rsidRPr="006266A1" w:rsidRDefault="00C230F2" w:rsidP="00196B1D">
      <w:pPr>
        <w:spacing w:after="0" w:line="240" w:lineRule="auto"/>
        <w:rPr>
          <w:rStyle w:val="eop"/>
          <w:rFonts w:ascii="Poppins" w:eastAsia="Montserrat" w:hAnsi="Poppins" w:cs="Poppins"/>
          <w:b/>
          <w:bCs/>
          <w:color w:val="308170"/>
          <w:lang w:eastAsia="en-GB"/>
        </w:rPr>
      </w:pPr>
      <w:r w:rsidRPr="006266A1">
        <w:rPr>
          <w:rStyle w:val="eop"/>
          <w:rFonts w:ascii="Poppins" w:eastAsia="Montserrat" w:hAnsi="Poppins" w:cs="Poppins"/>
          <w:b/>
          <w:bCs/>
          <w:color w:val="308170"/>
          <w:lang w:eastAsia="en-GB"/>
        </w:rPr>
        <w:t>Values and Behaviours</w:t>
      </w:r>
    </w:p>
    <w:p w14:paraId="127CE4A5" w14:textId="5F33322C" w:rsidR="00462A7E" w:rsidRPr="006266A1" w:rsidRDefault="0018542F" w:rsidP="00196B1D">
      <w:pPr>
        <w:pStyle w:val="paragraph"/>
        <w:numPr>
          <w:ilvl w:val="0"/>
          <w:numId w:val="26"/>
        </w:numPr>
        <w:spacing w:before="0" w:beforeAutospacing="0" w:after="0" w:afterAutospacing="0" w:line="276" w:lineRule="auto"/>
        <w:textAlignment w:val="baseline"/>
        <w:rPr>
          <w:rStyle w:val="eop"/>
          <w:rFonts w:ascii="Poppins" w:eastAsia="Montserrat" w:hAnsi="Poppins" w:cs="Poppins"/>
          <w:sz w:val="22"/>
          <w:szCs w:val="22"/>
        </w:rPr>
      </w:pPr>
      <w:r w:rsidRPr="006266A1">
        <w:rPr>
          <w:rStyle w:val="eop"/>
          <w:rFonts w:ascii="Poppins" w:eastAsia="Montserrat" w:hAnsi="Poppins" w:cs="Poppins"/>
          <w:sz w:val="22"/>
          <w:szCs w:val="22"/>
        </w:rPr>
        <w:t>C</w:t>
      </w:r>
      <w:r w:rsidR="00462A7E" w:rsidRPr="006266A1">
        <w:rPr>
          <w:rStyle w:val="eop"/>
          <w:rFonts w:ascii="Poppins" w:eastAsia="Montserrat" w:hAnsi="Poppins" w:cs="Poppins"/>
          <w:sz w:val="22"/>
          <w:szCs w:val="22"/>
        </w:rPr>
        <w:t xml:space="preserve">reate and maintain a culture of </w:t>
      </w:r>
      <w:r w:rsidR="00F838F0" w:rsidRPr="006266A1">
        <w:rPr>
          <w:rStyle w:val="eop"/>
          <w:rFonts w:ascii="Poppins" w:eastAsia="Montserrat" w:hAnsi="Poppins" w:cs="Poppins"/>
          <w:sz w:val="22"/>
          <w:szCs w:val="22"/>
        </w:rPr>
        <w:t>r</w:t>
      </w:r>
      <w:r w:rsidR="00462A7E" w:rsidRPr="006266A1">
        <w:rPr>
          <w:rStyle w:val="eop"/>
          <w:rFonts w:ascii="Poppins" w:eastAsia="Montserrat" w:hAnsi="Poppins" w:cs="Poppins"/>
          <w:sz w:val="22"/>
          <w:szCs w:val="22"/>
        </w:rPr>
        <w:t>espect always challenging and rooting out discrimination and stigma.</w:t>
      </w:r>
    </w:p>
    <w:p w14:paraId="5C5C5160" w14:textId="122D66AE" w:rsidR="00462A7E" w:rsidRPr="006266A1" w:rsidRDefault="00462A7E" w:rsidP="00196B1D">
      <w:pPr>
        <w:pStyle w:val="paragraph"/>
        <w:numPr>
          <w:ilvl w:val="0"/>
          <w:numId w:val="26"/>
        </w:numPr>
        <w:spacing w:before="0" w:beforeAutospacing="0" w:after="0" w:afterAutospacing="0" w:line="276" w:lineRule="auto"/>
        <w:textAlignment w:val="baseline"/>
        <w:rPr>
          <w:rStyle w:val="eop"/>
          <w:rFonts w:ascii="Poppins" w:eastAsia="Montserrat" w:hAnsi="Poppins" w:cs="Poppins"/>
          <w:sz w:val="22"/>
          <w:szCs w:val="22"/>
        </w:rPr>
      </w:pPr>
      <w:r w:rsidRPr="006266A1">
        <w:rPr>
          <w:rStyle w:val="eop"/>
          <w:rFonts w:ascii="Poppins" w:eastAsia="Montserrat" w:hAnsi="Poppins" w:cs="Poppins"/>
          <w:sz w:val="22"/>
          <w:szCs w:val="22"/>
        </w:rPr>
        <w:t>Demonstrate a consistent belief in people and tenacity in supporting people to improve</w:t>
      </w:r>
      <w:r w:rsidR="009D757A" w:rsidRPr="006266A1">
        <w:rPr>
          <w:rStyle w:val="eop"/>
          <w:rFonts w:ascii="Poppins" w:eastAsia="Montserrat" w:hAnsi="Poppins" w:cs="Poppins"/>
          <w:sz w:val="22"/>
          <w:szCs w:val="22"/>
        </w:rPr>
        <w:t xml:space="preserve"> </w:t>
      </w:r>
      <w:r w:rsidRPr="006266A1">
        <w:rPr>
          <w:rStyle w:val="eop"/>
          <w:rFonts w:ascii="Poppins" w:eastAsia="Montserrat" w:hAnsi="Poppins" w:cs="Poppins"/>
          <w:sz w:val="22"/>
          <w:szCs w:val="22"/>
        </w:rPr>
        <w:t>their future.</w:t>
      </w:r>
    </w:p>
    <w:p w14:paraId="5CAABBFF" w14:textId="3504F111" w:rsidR="00462A7E" w:rsidRPr="006266A1" w:rsidRDefault="00462A7E" w:rsidP="00196B1D">
      <w:pPr>
        <w:pStyle w:val="paragraph"/>
        <w:numPr>
          <w:ilvl w:val="0"/>
          <w:numId w:val="26"/>
        </w:numPr>
        <w:spacing w:before="0" w:beforeAutospacing="0" w:after="0" w:afterAutospacing="0" w:line="276" w:lineRule="auto"/>
        <w:textAlignment w:val="baseline"/>
        <w:rPr>
          <w:rStyle w:val="eop"/>
          <w:rFonts w:ascii="Poppins" w:eastAsia="Montserrat" w:hAnsi="Poppins" w:cs="Poppins"/>
          <w:sz w:val="22"/>
          <w:szCs w:val="22"/>
        </w:rPr>
      </w:pPr>
      <w:r w:rsidRPr="006266A1">
        <w:rPr>
          <w:rStyle w:val="eop"/>
          <w:rFonts w:ascii="Poppins" w:eastAsia="Montserrat" w:hAnsi="Poppins" w:cs="Poppins"/>
          <w:sz w:val="22"/>
          <w:szCs w:val="22"/>
        </w:rPr>
        <w:t xml:space="preserve">Be passionate about our work and inspire others to feel the </w:t>
      </w:r>
      <w:r w:rsidR="00C651BB" w:rsidRPr="006266A1">
        <w:rPr>
          <w:rStyle w:val="eop"/>
          <w:rFonts w:ascii="Poppins" w:eastAsia="Montserrat" w:hAnsi="Poppins" w:cs="Poppins"/>
          <w:sz w:val="22"/>
          <w:szCs w:val="22"/>
        </w:rPr>
        <w:t>same.</w:t>
      </w:r>
    </w:p>
    <w:p w14:paraId="1CFB0399" w14:textId="3F898AB0" w:rsidR="00462A7E" w:rsidRPr="006266A1" w:rsidRDefault="00462A7E" w:rsidP="00196B1D">
      <w:pPr>
        <w:pStyle w:val="paragraph"/>
        <w:numPr>
          <w:ilvl w:val="0"/>
          <w:numId w:val="26"/>
        </w:numPr>
        <w:spacing w:before="0" w:beforeAutospacing="0" w:after="0" w:afterAutospacing="0" w:line="276" w:lineRule="auto"/>
        <w:textAlignment w:val="baseline"/>
        <w:rPr>
          <w:rStyle w:val="eop"/>
          <w:rFonts w:ascii="Poppins" w:eastAsia="Montserrat" w:hAnsi="Poppins" w:cs="Poppins"/>
          <w:sz w:val="22"/>
          <w:szCs w:val="22"/>
        </w:rPr>
      </w:pPr>
      <w:r w:rsidRPr="006266A1">
        <w:rPr>
          <w:rStyle w:val="eop"/>
          <w:rFonts w:ascii="Poppins" w:eastAsia="Montserrat" w:hAnsi="Poppins" w:cs="Poppins"/>
          <w:sz w:val="22"/>
          <w:szCs w:val="22"/>
        </w:rPr>
        <w:t>Be committed to doing things well and</w:t>
      </w:r>
      <w:r w:rsidR="008A52DE" w:rsidRPr="006266A1">
        <w:rPr>
          <w:rStyle w:val="eop"/>
          <w:rFonts w:ascii="Poppins" w:eastAsia="Montserrat" w:hAnsi="Poppins" w:cs="Poppins"/>
          <w:sz w:val="22"/>
          <w:szCs w:val="22"/>
        </w:rPr>
        <w:t xml:space="preserve"> always</w:t>
      </w:r>
      <w:r w:rsidRPr="006266A1">
        <w:rPr>
          <w:rStyle w:val="eop"/>
          <w:rFonts w:ascii="Poppins" w:eastAsia="Montserrat" w:hAnsi="Poppins" w:cs="Poppins"/>
          <w:sz w:val="22"/>
          <w:szCs w:val="22"/>
        </w:rPr>
        <w:t xml:space="preserve"> look for opportunities for </w:t>
      </w:r>
      <w:r w:rsidR="00C651BB" w:rsidRPr="006266A1">
        <w:rPr>
          <w:rStyle w:val="eop"/>
          <w:rFonts w:ascii="Poppins" w:eastAsia="Montserrat" w:hAnsi="Poppins" w:cs="Poppins"/>
          <w:sz w:val="22"/>
          <w:szCs w:val="22"/>
        </w:rPr>
        <w:t>improvement.</w:t>
      </w:r>
    </w:p>
    <w:p w14:paraId="64C5D5E1" w14:textId="08FBAFE5" w:rsidR="00462A7E" w:rsidRPr="006266A1" w:rsidRDefault="00462A7E" w:rsidP="00196B1D">
      <w:pPr>
        <w:pStyle w:val="paragraph"/>
        <w:numPr>
          <w:ilvl w:val="0"/>
          <w:numId w:val="26"/>
        </w:numPr>
        <w:spacing w:before="0" w:beforeAutospacing="0" w:after="0" w:afterAutospacing="0" w:line="276" w:lineRule="auto"/>
        <w:textAlignment w:val="baseline"/>
        <w:rPr>
          <w:rStyle w:val="eop"/>
          <w:rFonts w:ascii="Poppins" w:eastAsia="Montserrat" w:hAnsi="Poppins" w:cs="Poppins"/>
          <w:sz w:val="22"/>
          <w:szCs w:val="22"/>
        </w:rPr>
      </w:pPr>
      <w:r w:rsidRPr="006266A1">
        <w:rPr>
          <w:rStyle w:val="eop"/>
          <w:rFonts w:ascii="Poppins" w:eastAsia="Montserrat" w:hAnsi="Poppins" w:cs="Poppins"/>
          <w:sz w:val="22"/>
          <w:szCs w:val="22"/>
        </w:rPr>
        <w:t>Model excellent partnership and team working</w:t>
      </w:r>
      <w:r w:rsidR="31987817" w:rsidRPr="006266A1">
        <w:rPr>
          <w:rStyle w:val="eop"/>
          <w:rFonts w:ascii="Poppins" w:eastAsia="Montserrat" w:hAnsi="Poppins" w:cs="Poppins"/>
          <w:sz w:val="22"/>
          <w:szCs w:val="22"/>
        </w:rPr>
        <w:t>.</w:t>
      </w:r>
    </w:p>
    <w:p w14:paraId="7C5465CA" w14:textId="2518DDA2" w:rsidR="00E877C6" w:rsidRPr="006266A1" w:rsidRDefault="00A04BA3" w:rsidP="00196B1D">
      <w:pPr>
        <w:spacing w:after="0" w:line="240" w:lineRule="auto"/>
        <w:rPr>
          <w:rFonts w:ascii="Poppins" w:eastAsia="Montserrat" w:hAnsi="Poppins" w:cs="Poppins"/>
          <w:lang w:eastAsia="en-GB"/>
        </w:rPr>
      </w:pPr>
      <w:r w:rsidRPr="006266A1">
        <w:rPr>
          <w:rStyle w:val="eop"/>
          <w:rFonts w:ascii="Poppins" w:eastAsia="Montserrat" w:hAnsi="Poppins" w:cs="Poppins"/>
          <w:lang w:eastAsia="en-GB"/>
        </w:rPr>
        <w:t xml:space="preserve"> </w:t>
      </w:r>
    </w:p>
    <w:p w14:paraId="2F8CBF4F" w14:textId="77777777" w:rsidR="008E0988" w:rsidRPr="006266A1" w:rsidRDefault="008E0988" w:rsidP="00196B1D">
      <w:pPr>
        <w:spacing w:after="0" w:line="240" w:lineRule="auto"/>
        <w:rPr>
          <w:rStyle w:val="eop"/>
          <w:rFonts w:ascii="Poppins" w:eastAsia="Montserrat" w:hAnsi="Poppins" w:cs="Poppins"/>
          <w:b/>
          <w:bCs/>
          <w:color w:val="308170"/>
          <w:lang w:eastAsia="en-GB"/>
        </w:rPr>
      </w:pPr>
    </w:p>
    <w:p w14:paraId="22A2DF56" w14:textId="19CED9F8" w:rsidR="008E0988" w:rsidRPr="006266A1" w:rsidRDefault="008E0988" w:rsidP="00196B1D">
      <w:pPr>
        <w:spacing w:after="0" w:line="240" w:lineRule="auto"/>
        <w:rPr>
          <w:rStyle w:val="eop"/>
          <w:rFonts w:ascii="Poppins" w:eastAsia="Montserrat" w:hAnsi="Poppins" w:cs="Poppins"/>
          <w:b/>
          <w:bCs/>
          <w:color w:val="308170"/>
          <w:lang w:eastAsia="en-GB"/>
        </w:rPr>
      </w:pPr>
      <w:r w:rsidRPr="006266A1">
        <w:rPr>
          <w:rStyle w:val="eop"/>
          <w:rFonts w:ascii="Poppins" w:eastAsia="Montserrat" w:hAnsi="Poppins" w:cs="Poppins"/>
          <w:b/>
          <w:bCs/>
          <w:color w:val="308170"/>
          <w:lang w:eastAsia="en-GB"/>
        </w:rPr>
        <w:t>Person Specification</w:t>
      </w:r>
    </w:p>
    <w:p w14:paraId="1D73DC9B" w14:textId="022B2080" w:rsidR="00290BBF" w:rsidRPr="006266A1" w:rsidRDefault="00290BBF" w:rsidP="00196B1D">
      <w:pPr>
        <w:spacing w:after="160" w:line="259" w:lineRule="auto"/>
        <w:rPr>
          <w:rFonts w:ascii="Poppins" w:eastAsia="Montserrat" w:hAnsi="Poppins" w:cs="Poppins"/>
        </w:rPr>
      </w:pPr>
      <w:r w:rsidRPr="006266A1">
        <w:rPr>
          <w:rFonts w:ascii="Poppins" w:eastAsia="Montserrat" w:hAnsi="Poppins" w:cs="Poppins"/>
        </w:rPr>
        <w:t>Listed below are the knowledge</w:t>
      </w:r>
      <w:r w:rsidR="004A3CF3" w:rsidRPr="006266A1">
        <w:rPr>
          <w:rFonts w:ascii="Poppins" w:eastAsia="Montserrat" w:hAnsi="Poppins" w:cs="Poppins"/>
        </w:rPr>
        <w:t>,</w:t>
      </w:r>
      <w:r w:rsidRPr="006266A1">
        <w:rPr>
          <w:rFonts w:ascii="Poppins" w:eastAsia="Montserrat" w:hAnsi="Poppins" w:cs="Poppins"/>
        </w:rPr>
        <w:t xml:space="preserve"> experience</w:t>
      </w:r>
      <w:r w:rsidR="004A3CF3" w:rsidRPr="006266A1">
        <w:rPr>
          <w:rFonts w:ascii="Poppins" w:eastAsia="Montserrat" w:hAnsi="Poppins" w:cs="Poppins"/>
        </w:rPr>
        <w:t xml:space="preserve"> skills and values</w:t>
      </w:r>
      <w:r w:rsidRPr="006266A1">
        <w:rPr>
          <w:rFonts w:ascii="Poppins" w:eastAsia="Montserrat" w:hAnsi="Poppins" w:cs="Poppins"/>
        </w:rPr>
        <w:t xml:space="preserve"> you’ll need to do this job</w:t>
      </w:r>
      <w:r w:rsidR="00E2374C" w:rsidRPr="006266A1">
        <w:rPr>
          <w:rFonts w:ascii="Poppins" w:eastAsia="Montserrat" w:hAnsi="Poppins" w:cs="Poppins"/>
        </w:rPr>
        <w:t>, we will assess these through your application</w:t>
      </w:r>
      <w:r w:rsidR="00860B0C" w:rsidRPr="006266A1">
        <w:rPr>
          <w:rFonts w:ascii="Poppins" w:eastAsia="Montserrat" w:hAnsi="Poppins" w:cs="Poppins"/>
        </w:rPr>
        <w:t xml:space="preserve"> or through tests or interviews after shortlisting.</w:t>
      </w:r>
    </w:p>
    <w:tbl>
      <w:tblPr>
        <w:tblW w:w="98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1726"/>
      </w:tblGrid>
      <w:tr w:rsidR="00FE4D57" w:rsidRPr="006266A1" w14:paraId="151A7E74" w14:textId="77777777" w:rsidTr="370F8BA1">
        <w:tc>
          <w:tcPr>
            <w:tcW w:w="8100" w:type="dxa"/>
          </w:tcPr>
          <w:p w14:paraId="544935C7" w14:textId="57AF29A0" w:rsidR="00FE4D57" w:rsidRPr="006266A1" w:rsidRDefault="004A3CF3" w:rsidP="00196B1D">
            <w:pPr>
              <w:spacing w:after="0"/>
              <w:rPr>
                <w:rFonts w:ascii="Poppins" w:eastAsia="Montserrat" w:hAnsi="Poppins" w:cs="Poppins"/>
                <w:b/>
                <w:bCs/>
              </w:rPr>
            </w:pPr>
            <w:r w:rsidRPr="006266A1">
              <w:rPr>
                <w:rFonts w:ascii="Poppins" w:eastAsia="Montserrat" w:hAnsi="Poppins" w:cs="Poppins"/>
                <w:b/>
                <w:bCs/>
              </w:rPr>
              <w:t>Knowledge</w:t>
            </w:r>
          </w:p>
        </w:tc>
        <w:tc>
          <w:tcPr>
            <w:tcW w:w="1726" w:type="dxa"/>
          </w:tcPr>
          <w:p w14:paraId="17A0F66D" w14:textId="65FD3B33" w:rsidR="00FE4D57" w:rsidRPr="006266A1" w:rsidRDefault="00860B0C" w:rsidP="00196B1D">
            <w:pPr>
              <w:spacing w:after="0"/>
              <w:rPr>
                <w:rFonts w:ascii="Poppins" w:eastAsia="Montserrat" w:hAnsi="Poppins" w:cs="Poppins"/>
                <w:b/>
                <w:bCs/>
              </w:rPr>
            </w:pPr>
            <w:r w:rsidRPr="006266A1">
              <w:rPr>
                <w:rFonts w:ascii="Poppins" w:eastAsia="Montserrat" w:hAnsi="Poppins" w:cs="Poppins"/>
                <w:b/>
                <w:bCs/>
              </w:rPr>
              <w:t>Method</w:t>
            </w:r>
          </w:p>
        </w:tc>
      </w:tr>
      <w:tr w:rsidR="00FE4D57" w:rsidRPr="006266A1" w14:paraId="3DE2D63C" w14:textId="77777777" w:rsidTr="370F8BA1">
        <w:tc>
          <w:tcPr>
            <w:tcW w:w="8100" w:type="dxa"/>
          </w:tcPr>
          <w:p w14:paraId="3471ED3A" w14:textId="5BA17565" w:rsidR="00FE4D57" w:rsidRPr="006266A1" w:rsidRDefault="6C5EA485" w:rsidP="00196B1D">
            <w:pPr>
              <w:spacing w:after="0" w:line="240" w:lineRule="auto"/>
              <w:rPr>
                <w:rFonts w:ascii="Poppins" w:eastAsia="Montserrat" w:hAnsi="Poppins" w:cs="Poppins"/>
                <w:color w:val="FF0000"/>
              </w:rPr>
            </w:pPr>
            <w:r w:rsidRPr="006266A1">
              <w:rPr>
                <w:rFonts w:ascii="Poppins" w:eastAsia="Montserrat" w:hAnsi="Poppins" w:cs="Poppins"/>
              </w:rPr>
              <w:t>Qualifications to GCSE Grade 4 or above, or significant equivalent experience</w:t>
            </w:r>
          </w:p>
        </w:tc>
        <w:tc>
          <w:tcPr>
            <w:tcW w:w="1726" w:type="dxa"/>
          </w:tcPr>
          <w:p w14:paraId="11A68FAF" w14:textId="5D9A8CC5" w:rsidR="00FE4D57" w:rsidRPr="006266A1" w:rsidRDefault="426F0CDB" w:rsidP="00196B1D">
            <w:pPr>
              <w:spacing w:after="0"/>
              <w:rPr>
                <w:rFonts w:ascii="Poppins" w:eastAsia="Montserrat" w:hAnsi="Poppins" w:cs="Poppins"/>
                <w:b/>
                <w:bCs/>
              </w:rPr>
            </w:pPr>
            <w:r w:rsidRPr="006266A1">
              <w:rPr>
                <w:rFonts w:ascii="Poppins" w:eastAsia="Montserrat" w:hAnsi="Poppins" w:cs="Poppins"/>
                <w:b/>
                <w:bCs/>
              </w:rPr>
              <w:t>A</w:t>
            </w:r>
            <w:r w:rsidR="31601D9B" w:rsidRPr="006266A1">
              <w:rPr>
                <w:rFonts w:ascii="Poppins" w:eastAsia="Montserrat" w:hAnsi="Poppins" w:cs="Poppins"/>
                <w:b/>
                <w:bCs/>
              </w:rPr>
              <w:t>pplication</w:t>
            </w:r>
          </w:p>
        </w:tc>
      </w:tr>
      <w:tr w:rsidR="00FE4D57" w:rsidRPr="006266A1" w14:paraId="614FB94A" w14:textId="77777777" w:rsidTr="370F8BA1">
        <w:tc>
          <w:tcPr>
            <w:tcW w:w="8100" w:type="dxa"/>
          </w:tcPr>
          <w:p w14:paraId="42419556" w14:textId="17430923" w:rsidR="00FE4D57" w:rsidRPr="006266A1" w:rsidRDefault="53DF9B49" w:rsidP="00196B1D">
            <w:pPr>
              <w:spacing w:after="0" w:line="240" w:lineRule="auto"/>
              <w:rPr>
                <w:rFonts w:ascii="Poppins" w:eastAsia="Montserrat" w:hAnsi="Poppins" w:cs="Poppins"/>
                <w:color w:val="000000"/>
              </w:rPr>
            </w:pPr>
            <w:r w:rsidRPr="006266A1">
              <w:rPr>
                <w:rFonts w:ascii="Poppins" w:eastAsia="Montserrat" w:hAnsi="Poppins" w:cs="Poppins"/>
                <w:color w:val="000000" w:themeColor="text1"/>
              </w:rPr>
              <w:t xml:space="preserve">Practical </w:t>
            </w:r>
            <w:r w:rsidR="0018542F" w:rsidRPr="006266A1">
              <w:rPr>
                <w:rFonts w:ascii="Poppins" w:eastAsia="Montserrat" w:hAnsi="Poppins" w:cs="Poppins"/>
                <w:color w:val="000000" w:themeColor="text1"/>
              </w:rPr>
              <w:t>k</w:t>
            </w:r>
            <w:r w:rsidRPr="006266A1">
              <w:rPr>
                <w:rFonts w:ascii="Poppins" w:eastAsia="Montserrat" w:hAnsi="Poppins" w:cs="Poppins"/>
                <w:color w:val="000000" w:themeColor="text1"/>
              </w:rPr>
              <w:t>nowledge</w:t>
            </w:r>
            <w:r w:rsidR="27F5FC34" w:rsidRPr="006266A1">
              <w:rPr>
                <w:rFonts w:ascii="Poppins" w:eastAsia="Montserrat" w:hAnsi="Poppins" w:cs="Poppins"/>
                <w:color w:val="000000" w:themeColor="text1"/>
              </w:rPr>
              <w:t xml:space="preserve"> and</w:t>
            </w:r>
            <w:r w:rsidR="0018542F" w:rsidRPr="006266A1">
              <w:rPr>
                <w:rFonts w:ascii="Poppins" w:eastAsia="Montserrat" w:hAnsi="Poppins" w:cs="Poppins"/>
                <w:color w:val="000000" w:themeColor="text1"/>
              </w:rPr>
              <w:t>/</w:t>
            </w:r>
            <w:r w:rsidR="27F5FC34" w:rsidRPr="006266A1">
              <w:rPr>
                <w:rFonts w:ascii="Poppins" w:eastAsia="Montserrat" w:hAnsi="Poppins" w:cs="Poppins"/>
                <w:color w:val="000000" w:themeColor="text1"/>
              </w:rPr>
              <w:t>or lived experience</w:t>
            </w:r>
            <w:r w:rsidRPr="006266A1">
              <w:rPr>
                <w:rFonts w:ascii="Poppins" w:eastAsia="Montserrat" w:hAnsi="Poppins" w:cs="Poppins"/>
                <w:color w:val="000000" w:themeColor="text1"/>
              </w:rPr>
              <w:t xml:space="preserve"> of the challenges facing people who have difficulties relating to </w:t>
            </w:r>
            <w:r w:rsidR="330530B7" w:rsidRPr="006266A1">
              <w:rPr>
                <w:rFonts w:ascii="Poppins" w:eastAsia="Montserrat" w:hAnsi="Poppins" w:cs="Poppins"/>
                <w:color w:val="000000" w:themeColor="text1"/>
              </w:rPr>
              <w:t>their mental health</w:t>
            </w:r>
            <w:r w:rsidR="335C321A" w:rsidRPr="006266A1">
              <w:rPr>
                <w:rFonts w:ascii="Poppins" w:eastAsia="Montserrat" w:hAnsi="Poppins" w:cs="Poppins"/>
                <w:color w:val="000000" w:themeColor="text1"/>
              </w:rPr>
              <w:t>.</w:t>
            </w:r>
          </w:p>
        </w:tc>
        <w:tc>
          <w:tcPr>
            <w:tcW w:w="1726" w:type="dxa"/>
          </w:tcPr>
          <w:p w14:paraId="690AE067" w14:textId="4B34E938" w:rsidR="00FE4D57" w:rsidRPr="006266A1" w:rsidRDefault="00860B0C" w:rsidP="00196B1D">
            <w:pPr>
              <w:spacing w:after="0"/>
              <w:rPr>
                <w:rFonts w:ascii="Poppins" w:eastAsia="Montserrat" w:hAnsi="Poppins" w:cs="Poppins"/>
                <w:b/>
                <w:bCs/>
              </w:rPr>
            </w:pPr>
            <w:r w:rsidRPr="006266A1">
              <w:rPr>
                <w:rFonts w:ascii="Poppins" w:eastAsia="Montserrat" w:hAnsi="Poppins" w:cs="Poppins"/>
                <w:b/>
                <w:bCs/>
              </w:rPr>
              <w:t>Application Assessment</w:t>
            </w:r>
          </w:p>
        </w:tc>
      </w:tr>
      <w:tr w:rsidR="00B10599" w:rsidRPr="006266A1" w14:paraId="2FBFE600" w14:textId="77777777" w:rsidTr="370F8BA1">
        <w:tc>
          <w:tcPr>
            <w:tcW w:w="8100" w:type="dxa"/>
          </w:tcPr>
          <w:p w14:paraId="49C3A25F" w14:textId="7F33334E" w:rsidR="00B10599" w:rsidRPr="006266A1" w:rsidRDefault="08B8F6ED" w:rsidP="00196B1D">
            <w:pPr>
              <w:spacing w:after="0" w:line="240" w:lineRule="auto"/>
              <w:rPr>
                <w:rFonts w:ascii="Poppins" w:eastAsia="Montserrat" w:hAnsi="Poppins" w:cs="Poppins"/>
                <w:color w:val="000000"/>
              </w:rPr>
            </w:pPr>
            <w:r w:rsidRPr="006266A1">
              <w:rPr>
                <w:rFonts w:ascii="Poppins" w:eastAsia="Montserrat" w:hAnsi="Poppins" w:cs="Poppins"/>
                <w:color w:val="000000" w:themeColor="text1"/>
              </w:rPr>
              <w:t>An understanding of different approaches to respond to crisis and mental health distress</w:t>
            </w:r>
          </w:p>
        </w:tc>
        <w:tc>
          <w:tcPr>
            <w:tcW w:w="1726" w:type="dxa"/>
          </w:tcPr>
          <w:p w14:paraId="7138EBED" w14:textId="2AC1D140" w:rsidR="00B10599" w:rsidRPr="006266A1" w:rsidRDefault="0D16D53D" w:rsidP="00196B1D">
            <w:pPr>
              <w:spacing w:after="0"/>
              <w:rPr>
                <w:rFonts w:ascii="Poppins" w:eastAsia="Montserrat" w:hAnsi="Poppins" w:cs="Poppins"/>
                <w:b/>
                <w:bCs/>
              </w:rPr>
            </w:pPr>
            <w:r w:rsidRPr="006266A1">
              <w:rPr>
                <w:rFonts w:ascii="Poppins" w:eastAsia="Montserrat" w:hAnsi="Poppins" w:cs="Poppins"/>
                <w:b/>
                <w:bCs/>
              </w:rPr>
              <w:t>Assessment</w:t>
            </w:r>
          </w:p>
        </w:tc>
      </w:tr>
      <w:tr w:rsidR="0078254A" w:rsidRPr="006266A1" w14:paraId="14F25258" w14:textId="77777777" w:rsidTr="370F8BA1">
        <w:tc>
          <w:tcPr>
            <w:tcW w:w="8100" w:type="dxa"/>
          </w:tcPr>
          <w:p w14:paraId="4CE9D5BF" w14:textId="0B7F4422" w:rsidR="0078254A" w:rsidRPr="006266A1" w:rsidRDefault="334C45F8" w:rsidP="00196B1D">
            <w:pPr>
              <w:spacing w:after="0" w:line="240" w:lineRule="auto"/>
              <w:rPr>
                <w:rFonts w:ascii="Poppins" w:eastAsia="Montserrat" w:hAnsi="Poppins" w:cs="Poppins"/>
                <w:color w:val="000000"/>
              </w:rPr>
            </w:pPr>
            <w:r w:rsidRPr="006266A1">
              <w:rPr>
                <w:rFonts w:ascii="Poppins" w:eastAsia="Montserrat" w:hAnsi="Poppins" w:cs="Poppins"/>
                <w:color w:val="000000" w:themeColor="text1"/>
              </w:rPr>
              <w:t>Good knowledge of statutory and VCS organisations in the local area that can support our clients</w:t>
            </w:r>
            <w:r w:rsidR="762821AF" w:rsidRPr="006266A1">
              <w:rPr>
                <w:rFonts w:ascii="Poppins" w:eastAsia="Montserrat" w:hAnsi="Poppins" w:cs="Poppins"/>
                <w:color w:val="000000" w:themeColor="text1"/>
              </w:rPr>
              <w:t>.</w:t>
            </w:r>
          </w:p>
        </w:tc>
        <w:tc>
          <w:tcPr>
            <w:tcW w:w="1726" w:type="dxa"/>
          </w:tcPr>
          <w:p w14:paraId="41B9EE28" w14:textId="7E539BD7" w:rsidR="0078254A" w:rsidRPr="006266A1" w:rsidRDefault="0D16D53D" w:rsidP="00196B1D">
            <w:pPr>
              <w:spacing w:after="0"/>
              <w:rPr>
                <w:rFonts w:ascii="Poppins" w:eastAsia="Montserrat" w:hAnsi="Poppins" w:cs="Poppins"/>
                <w:b/>
                <w:bCs/>
              </w:rPr>
            </w:pPr>
            <w:r w:rsidRPr="006266A1">
              <w:rPr>
                <w:rFonts w:ascii="Poppins" w:eastAsia="Montserrat" w:hAnsi="Poppins" w:cs="Poppins"/>
                <w:b/>
                <w:bCs/>
              </w:rPr>
              <w:t>Assessment</w:t>
            </w:r>
          </w:p>
        </w:tc>
      </w:tr>
      <w:tr w:rsidR="00066C21" w:rsidRPr="006266A1" w14:paraId="2953AAA0" w14:textId="77777777" w:rsidTr="370F8BA1">
        <w:tc>
          <w:tcPr>
            <w:tcW w:w="8100" w:type="dxa"/>
          </w:tcPr>
          <w:p w14:paraId="3C8FCA6B" w14:textId="3EC4A21E" w:rsidR="00066C21" w:rsidRPr="006266A1" w:rsidRDefault="0018542F" w:rsidP="00196B1D">
            <w:pPr>
              <w:spacing w:after="0"/>
              <w:rPr>
                <w:rFonts w:ascii="Poppins" w:eastAsia="Montserrat" w:hAnsi="Poppins" w:cs="Poppins"/>
              </w:rPr>
            </w:pPr>
            <w:r w:rsidRPr="006266A1">
              <w:rPr>
                <w:rFonts w:ascii="Poppins" w:eastAsia="Montserrat" w:hAnsi="Poppins" w:cs="Poppins"/>
              </w:rPr>
              <w:t>Knowledge o</w:t>
            </w:r>
            <w:r w:rsidR="4ECF1EAB" w:rsidRPr="006266A1">
              <w:rPr>
                <w:rFonts w:ascii="Poppins" w:eastAsia="Montserrat" w:hAnsi="Poppins" w:cs="Poppins"/>
              </w:rPr>
              <w:t>f</w:t>
            </w:r>
            <w:r w:rsidR="3C65A7BA" w:rsidRPr="006266A1">
              <w:rPr>
                <w:rFonts w:ascii="Poppins" w:eastAsia="Montserrat" w:hAnsi="Poppins" w:cs="Poppins"/>
              </w:rPr>
              <w:t xml:space="preserve"> the</w:t>
            </w:r>
            <w:r w:rsidR="4ECF1EAB" w:rsidRPr="006266A1">
              <w:rPr>
                <w:rFonts w:ascii="Poppins" w:eastAsia="Montserrat" w:hAnsi="Poppins" w:cs="Poppins"/>
              </w:rPr>
              <w:t xml:space="preserve"> </w:t>
            </w:r>
            <w:r w:rsidR="28E7625A" w:rsidRPr="006266A1">
              <w:rPr>
                <w:rFonts w:ascii="Poppins" w:eastAsia="Montserrat" w:hAnsi="Poppins" w:cs="Poppins"/>
              </w:rPr>
              <w:t xml:space="preserve">potential role of </w:t>
            </w:r>
            <w:r w:rsidR="093F054E" w:rsidRPr="006266A1">
              <w:rPr>
                <w:rFonts w:ascii="Poppins" w:eastAsia="Montserrat" w:hAnsi="Poppins" w:cs="Poppins"/>
              </w:rPr>
              <w:t xml:space="preserve">peer </w:t>
            </w:r>
            <w:r w:rsidR="28E7625A" w:rsidRPr="006266A1">
              <w:rPr>
                <w:rFonts w:ascii="Poppins" w:eastAsia="Montserrat" w:hAnsi="Poppins" w:cs="Poppins"/>
              </w:rPr>
              <w:t>support</w:t>
            </w:r>
            <w:r w:rsidR="4ECF1EAB" w:rsidRPr="006266A1">
              <w:rPr>
                <w:rFonts w:ascii="Poppins" w:eastAsia="Montserrat" w:hAnsi="Poppins" w:cs="Poppins"/>
              </w:rPr>
              <w:t xml:space="preserve"> </w:t>
            </w:r>
            <w:r w:rsidR="28E7625A" w:rsidRPr="006266A1">
              <w:rPr>
                <w:rFonts w:ascii="Poppins" w:eastAsia="Montserrat" w:hAnsi="Poppins" w:cs="Poppins"/>
              </w:rPr>
              <w:t xml:space="preserve">in </w:t>
            </w:r>
            <w:r w:rsidR="4ECF1EAB" w:rsidRPr="006266A1">
              <w:rPr>
                <w:rFonts w:ascii="Poppins" w:eastAsia="Montserrat" w:hAnsi="Poppins" w:cs="Poppins"/>
              </w:rPr>
              <w:t>mental health</w:t>
            </w:r>
            <w:r w:rsidR="28E7625A" w:rsidRPr="006266A1">
              <w:rPr>
                <w:rFonts w:ascii="Poppins" w:eastAsia="Montserrat" w:hAnsi="Poppins" w:cs="Poppins"/>
              </w:rPr>
              <w:t xml:space="preserve"> services</w:t>
            </w:r>
          </w:p>
        </w:tc>
        <w:tc>
          <w:tcPr>
            <w:tcW w:w="1726" w:type="dxa"/>
          </w:tcPr>
          <w:p w14:paraId="73554562" w14:textId="421EE61E" w:rsidR="00066C21" w:rsidRPr="006266A1" w:rsidRDefault="59EFF9AA" w:rsidP="00196B1D">
            <w:pPr>
              <w:spacing w:after="0"/>
              <w:rPr>
                <w:rFonts w:ascii="Poppins" w:eastAsia="Montserrat" w:hAnsi="Poppins" w:cs="Poppins"/>
                <w:b/>
                <w:bCs/>
              </w:rPr>
            </w:pPr>
            <w:r w:rsidRPr="006266A1">
              <w:rPr>
                <w:rFonts w:ascii="Poppins" w:eastAsia="Montserrat" w:hAnsi="Poppins" w:cs="Poppins"/>
                <w:b/>
                <w:bCs/>
              </w:rPr>
              <w:t>Assessment</w:t>
            </w:r>
          </w:p>
        </w:tc>
      </w:tr>
      <w:tr w:rsidR="00AC51A2" w:rsidRPr="006266A1" w14:paraId="5AF00A72" w14:textId="77777777" w:rsidTr="370F8BA1">
        <w:tc>
          <w:tcPr>
            <w:tcW w:w="8100" w:type="dxa"/>
          </w:tcPr>
          <w:p w14:paraId="465B08E3" w14:textId="6492FEA2" w:rsidR="00AC51A2" w:rsidRPr="006266A1" w:rsidRDefault="77DFB6AB" w:rsidP="00196B1D">
            <w:pPr>
              <w:spacing w:after="0"/>
              <w:rPr>
                <w:rFonts w:ascii="Poppins" w:eastAsia="Montserrat" w:hAnsi="Poppins" w:cs="Poppins"/>
              </w:rPr>
            </w:pPr>
            <w:r w:rsidRPr="006266A1">
              <w:rPr>
                <w:rFonts w:ascii="Poppins" w:eastAsia="Montserrat" w:hAnsi="Poppins" w:cs="Poppins"/>
              </w:rPr>
              <w:t xml:space="preserve">Understanding of risk </w:t>
            </w:r>
            <w:r w:rsidR="2F621E64" w:rsidRPr="006266A1">
              <w:rPr>
                <w:rFonts w:ascii="Poppins" w:eastAsia="Montserrat" w:hAnsi="Poppins" w:cs="Poppins"/>
              </w:rPr>
              <w:t xml:space="preserve">management and safeguarding </w:t>
            </w:r>
          </w:p>
        </w:tc>
        <w:tc>
          <w:tcPr>
            <w:tcW w:w="1726" w:type="dxa"/>
          </w:tcPr>
          <w:p w14:paraId="2D70C987" w14:textId="77777777" w:rsidR="00AC51A2" w:rsidRPr="006266A1" w:rsidRDefault="00AC51A2" w:rsidP="00196B1D">
            <w:pPr>
              <w:spacing w:after="0"/>
              <w:rPr>
                <w:rFonts w:ascii="Poppins" w:eastAsia="Montserrat" w:hAnsi="Poppins" w:cs="Poppins"/>
                <w:b/>
                <w:bCs/>
              </w:rPr>
            </w:pPr>
          </w:p>
        </w:tc>
      </w:tr>
      <w:tr w:rsidR="00FE4D57" w:rsidRPr="006266A1" w14:paraId="54282548" w14:textId="77777777" w:rsidTr="370F8BA1">
        <w:tc>
          <w:tcPr>
            <w:tcW w:w="8100" w:type="dxa"/>
          </w:tcPr>
          <w:p w14:paraId="4A843EF9" w14:textId="42E782C1" w:rsidR="00FE4D57" w:rsidRPr="006266A1" w:rsidRDefault="0BF78AAA" w:rsidP="00196B1D">
            <w:pPr>
              <w:spacing w:after="0"/>
              <w:rPr>
                <w:rFonts w:ascii="Poppins" w:eastAsia="Montserrat" w:hAnsi="Poppins" w:cs="Poppins"/>
                <w:b/>
                <w:bCs/>
              </w:rPr>
            </w:pPr>
            <w:r w:rsidRPr="006266A1">
              <w:rPr>
                <w:rFonts w:ascii="Poppins" w:eastAsia="Montserrat" w:hAnsi="Poppins" w:cs="Poppins"/>
                <w:b/>
                <w:bCs/>
              </w:rPr>
              <w:t>Experience</w:t>
            </w:r>
          </w:p>
        </w:tc>
        <w:tc>
          <w:tcPr>
            <w:tcW w:w="1726" w:type="dxa"/>
          </w:tcPr>
          <w:p w14:paraId="4E70B04C" w14:textId="77777777" w:rsidR="00FE4D57" w:rsidRPr="006266A1" w:rsidRDefault="00FE4D57" w:rsidP="00196B1D">
            <w:pPr>
              <w:spacing w:after="0"/>
              <w:rPr>
                <w:rFonts w:ascii="Poppins" w:eastAsia="Montserrat" w:hAnsi="Poppins" w:cs="Poppins"/>
                <w:b/>
                <w:bCs/>
              </w:rPr>
            </w:pPr>
          </w:p>
        </w:tc>
      </w:tr>
      <w:tr w:rsidR="00333F9A" w:rsidRPr="006266A1" w14:paraId="345F9289" w14:textId="77777777" w:rsidTr="370F8BA1">
        <w:tc>
          <w:tcPr>
            <w:tcW w:w="8100" w:type="dxa"/>
          </w:tcPr>
          <w:p w14:paraId="19D08DDC" w14:textId="155102E5" w:rsidR="00333F9A" w:rsidRPr="006266A1" w:rsidRDefault="559939C8" w:rsidP="00196B1D">
            <w:pPr>
              <w:spacing w:after="0" w:line="240" w:lineRule="auto"/>
              <w:rPr>
                <w:rFonts w:ascii="Poppins" w:eastAsia="Montserrat" w:hAnsi="Poppins" w:cs="Poppins"/>
              </w:rPr>
            </w:pPr>
            <w:r w:rsidRPr="006266A1">
              <w:rPr>
                <w:rFonts w:ascii="Poppins" w:eastAsia="Montserrat" w:hAnsi="Poppins" w:cs="Poppins"/>
              </w:rPr>
              <w:t xml:space="preserve">Experience of </w:t>
            </w:r>
            <w:r w:rsidR="33526377" w:rsidRPr="006266A1">
              <w:rPr>
                <w:rFonts w:ascii="Poppins" w:eastAsia="Montserrat" w:hAnsi="Poppins" w:cs="Poppins"/>
              </w:rPr>
              <w:t>supporting people in a mental health setting</w:t>
            </w:r>
            <w:r w:rsidR="0D16D53D" w:rsidRPr="006266A1">
              <w:rPr>
                <w:rFonts w:ascii="Poppins" w:eastAsia="Montserrat" w:hAnsi="Poppins" w:cs="Poppins"/>
              </w:rPr>
              <w:t xml:space="preserve"> </w:t>
            </w:r>
            <w:r w:rsidR="0D16D53D" w:rsidRPr="006266A1">
              <w:rPr>
                <w:rStyle w:val="cf01"/>
                <w:rFonts w:ascii="Poppins" w:eastAsia="Montserrat" w:hAnsi="Poppins" w:cs="Poppins"/>
                <w:sz w:val="22"/>
                <w:szCs w:val="22"/>
              </w:rPr>
              <w:t>OR experience of working with vulnerable people with multiple risk factors</w:t>
            </w:r>
            <w:r w:rsidR="00553AB4" w:rsidRPr="006266A1">
              <w:rPr>
                <w:rStyle w:val="cf01"/>
                <w:rFonts w:ascii="Poppins" w:eastAsia="Montserrat" w:hAnsi="Poppins" w:cs="Poppins"/>
                <w:sz w:val="22"/>
                <w:szCs w:val="22"/>
              </w:rPr>
              <w:t xml:space="preserve"> OR experience of working with Children and Young People</w:t>
            </w:r>
          </w:p>
        </w:tc>
        <w:tc>
          <w:tcPr>
            <w:tcW w:w="1726" w:type="dxa"/>
          </w:tcPr>
          <w:p w14:paraId="50701662" w14:textId="77777777" w:rsidR="00333F9A" w:rsidRPr="006266A1" w:rsidRDefault="7E80436B" w:rsidP="00196B1D">
            <w:pPr>
              <w:spacing w:after="0"/>
              <w:rPr>
                <w:rFonts w:ascii="Poppins" w:eastAsia="Montserrat" w:hAnsi="Poppins" w:cs="Poppins"/>
                <w:b/>
                <w:bCs/>
              </w:rPr>
            </w:pPr>
            <w:r w:rsidRPr="006266A1">
              <w:rPr>
                <w:rFonts w:ascii="Poppins" w:eastAsia="Montserrat" w:hAnsi="Poppins" w:cs="Poppins"/>
                <w:b/>
                <w:bCs/>
              </w:rPr>
              <w:t>Application</w:t>
            </w:r>
          </w:p>
          <w:p w14:paraId="70DEF4BB" w14:textId="42B8FFFA" w:rsidR="00333F9A" w:rsidRPr="006266A1" w:rsidRDefault="7E80436B" w:rsidP="00196B1D">
            <w:pPr>
              <w:spacing w:after="0"/>
              <w:rPr>
                <w:rFonts w:ascii="Poppins" w:eastAsia="Montserrat" w:hAnsi="Poppins" w:cs="Poppins"/>
                <w:b/>
                <w:bCs/>
              </w:rPr>
            </w:pPr>
            <w:r w:rsidRPr="006266A1">
              <w:rPr>
                <w:rFonts w:ascii="Poppins" w:eastAsia="Montserrat" w:hAnsi="Poppins" w:cs="Poppins"/>
                <w:b/>
                <w:bCs/>
              </w:rPr>
              <w:t>Assessment</w:t>
            </w:r>
          </w:p>
        </w:tc>
      </w:tr>
      <w:tr w:rsidR="00857571" w:rsidRPr="006266A1" w14:paraId="50C2D0BE" w14:textId="77777777" w:rsidTr="370F8BA1">
        <w:tc>
          <w:tcPr>
            <w:tcW w:w="8100" w:type="dxa"/>
          </w:tcPr>
          <w:p w14:paraId="232B148C" w14:textId="1A8AF71C" w:rsidR="00857571" w:rsidRPr="006266A1" w:rsidRDefault="217E087E" w:rsidP="00196B1D">
            <w:pPr>
              <w:spacing w:after="0" w:line="240" w:lineRule="auto"/>
              <w:rPr>
                <w:rFonts w:ascii="Poppins" w:eastAsia="Montserrat" w:hAnsi="Poppins" w:cs="Poppins"/>
              </w:rPr>
            </w:pPr>
            <w:r w:rsidRPr="006266A1">
              <w:rPr>
                <w:rFonts w:ascii="Poppins" w:eastAsia="Montserrat" w:hAnsi="Poppins" w:cs="Poppins"/>
              </w:rPr>
              <w:t>Experience o</w:t>
            </w:r>
            <w:r w:rsidR="00537103" w:rsidRPr="006266A1">
              <w:rPr>
                <w:rFonts w:ascii="Poppins" w:eastAsia="Montserrat" w:hAnsi="Poppins" w:cs="Poppins"/>
              </w:rPr>
              <w:t>f recognising and responding to</w:t>
            </w:r>
            <w:r w:rsidR="001F3CBD" w:rsidRPr="006266A1">
              <w:rPr>
                <w:rFonts w:ascii="Poppins" w:eastAsia="Montserrat" w:hAnsi="Poppins" w:cs="Poppins"/>
              </w:rPr>
              <w:t xml:space="preserve"> risk and safeguarding concerns</w:t>
            </w:r>
            <w:r w:rsidR="00C45211" w:rsidRPr="006266A1">
              <w:rPr>
                <w:rFonts w:ascii="Poppins" w:eastAsia="Montserrat" w:hAnsi="Poppins" w:cs="Poppins"/>
              </w:rPr>
              <w:t xml:space="preserve"> for adults, children and young people</w:t>
            </w:r>
          </w:p>
        </w:tc>
        <w:tc>
          <w:tcPr>
            <w:tcW w:w="1726" w:type="dxa"/>
          </w:tcPr>
          <w:p w14:paraId="30DA7E96" w14:textId="77777777" w:rsidR="00857571" w:rsidRPr="006266A1" w:rsidRDefault="3F8CF372" w:rsidP="00196B1D">
            <w:pPr>
              <w:spacing w:after="0"/>
              <w:rPr>
                <w:rFonts w:ascii="Poppins" w:eastAsia="Montserrat" w:hAnsi="Poppins" w:cs="Poppins"/>
                <w:b/>
                <w:bCs/>
              </w:rPr>
            </w:pPr>
            <w:r w:rsidRPr="006266A1">
              <w:rPr>
                <w:rFonts w:ascii="Poppins" w:eastAsia="Montserrat" w:hAnsi="Poppins" w:cs="Poppins"/>
                <w:b/>
                <w:bCs/>
              </w:rPr>
              <w:t>Application</w:t>
            </w:r>
          </w:p>
          <w:p w14:paraId="46C00D16" w14:textId="13245C10" w:rsidR="00F4249D" w:rsidRPr="006266A1" w:rsidRDefault="393ADA11" w:rsidP="00196B1D">
            <w:pPr>
              <w:spacing w:after="0"/>
              <w:rPr>
                <w:rFonts w:ascii="Poppins" w:eastAsia="Montserrat" w:hAnsi="Poppins" w:cs="Poppins"/>
                <w:b/>
                <w:bCs/>
              </w:rPr>
            </w:pPr>
            <w:r w:rsidRPr="006266A1">
              <w:rPr>
                <w:rFonts w:ascii="Poppins" w:eastAsia="Montserrat" w:hAnsi="Poppins" w:cs="Poppins"/>
                <w:b/>
                <w:bCs/>
              </w:rPr>
              <w:t>Assessment</w:t>
            </w:r>
          </w:p>
        </w:tc>
      </w:tr>
      <w:tr w:rsidR="00580B32" w:rsidRPr="006266A1" w14:paraId="114DC43A" w14:textId="77777777" w:rsidTr="370F8BA1">
        <w:tc>
          <w:tcPr>
            <w:tcW w:w="8100" w:type="dxa"/>
          </w:tcPr>
          <w:p w14:paraId="43BE02EB" w14:textId="6341F3BF" w:rsidR="00580B32" w:rsidRPr="006266A1" w:rsidRDefault="2829D7E6" w:rsidP="00196B1D">
            <w:pPr>
              <w:spacing w:after="0" w:line="240" w:lineRule="auto"/>
              <w:rPr>
                <w:rFonts w:ascii="Poppins" w:eastAsia="Montserrat" w:hAnsi="Poppins" w:cs="Poppins"/>
              </w:rPr>
            </w:pPr>
            <w:r w:rsidRPr="006266A1">
              <w:rPr>
                <w:rFonts w:ascii="Poppins" w:eastAsia="Montserrat" w:hAnsi="Poppins" w:cs="Poppins"/>
              </w:rPr>
              <w:t xml:space="preserve">Experience </w:t>
            </w:r>
            <w:r w:rsidR="250BE528" w:rsidRPr="006266A1">
              <w:rPr>
                <w:rFonts w:ascii="Poppins" w:eastAsia="Montserrat" w:hAnsi="Poppins" w:cs="Poppins"/>
              </w:rPr>
              <w:t xml:space="preserve">in </w:t>
            </w:r>
            <w:r w:rsidR="77DFB6AB" w:rsidRPr="006266A1">
              <w:rPr>
                <w:rFonts w:ascii="Poppins" w:eastAsia="Montserrat" w:hAnsi="Poppins" w:cs="Poppins"/>
              </w:rPr>
              <w:t>managing challenging</w:t>
            </w:r>
            <w:r w:rsidRPr="006266A1">
              <w:rPr>
                <w:rFonts w:ascii="Poppins" w:eastAsia="Montserrat" w:hAnsi="Poppins" w:cs="Poppins"/>
              </w:rPr>
              <w:t xml:space="preserve"> situations </w:t>
            </w:r>
          </w:p>
        </w:tc>
        <w:tc>
          <w:tcPr>
            <w:tcW w:w="1726" w:type="dxa"/>
          </w:tcPr>
          <w:p w14:paraId="6B82BB06" w14:textId="77777777" w:rsidR="00580B32" w:rsidRPr="006266A1" w:rsidRDefault="00580B32" w:rsidP="00196B1D">
            <w:pPr>
              <w:spacing w:after="0"/>
              <w:rPr>
                <w:rFonts w:ascii="Poppins" w:eastAsia="Montserrat" w:hAnsi="Poppins" w:cs="Poppins"/>
                <w:b/>
                <w:bCs/>
              </w:rPr>
            </w:pPr>
          </w:p>
        </w:tc>
      </w:tr>
      <w:tr w:rsidR="00E6097F" w:rsidRPr="006266A1" w14:paraId="07344244" w14:textId="77777777" w:rsidTr="370F8BA1">
        <w:tc>
          <w:tcPr>
            <w:tcW w:w="8100" w:type="dxa"/>
          </w:tcPr>
          <w:p w14:paraId="0780FBC1" w14:textId="1876220A" w:rsidR="00E6097F" w:rsidRPr="006266A1" w:rsidRDefault="100B983C" w:rsidP="00196B1D">
            <w:pPr>
              <w:spacing w:after="0" w:line="240" w:lineRule="auto"/>
              <w:rPr>
                <w:rFonts w:ascii="Poppins" w:eastAsia="Montserrat" w:hAnsi="Poppins" w:cs="Poppins"/>
                <w:color w:val="FF0000"/>
              </w:rPr>
            </w:pPr>
            <w:r w:rsidRPr="006266A1">
              <w:rPr>
                <w:rFonts w:ascii="Poppins" w:eastAsia="Montserrat" w:hAnsi="Poppins" w:cs="Poppins"/>
              </w:rPr>
              <w:lastRenderedPageBreak/>
              <w:t xml:space="preserve">Experience of working in a peer support </w:t>
            </w:r>
            <w:r w:rsidR="00A862CB" w:rsidRPr="006266A1">
              <w:rPr>
                <w:rFonts w:ascii="Poppins" w:eastAsia="Montserrat" w:hAnsi="Poppins" w:cs="Poppins"/>
              </w:rPr>
              <w:t>or support worker role</w:t>
            </w:r>
            <w:r w:rsidRPr="006266A1">
              <w:rPr>
                <w:rFonts w:ascii="Poppins" w:eastAsia="Montserrat" w:hAnsi="Poppins" w:cs="Poppins"/>
              </w:rPr>
              <w:t xml:space="preserve"> or of mentoring others</w:t>
            </w:r>
          </w:p>
        </w:tc>
        <w:tc>
          <w:tcPr>
            <w:tcW w:w="1726" w:type="dxa"/>
          </w:tcPr>
          <w:p w14:paraId="3CDB438E" w14:textId="77777777" w:rsidR="00E6097F" w:rsidRPr="006266A1" w:rsidRDefault="480DE576" w:rsidP="00196B1D">
            <w:pPr>
              <w:spacing w:after="0"/>
              <w:rPr>
                <w:rFonts w:ascii="Poppins" w:eastAsia="Montserrat" w:hAnsi="Poppins" w:cs="Poppins"/>
                <w:b/>
                <w:bCs/>
              </w:rPr>
            </w:pPr>
            <w:r w:rsidRPr="006266A1">
              <w:rPr>
                <w:rFonts w:ascii="Poppins" w:eastAsia="Montserrat" w:hAnsi="Poppins" w:cs="Poppins"/>
                <w:b/>
                <w:bCs/>
              </w:rPr>
              <w:t>Application</w:t>
            </w:r>
          </w:p>
          <w:p w14:paraId="7A46BFAD" w14:textId="66654AC6" w:rsidR="00EF79A9" w:rsidRPr="006266A1" w:rsidRDefault="480DE576" w:rsidP="00196B1D">
            <w:pPr>
              <w:spacing w:after="0"/>
              <w:rPr>
                <w:rFonts w:ascii="Poppins" w:eastAsia="Montserrat" w:hAnsi="Poppins" w:cs="Poppins"/>
                <w:b/>
                <w:bCs/>
              </w:rPr>
            </w:pPr>
            <w:r w:rsidRPr="006266A1">
              <w:rPr>
                <w:rFonts w:ascii="Poppins" w:eastAsia="Montserrat" w:hAnsi="Poppins" w:cs="Poppins"/>
                <w:b/>
                <w:bCs/>
              </w:rPr>
              <w:t>Assessment</w:t>
            </w:r>
          </w:p>
        </w:tc>
      </w:tr>
      <w:tr w:rsidR="00857571" w:rsidRPr="006266A1" w14:paraId="13766404" w14:textId="77777777" w:rsidTr="370F8BA1">
        <w:tc>
          <w:tcPr>
            <w:tcW w:w="8100" w:type="dxa"/>
          </w:tcPr>
          <w:p w14:paraId="537465F1" w14:textId="672C254A" w:rsidR="00857571" w:rsidRPr="006266A1" w:rsidRDefault="1E08B63D" w:rsidP="00196B1D">
            <w:pPr>
              <w:spacing w:after="0" w:line="240" w:lineRule="auto"/>
              <w:rPr>
                <w:rFonts w:ascii="Poppins" w:eastAsia="Montserrat" w:hAnsi="Poppins" w:cs="Poppins"/>
              </w:rPr>
            </w:pPr>
            <w:r w:rsidRPr="006266A1">
              <w:rPr>
                <w:rFonts w:ascii="Poppins" w:eastAsia="Montserrat" w:hAnsi="Poppins" w:cs="Poppins"/>
              </w:rPr>
              <w:t>Experience of using IT systems to record client notes</w:t>
            </w:r>
          </w:p>
        </w:tc>
        <w:tc>
          <w:tcPr>
            <w:tcW w:w="1726" w:type="dxa"/>
          </w:tcPr>
          <w:p w14:paraId="3377BC0F" w14:textId="00718CC3" w:rsidR="00EF79A9" w:rsidRPr="006266A1" w:rsidRDefault="480DE576" w:rsidP="00196B1D">
            <w:pPr>
              <w:spacing w:after="0"/>
              <w:rPr>
                <w:rFonts w:ascii="Poppins" w:eastAsia="Montserrat" w:hAnsi="Poppins" w:cs="Poppins"/>
                <w:b/>
                <w:bCs/>
              </w:rPr>
            </w:pPr>
            <w:r w:rsidRPr="006266A1">
              <w:rPr>
                <w:rFonts w:ascii="Poppins" w:eastAsia="Montserrat" w:hAnsi="Poppins" w:cs="Poppins"/>
                <w:b/>
                <w:bCs/>
              </w:rPr>
              <w:t>Application</w:t>
            </w:r>
          </w:p>
        </w:tc>
      </w:tr>
      <w:tr w:rsidR="00857571" w:rsidRPr="006266A1" w14:paraId="12C65325" w14:textId="77777777" w:rsidTr="370F8BA1">
        <w:tc>
          <w:tcPr>
            <w:tcW w:w="8100" w:type="dxa"/>
          </w:tcPr>
          <w:p w14:paraId="3F909034" w14:textId="520631EC" w:rsidR="00857571" w:rsidRPr="006266A1" w:rsidRDefault="1E08B63D" w:rsidP="00196B1D">
            <w:pPr>
              <w:spacing w:after="0" w:line="240" w:lineRule="auto"/>
              <w:rPr>
                <w:rFonts w:ascii="Poppins" w:eastAsia="Montserrat" w:hAnsi="Poppins" w:cs="Poppins"/>
                <w:b/>
                <w:bCs/>
              </w:rPr>
            </w:pPr>
            <w:r w:rsidRPr="006266A1">
              <w:rPr>
                <w:rFonts w:ascii="Poppins" w:eastAsia="Montserrat" w:hAnsi="Poppins" w:cs="Poppins"/>
                <w:b/>
                <w:bCs/>
              </w:rPr>
              <w:t xml:space="preserve">Skills </w:t>
            </w:r>
          </w:p>
        </w:tc>
        <w:tc>
          <w:tcPr>
            <w:tcW w:w="1726" w:type="dxa"/>
          </w:tcPr>
          <w:p w14:paraId="27F8E718" w14:textId="77777777" w:rsidR="00857571" w:rsidRPr="006266A1" w:rsidRDefault="00857571" w:rsidP="00196B1D">
            <w:pPr>
              <w:spacing w:after="0"/>
              <w:rPr>
                <w:rFonts w:ascii="Poppins" w:eastAsia="Montserrat" w:hAnsi="Poppins" w:cs="Poppins"/>
                <w:b/>
                <w:bCs/>
              </w:rPr>
            </w:pPr>
          </w:p>
        </w:tc>
      </w:tr>
      <w:tr w:rsidR="00857571" w:rsidRPr="006266A1" w14:paraId="33923B36" w14:textId="77777777" w:rsidTr="370F8BA1">
        <w:tc>
          <w:tcPr>
            <w:tcW w:w="8100" w:type="dxa"/>
          </w:tcPr>
          <w:p w14:paraId="5D707A99" w14:textId="3E2D28E1" w:rsidR="00857571" w:rsidRPr="006266A1" w:rsidRDefault="1E08B63D" w:rsidP="00196B1D">
            <w:pPr>
              <w:spacing w:after="0" w:line="240" w:lineRule="auto"/>
              <w:rPr>
                <w:rFonts w:ascii="Poppins" w:eastAsia="Montserrat" w:hAnsi="Poppins" w:cs="Poppins"/>
              </w:rPr>
            </w:pPr>
            <w:r w:rsidRPr="006266A1">
              <w:rPr>
                <w:rFonts w:ascii="Poppins" w:eastAsia="Montserrat" w:hAnsi="Poppins" w:cs="Poppins"/>
              </w:rPr>
              <w:t>Non-judgmental and supportive interpersonal skills</w:t>
            </w:r>
          </w:p>
        </w:tc>
        <w:tc>
          <w:tcPr>
            <w:tcW w:w="1726" w:type="dxa"/>
          </w:tcPr>
          <w:p w14:paraId="3F1C1659" w14:textId="6578E9F6" w:rsidR="00857571" w:rsidRPr="006266A1" w:rsidRDefault="3F8CF372" w:rsidP="00196B1D">
            <w:pPr>
              <w:spacing w:after="0"/>
              <w:rPr>
                <w:rFonts w:ascii="Poppins" w:eastAsia="Montserrat" w:hAnsi="Poppins" w:cs="Poppins"/>
                <w:b/>
                <w:bCs/>
              </w:rPr>
            </w:pPr>
            <w:r w:rsidRPr="006266A1">
              <w:rPr>
                <w:rFonts w:ascii="Poppins" w:eastAsia="Montserrat" w:hAnsi="Poppins" w:cs="Poppins"/>
                <w:b/>
                <w:bCs/>
              </w:rPr>
              <w:t>Assessment</w:t>
            </w:r>
          </w:p>
        </w:tc>
      </w:tr>
      <w:tr w:rsidR="00857571" w:rsidRPr="006266A1" w14:paraId="553A8701" w14:textId="77777777" w:rsidTr="370F8BA1">
        <w:tc>
          <w:tcPr>
            <w:tcW w:w="8100" w:type="dxa"/>
          </w:tcPr>
          <w:p w14:paraId="50865813" w14:textId="4922A7B4" w:rsidR="00857571" w:rsidRPr="006266A1" w:rsidRDefault="03DD0F2B" w:rsidP="00196B1D">
            <w:pPr>
              <w:spacing w:after="0" w:line="240" w:lineRule="auto"/>
              <w:rPr>
                <w:rFonts w:ascii="Poppins" w:eastAsia="Montserrat" w:hAnsi="Poppins" w:cs="Poppins"/>
              </w:rPr>
            </w:pPr>
            <w:r w:rsidRPr="006266A1">
              <w:rPr>
                <w:rFonts w:ascii="Poppins" w:eastAsia="Montserrat" w:hAnsi="Poppins" w:cs="Poppins"/>
              </w:rPr>
              <w:t xml:space="preserve">Ability to gather relevant information to support and assess risks  </w:t>
            </w:r>
          </w:p>
        </w:tc>
        <w:tc>
          <w:tcPr>
            <w:tcW w:w="1726" w:type="dxa"/>
          </w:tcPr>
          <w:p w14:paraId="4CEDAE0A" w14:textId="734180F3" w:rsidR="00857571" w:rsidRPr="006266A1" w:rsidRDefault="480DE576" w:rsidP="00196B1D">
            <w:pPr>
              <w:spacing w:after="0"/>
              <w:rPr>
                <w:rFonts w:ascii="Poppins" w:eastAsia="Montserrat" w:hAnsi="Poppins" w:cs="Poppins"/>
                <w:b/>
                <w:bCs/>
              </w:rPr>
            </w:pPr>
            <w:r w:rsidRPr="006266A1">
              <w:rPr>
                <w:rFonts w:ascii="Poppins" w:eastAsia="Montserrat" w:hAnsi="Poppins" w:cs="Poppins"/>
                <w:b/>
                <w:bCs/>
              </w:rPr>
              <w:t>Assessment</w:t>
            </w:r>
          </w:p>
        </w:tc>
      </w:tr>
      <w:tr w:rsidR="00857571" w:rsidRPr="006266A1" w14:paraId="0E0A1B9A" w14:textId="77777777" w:rsidTr="370F8BA1">
        <w:tc>
          <w:tcPr>
            <w:tcW w:w="8100" w:type="dxa"/>
          </w:tcPr>
          <w:p w14:paraId="38742A0D" w14:textId="33AD8B1E" w:rsidR="00857571" w:rsidRPr="006266A1" w:rsidRDefault="1E08B63D" w:rsidP="00196B1D">
            <w:pPr>
              <w:spacing w:after="0" w:line="240" w:lineRule="auto"/>
              <w:rPr>
                <w:rFonts w:ascii="Poppins" w:eastAsia="Montserrat" w:hAnsi="Poppins" w:cs="Poppins"/>
                <w:b/>
                <w:bCs/>
              </w:rPr>
            </w:pPr>
            <w:r w:rsidRPr="006266A1">
              <w:rPr>
                <w:rFonts w:ascii="Poppins" w:eastAsia="Montserrat" w:hAnsi="Poppins" w:cs="Poppins"/>
              </w:rPr>
              <w:t xml:space="preserve">Competent in Word, Excel, Outlook </w:t>
            </w:r>
            <w:r w:rsidR="00A862CB" w:rsidRPr="006266A1">
              <w:rPr>
                <w:rFonts w:ascii="Poppins" w:eastAsia="Montserrat" w:hAnsi="Poppins" w:cs="Poppins"/>
              </w:rPr>
              <w:t>and other Microsoft</w:t>
            </w:r>
            <w:r w:rsidR="00924AFB" w:rsidRPr="006266A1">
              <w:rPr>
                <w:rFonts w:ascii="Poppins" w:eastAsia="Montserrat" w:hAnsi="Poppins" w:cs="Poppins"/>
              </w:rPr>
              <w:t xml:space="preserve"> </w:t>
            </w:r>
            <w:r w:rsidR="00A862CB" w:rsidRPr="006266A1">
              <w:rPr>
                <w:rFonts w:ascii="Poppins" w:eastAsia="Montserrat" w:hAnsi="Poppins" w:cs="Poppins"/>
              </w:rPr>
              <w:t>365 packages</w:t>
            </w:r>
          </w:p>
        </w:tc>
        <w:tc>
          <w:tcPr>
            <w:tcW w:w="1726" w:type="dxa"/>
          </w:tcPr>
          <w:p w14:paraId="5B7E0EC9" w14:textId="4A385AED" w:rsidR="00857571" w:rsidRPr="006266A1" w:rsidRDefault="3F8CF372" w:rsidP="00196B1D">
            <w:pPr>
              <w:spacing w:after="0"/>
              <w:rPr>
                <w:rFonts w:ascii="Poppins" w:eastAsia="Montserrat" w:hAnsi="Poppins" w:cs="Poppins"/>
                <w:b/>
                <w:bCs/>
              </w:rPr>
            </w:pPr>
            <w:r w:rsidRPr="006266A1">
              <w:rPr>
                <w:rFonts w:ascii="Poppins" w:eastAsia="Montserrat" w:hAnsi="Poppins" w:cs="Poppins"/>
                <w:b/>
                <w:bCs/>
              </w:rPr>
              <w:t>Application</w:t>
            </w:r>
          </w:p>
        </w:tc>
      </w:tr>
      <w:tr w:rsidR="00857571" w:rsidRPr="006266A1" w14:paraId="5D97627E" w14:textId="77777777" w:rsidTr="370F8BA1">
        <w:trPr>
          <w:trHeight w:val="330"/>
        </w:trPr>
        <w:tc>
          <w:tcPr>
            <w:tcW w:w="8100" w:type="dxa"/>
            <w:vAlign w:val="bottom"/>
          </w:tcPr>
          <w:p w14:paraId="5D87945A" w14:textId="4ADEA9C7" w:rsidR="00857571" w:rsidRPr="006266A1" w:rsidRDefault="3F8CF372" w:rsidP="00196B1D">
            <w:pPr>
              <w:spacing w:after="0" w:line="240" w:lineRule="auto"/>
              <w:rPr>
                <w:rFonts w:ascii="Poppins" w:eastAsia="Montserrat" w:hAnsi="Poppins" w:cs="Poppins"/>
              </w:rPr>
            </w:pPr>
            <w:r w:rsidRPr="006266A1">
              <w:rPr>
                <w:rFonts w:ascii="Poppins" w:eastAsia="Montserrat" w:hAnsi="Poppins" w:cs="Poppins"/>
                <w:b/>
                <w:bCs/>
              </w:rPr>
              <w:t>Values</w:t>
            </w:r>
          </w:p>
        </w:tc>
        <w:tc>
          <w:tcPr>
            <w:tcW w:w="1726" w:type="dxa"/>
          </w:tcPr>
          <w:p w14:paraId="5F74A10A" w14:textId="22F41D4F" w:rsidR="00857571" w:rsidRPr="006266A1" w:rsidRDefault="00857571" w:rsidP="00196B1D">
            <w:pPr>
              <w:spacing w:after="0"/>
              <w:rPr>
                <w:rFonts w:ascii="Poppins" w:eastAsia="Montserrat" w:hAnsi="Poppins" w:cs="Poppins"/>
                <w:b/>
                <w:bCs/>
              </w:rPr>
            </w:pPr>
          </w:p>
        </w:tc>
      </w:tr>
      <w:tr w:rsidR="00857571" w:rsidRPr="006266A1" w14:paraId="3AE27272" w14:textId="77777777" w:rsidTr="370F8BA1">
        <w:tc>
          <w:tcPr>
            <w:tcW w:w="8100" w:type="dxa"/>
          </w:tcPr>
          <w:p w14:paraId="262425E6" w14:textId="2F95FDF5" w:rsidR="00857571" w:rsidRPr="006266A1" w:rsidRDefault="1E08B63D" w:rsidP="00196B1D">
            <w:pPr>
              <w:spacing w:after="0" w:line="240" w:lineRule="auto"/>
              <w:rPr>
                <w:rFonts w:ascii="Poppins" w:eastAsia="Montserrat" w:hAnsi="Poppins" w:cs="Poppins"/>
              </w:rPr>
            </w:pPr>
            <w:r w:rsidRPr="006266A1">
              <w:rPr>
                <w:rFonts w:ascii="Poppins" w:eastAsia="Montserrat" w:hAnsi="Poppins" w:cs="Poppins"/>
              </w:rPr>
              <w:t>A firm belief that all people matter and deserve respect</w:t>
            </w:r>
          </w:p>
        </w:tc>
        <w:tc>
          <w:tcPr>
            <w:tcW w:w="1726" w:type="dxa"/>
          </w:tcPr>
          <w:p w14:paraId="53CEAD7D" w14:textId="33716143" w:rsidR="00857571" w:rsidRPr="006266A1" w:rsidRDefault="3F8CF372" w:rsidP="00196B1D">
            <w:pPr>
              <w:spacing w:after="0"/>
              <w:rPr>
                <w:rFonts w:ascii="Poppins" w:eastAsia="Montserrat" w:hAnsi="Poppins" w:cs="Poppins"/>
                <w:b/>
                <w:bCs/>
              </w:rPr>
            </w:pPr>
            <w:r w:rsidRPr="006266A1">
              <w:rPr>
                <w:rFonts w:ascii="Poppins" w:eastAsia="Montserrat" w:hAnsi="Poppins" w:cs="Poppins"/>
                <w:b/>
                <w:bCs/>
              </w:rPr>
              <w:t>Assessment</w:t>
            </w:r>
          </w:p>
        </w:tc>
      </w:tr>
      <w:tr w:rsidR="00857571" w:rsidRPr="006266A1" w14:paraId="67373FCD" w14:textId="77777777" w:rsidTr="370F8BA1">
        <w:tc>
          <w:tcPr>
            <w:tcW w:w="8100" w:type="dxa"/>
          </w:tcPr>
          <w:p w14:paraId="69D3D760" w14:textId="4E85C2E7" w:rsidR="00857571" w:rsidRPr="006266A1" w:rsidRDefault="1E08B63D" w:rsidP="00196B1D">
            <w:pPr>
              <w:spacing w:after="0" w:line="240" w:lineRule="auto"/>
              <w:rPr>
                <w:rFonts w:ascii="Poppins" w:eastAsia="Montserrat" w:hAnsi="Poppins" w:cs="Poppins"/>
              </w:rPr>
            </w:pPr>
            <w:r w:rsidRPr="006266A1">
              <w:rPr>
                <w:rFonts w:ascii="Poppins" w:eastAsia="Montserrat" w:hAnsi="Poppins" w:cs="Poppins"/>
              </w:rPr>
              <w:t>An evidenced belief that everyone can change</w:t>
            </w:r>
          </w:p>
        </w:tc>
        <w:tc>
          <w:tcPr>
            <w:tcW w:w="1726" w:type="dxa"/>
          </w:tcPr>
          <w:p w14:paraId="7EFA6665" w14:textId="2B9F392B" w:rsidR="00857571" w:rsidRPr="006266A1" w:rsidRDefault="3F8CF372" w:rsidP="00196B1D">
            <w:pPr>
              <w:spacing w:after="0"/>
              <w:rPr>
                <w:rFonts w:ascii="Poppins" w:eastAsia="Montserrat" w:hAnsi="Poppins" w:cs="Poppins"/>
                <w:b/>
                <w:bCs/>
              </w:rPr>
            </w:pPr>
            <w:r w:rsidRPr="006266A1">
              <w:rPr>
                <w:rFonts w:ascii="Poppins" w:eastAsia="Montserrat" w:hAnsi="Poppins" w:cs="Poppins"/>
                <w:b/>
                <w:bCs/>
              </w:rPr>
              <w:t>Assessment</w:t>
            </w:r>
          </w:p>
        </w:tc>
      </w:tr>
      <w:tr w:rsidR="00857571" w:rsidRPr="006266A1" w14:paraId="5BA5815D" w14:textId="77777777" w:rsidTr="370F8BA1">
        <w:tc>
          <w:tcPr>
            <w:tcW w:w="8100" w:type="dxa"/>
          </w:tcPr>
          <w:p w14:paraId="13748BB3" w14:textId="205617D2" w:rsidR="00857571" w:rsidRPr="006266A1" w:rsidRDefault="1E08B63D" w:rsidP="00196B1D">
            <w:pPr>
              <w:spacing w:after="0" w:line="240" w:lineRule="auto"/>
              <w:rPr>
                <w:rFonts w:ascii="Poppins" w:eastAsia="Montserrat" w:hAnsi="Poppins" w:cs="Poppins"/>
              </w:rPr>
            </w:pPr>
            <w:r w:rsidRPr="006266A1">
              <w:rPr>
                <w:rFonts w:ascii="Poppins" w:eastAsia="Montserrat" w:hAnsi="Poppins" w:cs="Poppins"/>
              </w:rPr>
              <w:t>A track record of delivering on your commitments</w:t>
            </w:r>
          </w:p>
        </w:tc>
        <w:tc>
          <w:tcPr>
            <w:tcW w:w="1726" w:type="dxa"/>
          </w:tcPr>
          <w:p w14:paraId="791FFFCE" w14:textId="26080969" w:rsidR="00857571" w:rsidRPr="006266A1" w:rsidRDefault="3F8CF372" w:rsidP="00196B1D">
            <w:pPr>
              <w:spacing w:after="0"/>
              <w:rPr>
                <w:rFonts w:ascii="Poppins" w:eastAsia="Montserrat" w:hAnsi="Poppins" w:cs="Poppins"/>
                <w:b/>
                <w:bCs/>
              </w:rPr>
            </w:pPr>
            <w:r w:rsidRPr="006266A1">
              <w:rPr>
                <w:rFonts w:ascii="Poppins" w:eastAsia="Montserrat" w:hAnsi="Poppins" w:cs="Poppins"/>
                <w:b/>
                <w:bCs/>
              </w:rPr>
              <w:t>Assessment</w:t>
            </w:r>
          </w:p>
        </w:tc>
      </w:tr>
      <w:tr w:rsidR="00857571" w:rsidRPr="006266A1" w14:paraId="35369321" w14:textId="77777777" w:rsidTr="370F8BA1">
        <w:tc>
          <w:tcPr>
            <w:tcW w:w="8100" w:type="dxa"/>
          </w:tcPr>
          <w:p w14:paraId="33C19898" w14:textId="2B3B63E1" w:rsidR="00857571" w:rsidRPr="006266A1" w:rsidRDefault="1E08B63D" w:rsidP="00196B1D">
            <w:pPr>
              <w:spacing w:after="0" w:line="240" w:lineRule="auto"/>
              <w:rPr>
                <w:rFonts w:ascii="Poppins" w:eastAsia="Montserrat" w:hAnsi="Poppins" w:cs="Poppins"/>
              </w:rPr>
            </w:pPr>
            <w:r w:rsidRPr="006266A1">
              <w:rPr>
                <w:rFonts w:ascii="Poppins" w:eastAsia="Montserrat" w:hAnsi="Poppins" w:cs="Poppins"/>
              </w:rPr>
              <w:t>A personal commitment to equality, diversity, and inclusion</w:t>
            </w:r>
          </w:p>
        </w:tc>
        <w:tc>
          <w:tcPr>
            <w:tcW w:w="1726" w:type="dxa"/>
          </w:tcPr>
          <w:p w14:paraId="2507BEFC" w14:textId="79040AEC" w:rsidR="00857571" w:rsidRPr="006266A1" w:rsidRDefault="3F8CF372" w:rsidP="00196B1D">
            <w:pPr>
              <w:spacing w:after="0"/>
              <w:rPr>
                <w:rFonts w:ascii="Poppins" w:eastAsia="Montserrat" w:hAnsi="Poppins" w:cs="Poppins"/>
                <w:b/>
                <w:bCs/>
              </w:rPr>
            </w:pPr>
            <w:r w:rsidRPr="006266A1">
              <w:rPr>
                <w:rFonts w:ascii="Poppins" w:eastAsia="Montserrat" w:hAnsi="Poppins" w:cs="Poppins"/>
                <w:b/>
                <w:bCs/>
              </w:rPr>
              <w:t>Assessment</w:t>
            </w:r>
          </w:p>
        </w:tc>
      </w:tr>
    </w:tbl>
    <w:p w14:paraId="2296569E" w14:textId="77777777" w:rsidR="00860B0C" w:rsidRPr="006266A1" w:rsidRDefault="00860B0C" w:rsidP="00196B1D">
      <w:pPr>
        <w:spacing w:after="160" w:line="259" w:lineRule="auto"/>
        <w:rPr>
          <w:rFonts w:ascii="Poppins" w:eastAsia="Montserrat" w:hAnsi="Poppins" w:cs="Poppins"/>
          <w:caps/>
        </w:rPr>
      </w:pPr>
    </w:p>
    <w:sectPr w:rsidR="00860B0C" w:rsidRPr="006266A1" w:rsidSect="00AF0D5D">
      <w:headerReference w:type="default" r:id="rId10"/>
      <w:footerReference w:type="default" r:id="rId11"/>
      <w:headerReference w:type="first" r:id="rId12"/>
      <w:pgSz w:w="11920" w:h="16840"/>
      <w:pgMar w:top="1810" w:right="1147" w:bottom="1134" w:left="1134" w:header="0"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41655" w14:textId="77777777" w:rsidR="003B018C" w:rsidRDefault="003B018C" w:rsidP="00913E21">
      <w:pPr>
        <w:spacing w:after="0" w:line="240" w:lineRule="auto"/>
      </w:pPr>
      <w:r>
        <w:separator/>
      </w:r>
    </w:p>
  </w:endnote>
  <w:endnote w:type="continuationSeparator" w:id="0">
    <w:p w14:paraId="1A48787C" w14:textId="77777777" w:rsidR="003B018C" w:rsidRDefault="003B018C" w:rsidP="00913E21">
      <w:pPr>
        <w:spacing w:after="0" w:line="240" w:lineRule="auto"/>
      </w:pPr>
      <w:r>
        <w:continuationSeparator/>
      </w:r>
    </w:p>
  </w:endnote>
  <w:endnote w:type="continuationNotice" w:id="1">
    <w:p w14:paraId="46DFE404" w14:textId="77777777" w:rsidR="003B018C" w:rsidRDefault="003B0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Montserrat SemiBold">
    <w:charset w:val="00"/>
    <w:family w:val="auto"/>
    <w:pitch w:val="variable"/>
    <w:sig w:usb0="2000020F" w:usb1="00000003" w:usb2="00000000" w:usb3="00000000" w:csb0="00000197" w:csb1="00000000"/>
  </w:font>
  <w:font w:name="Poppins">
    <w:charset w:val="00"/>
    <w:family w:val="auto"/>
    <w:pitch w:val="variable"/>
    <w:sig w:usb0="00008007" w:usb1="00000000" w:usb2="00000000" w:usb3="00000000" w:csb0="00000093"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B6937B1" w14:paraId="4CD8AD7A" w14:textId="77777777" w:rsidTr="2B6937B1">
      <w:trPr>
        <w:trHeight w:val="300"/>
      </w:trPr>
      <w:tc>
        <w:tcPr>
          <w:tcW w:w="3210" w:type="dxa"/>
        </w:tcPr>
        <w:p w14:paraId="3D2C8F89" w14:textId="65663C29" w:rsidR="2B6937B1" w:rsidRDefault="2B6937B1" w:rsidP="2B6937B1">
          <w:pPr>
            <w:pStyle w:val="Header"/>
            <w:ind w:left="-115"/>
          </w:pPr>
        </w:p>
      </w:tc>
      <w:tc>
        <w:tcPr>
          <w:tcW w:w="3210" w:type="dxa"/>
        </w:tcPr>
        <w:p w14:paraId="7ED0DC78" w14:textId="321483D7" w:rsidR="2B6937B1" w:rsidRDefault="2B6937B1" w:rsidP="2B6937B1">
          <w:pPr>
            <w:pStyle w:val="Header"/>
            <w:jc w:val="center"/>
          </w:pPr>
        </w:p>
      </w:tc>
      <w:tc>
        <w:tcPr>
          <w:tcW w:w="3210" w:type="dxa"/>
        </w:tcPr>
        <w:p w14:paraId="3E79001E" w14:textId="541311D2" w:rsidR="2B6937B1" w:rsidRDefault="2B6937B1" w:rsidP="2B6937B1">
          <w:pPr>
            <w:pStyle w:val="Header"/>
            <w:ind w:right="-115"/>
            <w:jc w:val="right"/>
          </w:pPr>
        </w:p>
      </w:tc>
    </w:tr>
  </w:tbl>
  <w:p w14:paraId="37F699FE" w14:textId="094F1E45" w:rsidR="2B6937B1" w:rsidRDefault="2B6937B1" w:rsidP="2B693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FDA42" w14:textId="77777777" w:rsidR="003B018C" w:rsidRDefault="003B018C" w:rsidP="00913E21">
      <w:pPr>
        <w:spacing w:after="0" w:line="240" w:lineRule="auto"/>
      </w:pPr>
      <w:r>
        <w:separator/>
      </w:r>
    </w:p>
  </w:footnote>
  <w:footnote w:type="continuationSeparator" w:id="0">
    <w:p w14:paraId="198DCD1B" w14:textId="77777777" w:rsidR="003B018C" w:rsidRDefault="003B018C" w:rsidP="00913E21">
      <w:pPr>
        <w:spacing w:after="0" w:line="240" w:lineRule="auto"/>
      </w:pPr>
      <w:r>
        <w:continuationSeparator/>
      </w:r>
    </w:p>
  </w:footnote>
  <w:footnote w:type="continuationNotice" w:id="1">
    <w:p w14:paraId="22F20AB4" w14:textId="77777777" w:rsidR="003B018C" w:rsidRDefault="003B01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C6C41" w14:textId="613C1E8C" w:rsidR="00913E21" w:rsidRDefault="00170C69">
    <w:pPr>
      <w:pStyle w:val="Header"/>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B735A" w14:textId="7FA29FCB" w:rsidR="00AF0D5D" w:rsidRDefault="00EC6CA5">
    <w:pPr>
      <w:pStyle w:val="Header"/>
    </w:pPr>
    <w:r>
      <w:rPr>
        <w:rStyle w:val="wacimagecontainer"/>
        <w:noProof/>
      </w:rPr>
      <w:drawing>
        <wp:anchor distT="0" distB="0" distL="114300" distR="114300" simplePos="0" relativeHeight="251665408" behindDoc="0" locked="0" layoutInCell="1" allowOverlap="1" wp14:anchorId="29523A69" wp14:editId="3263C164">
          <wp:simplePos x="0" y="0"/>
          <wp:positionH relativeFrom="margin">
            <wp:posOffset>4028440</wp:posOffset>
          </wp:positionH>
          <wp:positionV relativeFrom="margin">
            <wp:posOffset>-760730</wp:posOffset>
          </wp:positionV>
          <wp:extent cx="1149985" cy="472440"/>
          <wp:effectExtent l="0" t="0" r="0" b="3810"/>
          <wp:wrapSquare wrapText="bothSides"/>
          <wp:docPr id="1"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985" cy="472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1A59DEA6" wp14:editId="2B0DAA88">
          <wp:simplePos x="0" y="0"/>
          <wp:positionH relativeFrom="margin">
            <wp:align>right</wp:align>
          </wp:positionH>
          <wp:positionV relativeFrom="paragraph">
            <wp:posOffset>304800</wp:posOffset>
          </wp:positionV>
          <wp:extent cx="720725" cy="609600"/>
          <wp:effectExtent l="0" t="0" r="3175" b="0"/>
          <wp:wrapTight wrapText="bothSides">
            <wp:wrapPolygon edited="0">
              <wp:start x="5709" y="0"/>
              <wp:lineTo x="0" y="3375"/>
              <wp:lineTo x="0" y="20925"/>
              <wp:lineTo x="13702" y="20925"/>
              <wp:lineTo x="21124" y="18900"/>
              <wp:lineTo x="21124" y="3375"/>
              <wp:lineTo x="15415" y="0"/>
              <wp:lineTo x="5709" y="0"/>
            </wp:wrapPolygon>
          </wp:wrapTight>
          <wp:docPr id="1483518565" name="Picture 1483518565" descr="A logo with yellow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56593" name="Picture 1" descr="A logo with yellow and blu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7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wacimagecontainer"/>
        <w:noProof/>
      </w:rPr>
      <w:drawing>
        <wp:anchor distT="0" distB="0" distL="114300" distR="114300" simplePos="0" relativeHeight="251663360" behindDoc="0" locked="0" layoutInCell="1" allowOverlap="1" wp14:anchorId="395EF680" wp14:editId="0B2360F3">
          <wp:simplePos x="0" y="0"/>
          <wp:positionH relativeFrom="margin">
            <wp:posOffset>0</wp:posOffset>
          </wp:positionH>
          <wp:positionV relativeFrom="margin">
            <wp:posOffset>-981710</wp:posOffset>
          </wp:positionV>
          <wp:extent cx="1963420" cy="792480"/>
          <wp:effectExtent l="0" t="0" r="0" b="7620"/>
          <wp:wrapSquare wrapText="bothSides"/>
          <wp:docPr id="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logo with text on i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63420" cy="792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CE8"/>
    <w:multiLevelType w:val="hybridMultilevel"/>
    <w:tmpl w:val="86FC0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E64A56"/>
    <w:multiLevelType w:val="hybridMultilevel"/>
    <w:tmpl w:val="F792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24698"/>
    <w:multiLevelType w:val="hybridMultilevel"/>
    <w:tmpl w:val="E878D90C"/>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0"/>
        </w:tabs>
        <w:ind w:left="0" w:hanging="360"/>
      </w:pPr>
    </w:lvl>
    <w:lvl w:ilvl="3" w:tplc="08090001">
      <w:start w:val="1"/>
      <w:numFmt w:val="decimal"/>
      <w:lvlText w:val="%4."/>
      <w:lvlJc w:val="left"/>
      <w:pPr>
        <w:tabs>
          <w:tab w:val="num" w:pos="720"/>
        </w:tabs>
        <w:ind w:left="720" w:hanging="360"/>
      </w:pPr>
    </w:lvl>
    <w:lvl w:ilvl="4" w:tplc="08090003">
      <w:start w:val="1"/>
      <w:numFmt w:val="decimal"/>
      <w:lvlText w:val="%5."/>
      <w:lvlJc w:val="left"/>
      <w:pPr>
        <w:tabs>
          <w:tab w:val="num" w:pos="1440"/>
        </w:tabs>
        <w:ind w:left="1440" w:hanging="360"/>
      </w:pPr>
    </w:lvl>
    <w:lvl w:ilvl="5" w:tplc="08090005">
      <w:start w:val="1"/>
      <w:numFmt w:val="decimal"/>
      <w:lvlText w:val="%6."/>
      <w:lvlJc w:val="left"/>
      <w:pPr>
        <w:tabs>
          <w:tab w:val="num" w:pos="2160"/>
        </w:tabs>
        <w:ind w:left="2160" w:hanging="360"/>
      </w:pPr>
    </w:lvl>
    <w:lvl w:ilvl="6" w:tplc="08090001">
      <w:start w:val="1"/>
      <w:numFmt w:val="decimal"/>
      <w:lvlText w:val="%7."/>
      <w:lvlJc w:val="left"/>
      <w:pPr>
        <w:tabs>
          <w:tab w:val="num" w:pos="2880"/>
        </w:tabs>
        <w:ind w:left="2880" w:hanging="360"/>
      </w:pPr>
    </w:lvl>
    <w:lvl w:ilvl="7" w:tplc="08090003">
      <w:start w:val="1"/>
      <w:numFmt w:val="decimal"/>
      <w:lvlText w:val="%8."/>
      <w:lvlJc w:val="left"/>
      <w:pPr>
        <w:tabs>
          <w:tab w:val="num" w:pos="3600"/>
        </w:tabs>
        <w:ind w:left="3600" w:hanging="360"/>
      </w:pPr>
    </w:lvl>
    <w:lvl w:ilvl="8" w:tplc="08090005">
      <w:start w:val="1"/>
      <w:numFmt w:val="decimal"/>
      <w:lvlText w:val="%9."/>
      <w:lvlJc w:val="left"/>
      <w:pPr>
        <w:tabs>
          <w:tab w:val="num" w:pos="4320"/>
        </w:tabs>
        <w:ind w:left="4320" w:hanging="360"/>
      </w:pPr>
    </w:lvl>
  </w:abstractNum>
  <w:abstractNum w:abstractNumId="3" w15:restartNumberingAfterBreak="0">
    <w:nsid w:val="161B2BE7"/>
    <w:multiLevelType w:val="hybridMultilevel"/>
    <w:tmpl w:val="8E001682"/>
    <w:lvl w:ilvl="0" w:tplc="C04CA4A2">
      <w:start w:val="1"/>
      <w:numFmt w:val="bullet"/>
      <w:lvlText w:val="·"/>
      <w:lvlJc w:val="left"/>
      <w:pPr>
        <w:ind w:left="720" w:hanging="360"/>
      </w:pPr>
      <w:rPr>
        <w:rFonts w:ascii="Symbol" w:hAnsi="Symbol" w:hint="default"/>
      </w:rPr>
    </w:lvl>
    <w:lvl w:ilvl="1" w:tplc="75E08F3E">
      <w:start w:val="1"/>
      <w:numFmt w:val="bullet"/>
      <w:lvlText w:val="o"/>
      <w:lvlJc w:val="left"/>
      <w:pPr>
        <w:ind w:left="1440" w:hanging="360"/>
      </w:pPr>
      <w:rPr>
        <w:rFonts w:ascii="Courier New" w:hAnsi="Courier New" w:hint="default"/>
      </w:rPr>
    </w:lvl>
    <w:lvl w:ilvl="2" w:tplc="A2AE78C0">
      <w:start w:val="1"/>
      <w:numFmt w:val="bullet"/>
      <w:lvlText w:val=""/>
      <w:lvlJc w:val="left"/>
      <w:pPr>
        <w:ind w:left="2160" w:hanging="360"/>
      </w:pPr>
      <w:rPr>
        <w:rFonts w:ascii="Wingdings" w:hAnsi="Wingdings" w:hint="default"/>
      </w:rPr>
    </w:lvl>
    <w:lvl w:ilvl="3" w:tplc="CF00C30A">
      <w:start w:val="1"/>
      <w:numFmt w:val="bullet"/>
      <w:lvlText w:val=""/>
      <w:lvlJc w:val="left"/>
      <w:pPr>
        <w:ind w:left="2880" w:hanging="360"/>
      </w:pPr>
      <w:rPr>
        <w:rFonts w:ascii="Symbol" w:hAnsi="Symbol" w:hint="default"/>
      </w:rPr>
    </w:lvl>
    <w:lvl w:ilvl="4" w:tplc="05E0B3AE">
      <w:start w:val="1"/>
      <w:numFmt w:val="bullet"/>
      <w:lvlText w:val="o"/>
      <w:lvlJc w:val="left"/>
      <w:pPr>
        <w:ind w:left="3600" w:hanging="360"/>
      </w:pPr>
      <w:rPr>
        <w:rFonts w:ascii="Courier New" w:hAnsi="Courier New" w:hint="default"/>
      </w:rPr>
    </w:lvl>
    <w:lvl w:ilvl="5" w:tplc="9A88CEBE">
      <w:start w:val="1"/>
      <w:numFmt w:val="bullet"/>
      <w:lvlText w:val=""/>
      <w:lvlJc w:val="left"/>
      <w:pPr>
        <w:ind w:left="4320" w:hanging="360"/>
      </w:pPr>
      <w:rPr>
        <w:rFonts w:ascii="Wingdings" w:hAnsi="Wingdings" w:hint="default"/>
      </w:rPr>
    </w:lvl>
    <w:lvl w:ilvl="6" w:tplc="E064E226">
      <w:start w:val="1"/>
      <w:numFmt w:val="bullet"/>
      <w:lvlText w:val=""/>
      <w:lvlJc w:val="left"/>
      <w:pPr>
        <w:ind w:left="5040" w:hanging="360"/>
      </w:pPr>
      <w:rPr>
        <w:rFonts w:ascii="Symbol" w:hAnsi="Symbol" w:hint="default"/>
      </w:rPr>
    </w:lvl>
    <w:lvl w:ilvl="7" w:tplc="7DF803F6">
      <w:start w:val="1"/>
      <w:numFmt w:val="bullet"/>
      <w:lvlText w:val="o"/>
      <w:lvlJc w:val="left"/>
      <w:pPr>
        <w:ind w:left="5760" w:hanging="360"/>
      </w:pPr>
      <w:rPr>
        <w:rFonts w:ascii="Courier New" w:hAnsi="Courier New" w:hint="default"/>
      </w:rPr>
    </w:lvl>
    <w:lvl w:ilvl="8" w:tplc="76121178">
      <w:start w:val="1"/>
      <w:numFmt w:val="bullet"/>
      <w:lvlText w:val=""/>
      <w:lvlJc w:val="left"/>
      <w:pPr>
        <w:ind w:left="6480" w:hanging="360"/>
      </w:pPr>
      <w:rPr>
        <w:rFonts w:ascii="Wingdings" w:hAnsi="Wingdings" w:hint="default"/>
      </w:rPr>
    </w:lvl>
  </w:abstractNum>
  <w:abstractNum w:abstractNumId="4" w15:restartNumberingAfterBreak="0">
    <w:nsid w:val="171A7F71"/>
    <w:multiLevelType w:val="hybridMultilevel"/>
    <w:tmpl w:val="B4467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F069A5"/>
    <w:multiLevelType w:val="hybridMultilevel"/>
    <w:tmpl w:val="21040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7D2AD3"/>
    <w:multiLevelType w:val="hybridMultilevel"/>
    <w:tmpl w:val="F0D6D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DE7E74"/>
    <w:multiLevelType w:val="hybridMultilevel"/>
    <w:tmpl w:val="E70C4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596ACD"/>
    <w:multiLevelType w:val="hybridMultilevel"/>
    <w:tmpl w:val="11646E6A"/>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A108AC"/>
    <w:multiLevelType w:val="hybridMultilevel"/>
    <w:tmpl w:val="DFAC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B1FFA"/>
    <w:multiLevelType w:val="hybridMultilevel"/>
    <w:tmpl w:val="D820B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EA0F78"/>
    <w:multiLevelType w:val="hybridMultilevel"/>
    <w:tmpl w:val="B106D2B0"/>
    <w:lvl w:ilvl="0" w:tplc="EBC6AEC0">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663F9"/>
    <w:multiLevelType w:val="hybridMultilevel"/>
    <w:tmpl w:val="22A6B480"/>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182F2A"/>
    <w:multiLevelType w:val="hybridMultilevel"/>
    <w:tmpl w:val="5B5A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0B5ADF"/>
    <w:multiLevelType w:val="hybridMultilevel"/>
    <w:tmpl w:val="CD163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A612CA"/>
    <w:multiLevelType w:val="hybridMultilevel"/>
    <w:tmpl w:val="5D2A8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C73821"/>
    <w:multiLevelType w:val="hybridMultilevel"/>
    <w:tmpl w:val="2C5C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3583A"/>
    <w:multiLevelType w:val="hybridMultilevel"/>
    <w:tmpl w:val="D4EC1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BB57B3"/>
    <w:multiLevelType w:val="multilevel"/>
    <w:tmpl w:val="6994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97718F"/>
    <w:multiLevelType w:val="hybridMultilevel"/>
    <w:tmpl w:val="D72EB0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3E189E"/>
    <w:multiLevelType w:val="hybridMultilevel"/>
    <w:tmpl w:val="137A8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1376E8"/>
    <w:multiLevelType w:val="hybridMultilevel"/>
    <w:tmpl w:val="CF64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195A6D"/>
    <w:multiLevelType w:val="hybridMultilevel"/>
    <w:tmpl w:val="B2F04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054B11"/>
    <w:multiLevelType w:val="hybridMultilevel"/>
    <w:tmpl w:val="44C6A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322664"/>
    <w:multiLevelType w:val="multilevel"/>
    <w:tmpl w:val="1C1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98701D"/>
    <w:multiLevelType w:val="hybridMultilevel"/>
    <w:tmpl w:val="BE10FCD2"/>
    <w:lvl w:ilvl="0" w:tplc="EBC6AEC0">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C42A0D"/>
    <w:multiLevelType w:val="hybridMultilevel"/>
    <w:tmpl w:val="DD02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44768D"/>
    <w:multiLevelType w:val="hybridMultilevel"/>
    <w:tmpl w:val="6BE82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FC49F3"/>
    <w:multiLevelType w:val="hybridMultilevel"/>
    <w:tmpl w:val="43D6B43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18D7627"/>
    <w:multiLevelType w:val="hybridMultilevel"/>
    <w:tmpl w:val="219CE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7C1B61"/>
    <w:multiLevelType w:val="multilevel"/>
    <w:tmpl w:val="378C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6668EB"/>
    <w:multiLevelType w:val="hybridMultilevel"/>
    <w:tmpl w:val="BF2A1ED2"/>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823706"/>
    <w:multiLevelType w:val="hybridMultilevel"/>
    <w:tmpl w:val="5F0CE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383E88"/>
    <w:multiLevelType w:val="hybridMultilevel"/>
    <w:tmpl w:val="4458420C"/>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F5761A"/>
    <w:multiLevelType w:val="multilevel"/>
    <w:tmpl w:val="2870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762365"/>
    <w:multiLevelType w:val="hybridMultilevel"/>
    <w:tmpl w:val="1C987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5069817">
    <w:abstractNumId w:val="9"/>
  </w:num>
  <w:num w:numId="2" w16cid:durableId="774863851">
    <w:abstractNumId w:val="13"/>
  </w:num>
  <w:num w:numId="3" w16cid:durableId="130077000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569858">
    <w:abstractNumId w:val="19"/>
  </w:num>
  <w:num w:numId="5" w16cid:durableId="1307395999">
    <w:abstractNumId w:val="2"/>
  </w:num>
  <w:num w:numId="6" w16cid:durableId="1178158251">
    <w:abstractNumId w:val="29"/>
  </w:num>
  <w:num w:numId="7" w16cid:durableId="2037003193">
    <w:abstractNumId w:val="15"/>
  </w:num>
  <w:num w:numId="8" w16cid:durableId="93211981">
    <w:abstractNumId w:val="10"/>
  </w:num>
  <w:num w:numId="9" w16cid:durableId="1489442138">
    <w:abstractNumId w:val="14"/>
  </w:num>
  <w:num w:numId="10" w16cid:durableId="57281240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3093820">
    <w:abstractNumId w:val="17"/>
  </w:num>
  <w:num w:numId="12" w16cid:durableId="1840996151">
    <w:abstractNumId w:val="7"/>
  </w:num>
  <w:num w:numId="13" w16cid:durableId="351104141">
    <w:abstractNumId w:val="35"/>
  </w:num>
  <w:num w:numId="14" w16cid:durableId="1440569485">
    <w:abstractNumId w:val="26"/>
  </w:num>
  <w:num w:numId="15" w16cid:durableId="2066489418">
    <w:abstractNumId w:val="27"/>
  </w:num>
  <w:num w:numId="16" w16cid:durableId="1146630204">
    <w:abstractNumId w:val="0"/>
  </w:num>
  <w:num w:numId="17" w16cid:durableId="585189381">
    <w:abstractNumId w:val="32"/>
  </w:num>
  <w:num w:numId="18" w16cid:durableId="1887830976">
    <w:abstractNumId w:val="23"/>
  </w:num>
  <w:num w:numId="19" w16cid:durableId="1951010154">
    <w:abstractNumId w:val="21"/>
  </w:num>
  <w:num w:numId="20" w16cid:durableId="416904920">
    <w:abstractNumId w:val="5"/>
  </w:num>
  <w:num w:numId="21" w16cid:durableId="1921985761">
    <w:abstractNumId w:val="28"/>
  </w:num>
  <w:num w:numId="22" w16cid:durableId="1534421692">
    <w:abstractNumId w:val="18"/>
  </w:num>
  <w:num w:numId="23" w16cid:durableId="1033841431">
    <w:abstractNumId w:val="30"/>
  </w:num>
  <w:num w:numId="24" w16cid:durableId="1684941244">
    <w:abstractNumId w:val="34"/>
  </w:num>
  <w:num w:numId="25" w16cid:durableId="2039967903">
    <w:abstractNumId w:val="24"/>
  </w:num>
  <w:num w:numId="26" w16cid:durableId="861745212">
    <w:abstractNumId w:val="6"/>
  </w:num>
  <w:num w:numId="27" w16cid:durableId="1352073499">
    <w:abstractNumId w:val="22"/>
  </w:num>
  <w:num w:numId="28" w16cid:durableId="52318947">
    <w:abstractNumId w:val="1"/>
  </w:num>
  <w:num w:numId="29" w16cid:durableId="668171883">
    <w:abstractNumId w:val="11"/>
  </w:num>
  <w:num w:numId="30" w16cid:durableId="1450662443">
    <w:abstractNumId w:val="3"/>
  </w:num>
  <w:num w:numId="31" w16cid:durableId="1549991988">
    <w:abstractNumId w:val="31"/>
  </w:num>
  <w:num w:numId="32" w16cid:durableId="1890260212">
    <w:abstractNumId w:val="8"/>
  </w:num>
  <w:num w:numId="33" w16cid:durableId="540753531">
    <w:abstractNumId w:val="12"/>
  </w:num>
  <w:num w:numId="34" w16cid:durableId="205680879">
    <w:abstractNumId w:val="25"/>
  </w:num>
  <w:num w:numId="35" w16cid:durableId="947859549">
    <w:abstractNumId w:val="33"/>
  </w:num>
  <w:num w:numId="36" w16cid:durableId="1698509667">
    <w:abstractNumId w:val="20"/>
  </w:num>
  <w:num w:numId="37" w16cid:durableId="1778595337">
    <w:abstractNumId w:val="16"/>
  </w:num>
  <w:num w:numId="38" w16cid:durableId="131948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NjY0NTYwMTEzNjRR0lEKTi0uzszPAykwrwUAAcnoQCwAAAA="/>
  </w:docVars>
  <w:rsids>
    <w:rsidRoot w:val="00913E21"/>
    <w:rsid w:val="0003357B"/>
    <w:rsid w:val="00042932"/>
    <w:rsid w:val="00056EB9"/>
    <w:rsid w:val="00066C21"/>
    <w:rsid w:val="000675C3"/>
    <w:rsid w:val="0007124E"/>
    <w:rsid w:val="00072059"/>
    <w:rsid w:val="00083299"/>
    <w:rsid w:val="00085F3C"/>
    <w:rsid w:val="000A1721"/>
    <w:rsid w:val="000A3096"/>
    <w:rsid w:val="000A5D4E"/>
    <w:rsid w:val="000A779A"/>
    <w:rsid w:val="000B2108"/>
    <w:rsid w:val="000C0D5B"/>
    <w:rsid w:val="000C64B9"/>
    <w:rsid w:val="000E6CBE"/>
    <w:rsid w:val="000F4DB9"/>
    <w:rsid w:val="00117413"/>
    <w:rsid w:val="00117416"/>
    <w:rsid w:val="00131749"/>
    <w:rsid w:val="00136912"/>
    <w:rsid w:val="00165053"/>
    <w:rsid w:val="00170C69"/>
    <w:rsid w:val="00173D20"/>
    <w:rsid w:val="0018542F"/>
    <w:rsid w:val="00186F8F"/>
    <w:rsid w:val="00187200"/>
    <w:rsid w:val="001926A3"/>
    <w:rsid w:val="00196B1D"/>
    <w:rsid w:val="001B6B83"/>
    <w:rsid w:val="001EEDA8"/>
    <w:rsid w:val="001F3CBD"/>
    <w:rsid w:val="00206C95"/>
    <w:rsid w:val="00215D8E"/>
    <w:rsid w:val="002331CF"/>
    <w:rsid w:val="00237695"/>
    <w:rsid w:val="00245CAB"/>
    <w:rsid w:val="002663F4"/>
    <w:rsid w:val="00274951"/>
    <w:rsid w:val="00290BBF"/>
    <w:rsid w:val="00292850"/>
    <w:rsid w:val="00293DC8"/>
    <w:rsid w:val="00297D51"/>
    <w:rsid w:val="002A011E"/>
    <w:rsid w:val="002A39BB"/>
    <w:rsid w:val="002A4B58"/>
    <w:rsid w:val="002A76D4"/>
    <w:rsid w:val="002B3B64"/>
    <w:rsid w:val="002B5342"/>
    <w:rsid w:val="002C06C2"/>
    <w:rsid w:val="002E41DC"/>
    <w:rsid w:val="002F48EF"/>
    <w:rsid w:val="002F5E79"/>
    <w:rsid w:val="002F7FBF"/>
    <w:rsid w:val="00302492"/>
    <w:rsid w:val="0030799A"/>
    <w:rsid w:val="003114AC"/>
    <w:rsid w:val="003121AF"/>
    <w:rsid w:val="00316D77"/>
    <w:rsid w:val="003178DE"/>
    <w:rsid w:val="00320F29"/>
    <w:rsid w:val="0032146D"/>
    <w:rsid w:val="00331CA1"/>
    <w:rsid w:val="00333F9A"/>
    <w:rsid w:val="00336596"/>
    <w:rsid w:val="0034645D"/>
    <w:rsid w:val="0034711E"/>
    <w:rsid w:val="0036615C"/>
    <w:rsid w:val="00366405"/>
    <w:rsid w:val="00367F40"/>
    <w:rsid w:val="003A30E1"/>
    <w:rsid w:val="003A34DC"/>
    <w:rsid w:val="003B018C"/>
    <w:rsid w:val="003B647B"/>
    <w:rsid w:val="003B78F6"/>
    <w:rsid w:val="003C12A8"/>
    <w:rsid w:val="003D3EB6"/>
    <w:rsid w:val="003F44DA"/>
    <w:rsid w:val="004046E8"/>
    <w:rsid w:val="004049C5"/>
    <w:rsid w:val="00405160"/>
    <w:rsid w:val="00412C7B"/>
    <w:rsid w:val="00412DD8"/>
    <w:rsid w:val="0041662C"/>
    <w:rsid w:val="0041669A"/>
    <w:rsid w:val="00421943"/>
    <w:rsid w:val="00421DF9"/>
    <w:rsid w:val="00423A4E"/>
    <w:rsid w:val="0043024D"/>
    <w:rsid w:val="00435538"/>
    <w:rsid w:val="004378E7"/>
    <w:rsid w:val="00445C8E"/>
    <w:rsid w:val="00446F82"/>
    <w:rsid w:val="00453CEF"/>
    <w:rsid w:val="00453D85"/>
    <w:rsid w:val="00462A7E"/>
    <w:rsid w:val="0046300D"/>
    <w:rsid w:val="004642BA"/>
    <w:rsid w:val="004751C3"/>
    <w:rsid w:val="00484C7D"/>
    <w:rsid w:val="0048589D"/>
    <w:rsid w:val="00490F42"/>
    <w:rsid w:val="004A3CF3"/>
    <w:rsid w:val="004A5B26"/>
    <w:rsid w:val="004C2153"/>
    <w:rsid w:val="004C26F7"/>
    <w:rsid w:val="004C7883"/>
    <w:rsid w:val="004D0563"/>
    <w:rsid w:val="004D3F36"/>
    <w:rsid w:val="004E429E"/>
    <w:rsid w:val="004E59EF"/>
    <w:rsid w:val="004F0FB1"/>
    <w:rsid w:val="00506F91"/>
    <w:rsid w:val="00512627"/>
    <w:rsid w:val="00516242"/>
    <w:rsid w:val="005272A2"/>
    <w:rsid w:val="00530147"/>
    <w:rsid w:val="00537103"/>
    <w:rsid w:val="00537E2A"/>
    <w:rsid w:val="0054191B"/>
    <w:rsid w:val="00551C96"/>
    <w:rsid w:val="00553AB4"/>
    <w:rsid w:val="00560F54"/>
    <w:rsid w:val="00580B32"/>
    <w:rsid w:val="005873B4"/>
    <w:rsid w:val="005A7AF1"/>
    <w:rsid w:val="005B078E"/>
    <w:rsid w:val="005C0CB1"/>
    <w:rsid w:val="005C6492"/>
    <w:rsid w:val="005C6F8D"/>
    <w:rsid w:val="005D3A01"/>
    <w:rsid w:val="005D60A5"/>
    <w:rsid w:val="005E2E64"/>
    <w:rsid w:val="005E3AFB"/>
    <w:rsid w:val="005E3D57"/>
    <w:rsid w:val="00602361"/>
    <w:rsid w:val="00602BE9"/>
    <w:rsid w:val="0060356B"/>
    <w:rsid w:val="00606939"/>
    <w:rsid w:val="00611BCE"/>
    <w:rsid w:val="00616756"/>
    <w:rsid w:val="006266A1"/>
    <w:rsid w:val="00634544"/>
    <w:rsid w:val="00675EF9"/>
    <w:rsid w:val="00690618"/>
    <w:rsid w:val="006A6FDD"/>
    <w:rsid w:val="006C27EF"/>
    <w:rsid w:val="006C4D97"/>
    <w:rsid w:val="006D2C81"/>
    <w:rsid w:val="006E4C00"/>
    <w:rsid w:val="0074068B"/>
    <w:rsid w:val="0074082F"/>
    <w:rsid w:val="007440A9"/>
    <w:rsid w:val="007530AA"/>
    <w:rsid w:val="00756C73"/>
    <w:rsid w:val="007712EB"/>
    <w:rsid w:val="00781DE2"/>
    <w:rsid w:val="0078254A"/>
    <w:rsid w:val="007959CE"/>
    <w:rsid w:val="007A083B"/>
    <w:rsid w:val="007A159D"/>
    <w:rsid w:val="007A24FE"/>
    <w:rsid w:val="007A4C67"/>
    <w:rsid w:val="007B19BF"/>
    <w:rsid w:val="007C196D"/>
    <w:rsid w:val="007D3B93"/>
    <w:rsid w:val="007D3D50"/>
    <w:rsid w:val="007D795B"/>
    <w:rsid w:val="007E0CAD"/>
    <w:rsid w:val="007E15A4"/>
    <w:rsid w:val="008012DF"/>
    <w:rsid w:val="00832F7F"/>
    <w:rsid w:val="0084321B"/>
    <w:rsid w:val="00852484"/>
    <w:rsid w:val="00853136"/>
    <w:rsid w:val="00857571"/>
    <w:rsid w:val="00860B0C"/>
    <w:rsid w:val="00871054"/>
    <w:rsid w:val="00872A9B"/>
    <w:rsid w:val="00873D02"/>
    <w:rsid w:val="00884AFD"/>
    <w:rsid w:val="008850B7"/>
    <w:rsid w:val="00893E96"/>
    <w:rsid w:val="00896B64"/>
    <w:rsid w:val="008972E9"/>
    <w:rsid w:val="0089752C"/>
    <w:rsid w:val="008A188B"/>
    <w:rsid w:val="008A4946"/>
    <w:rsid w:val="008A52DE"/>
    <w:rsid w:val="008A5B3F"/>
    <w:rsid w:val="008B4232"/>
    <w:rsid w:val="008C12B9"/>
    <w:rsid w:val="008C65DD"/>
    <w:rsid w:val="008C76A7"/>
    <w:rsid w:val="008E0988"/>
    <w:rsid w:val="008E6317"/>
    <w:rsid w:val="00913E21"/>
    <w:rsid w:val="009224EC"/>
    <w:rsid w:val="00924AFB"/>
    <w:rsid w:val="0093D01D"/>
    <w:rsid w:val="00941DC5"/>
    <w:rsid w:val="00947A85"/>
    <w:rsid w:val="00950B63"/>
    <w:rsid w:val="009577F2"/>
    <w:rsid w:val="00961247"/>
    <w:rsid w:val="00962353"/>
    <w:rsid w:val="009634B4"/>
    <w:rsid w:val="00970CB7"/>
    <w:rsid w:val="0098011E"/>
    <w:rsid w:val="009906CA"/>
    <w:rsid w:val="00994AE5"/>
    <w:rsid w:val="009A4940"/>
    <w:rsid w:val="009B2659"/>
    <w:rsid w:val="009B6169"/>
    <w:rsid w:val="009C427A"/>
    <w:rsid w:val="009C524A"/>
    <w:rsid w:val="009D29BA"/>
    <w:rsid w:val="009D757A"/>
    <w:rsid w:val="009D7728"/>
    <w:rsid w:val="009E09AF"/>
    <w:rsid w:val="009E1BE1"/>
    <w:rsid w:val="009E4A19"/>
    <w:rsid w:val="009E716C"/>
    <w:rsid w:val="00A04BA3"/>
    <w:rsid w:val="00A110A3"/>
    <w:rsid w:val="00A179EE"/>
    <w:rsid w:val="00A27334"/>
    <w:rsid w:val="00A27528"/>
    <w:rsid w:val="00A318E7"/>
    <w:rsid w:val="00A37958"/>
    <w:rsid w:val="00A43692"/>
    <w:rsid w:val="00A45C3F"/>
    <w:rsid w:val="00A519EE"/>
    <w:rsid w:val="00A64784"/>
    <w:rsid w:val="00A725A5"/>
    <w:rsid w:val="00A7356B"/>
    <w:rsid w:val="00A862CB"/>
    <w:rsid w:val="00AA685D"/>
    <w:rsid w:val="00AA6E13"/>
    <w:rsid w:val="00AA7778"/>
    <w:rsid w:val="00AB04E1"/>
    <w:rsid w:val="00AB239E"/>
    <w:rsid w:val="00AB77A4"/>
    <w:rsid w:val="00AC51A2"/>
    <w:rsid w:val="00AC7DE5"/>
    <w:rsid w:val="00AF0D5D"/>
    <w:rsid w:val="00AF1392"/>
    <w:rsid w:val="00AF4057"/>
    <w:rsid w:val="00B0471B"/>
    <w:rsid w:val="00B07A68"/>
    <w:rsid w:val="00B10599"/>
    <w:rsid w:val="00B10F08"/>
    <w:rsid w:val="00B11282"/>
    <w:rsid w:val="00B11DD4"/>
    <w:rsid w:val="00B21042"/>
    <w:rsid w:val="00B23F0B"/>
    <w:rsid w:val="00B24D34"/>
    <w:rsid w:val="00B260C3"/>
    <w:rsid w:val="00B30FDD"/>
    <w:rsid w:val="00B343C7"/>
    <w:rsid w:val="00B34CED"/>
    <w:rsid w:val="00B42BE6"/>
    <w:rsid w:val="00B43278"/>
    <w:rsid w:val="00B5624B"/>
    <w:rsid w:val="00B737FF"/>
    <w:rsid w:val="00B76755"/>
    <w:rsid w:val="00B77A2D"/>
    <w:rsid w:val="00B80B52"/>
    <w:rsid w:val="00BA424B"/>
    <w:rsid w:val="00BB7071"/>
    <w:rsid w:val="00BC57DB"/>
    <w:rsid w:val="00BD2ED1"/>
    <w:rsid w:val="00BF5948"/>
    <w:rsid w:val="00C055E9"/>
    <w:rsid w:val="00C07343"/>
    <w:rsid w:val="00C17E13"/>
    <w:rsid w:val="00C20E83"/>
    <w:rsid w:val="00C230F2"/>
    <w:rsid w:val="00C241C9"/>
    <w:rsid w:val="00C35BFE"/>
    <w:rsid w:val="00C42C3C"/>
    <w:rsid w:val="00C45211"/>
    <w:rsid w:val="00C464FB"/>
    <w:rsid w:val="00C526A0"/>
    <w:rsid w:val="00C533F4"/>
    <w:rsid w:val="00C55E61"/>
    <w:rsid w:val="00C651BB"/>
    <w:rsid w:val="00C763AF"/>
    <w:rsid w:val="00C80C5D"/>
    <w:rsid w:val="00C82799"/>
    <w:rsid w:val="00C870FC"/>
    <w:rsid w:val="00C91264"/>
    <w:rsid w:val="00CA2F60"/>
    <w:rsid w:val="00CA5A23"/>
    <w:rsid w:val="00CA77A8"/>
    <w:rsid w:val="00CB0A52"/>
    <w:rsid w:val="00CB45C2"/>
    <w:rsid w:val="00CB67A9"/>
    <w:rsid w:val="00CC1A98"/>
    <w:rsid w:val="00CC2BDD"/>
    <w:rsid w:val="00CC59B1"/>
    <w:rsid w:val="00CF4669"/>
    <w:rsid w:val="00D007BD"/>
    <w:rsid w:val="00D02F2F"/>
    <w:rsid w:val="00D066BE"/>
    <w:rsid w:val="00D13E21"/>
    <w:rsid w:val="00D1402E"/>
    <w:rsid w:val="00D2087E"/>
    <w:rsid w:val="00D209F1"/>
    <w:rsid w:val="00D258E5"/>
    <w:rsid w:val="00D46F21"/>
    <w:rsid w:val="00D53C30"/>
    <w:rsid w:val="00D60C79"/>
    <w:rsid w:val="00D83426"/>
    <w:rsid w:val="00D84946"/>
    <w:rsid w:val="00D909AE"/>
    <w:rsid w:val="00DA4CD3"/>
    <w:rsid w:val="00DA5C7A"/>
    <w:rsid w:val="00DA647E"/>
    <w:rsid w:val="00DB35D5"/>
    <w:rsid w:val="00DB3FF6"/>
    <w:rsid w:val="00DC07DC"/>
    <w:rsid w:val="00DC1D31"/>
    <w:rsid w:val="00DD2603"/>
    <w:rsid w:val="00DD2734"/>
    <w:rsid w:val="00DD77F8"/>
    <w:rsid w:val="00DD7EE9"/>
    <w:rsid w:val="00DF2925"/>
    <w:rsid w:val="00DF514F"/>
    <w:rsid w:val="00DF56B9"/>
    <w:rsid w:val="00DF59C3"/>
    <w:rsid w:val="00E05EEF"/>
    <w:rsid w:val="00E170DF"/>
    <w:rsid w:val="00E2374C"/>
    <w:rsid w:val="00E31B8B"/>
    <w:rsid w:val="00E44E48"/>
    <w:rsid w:val="00E507DB"/>
    <w:rsid w:val="00E542C1"/>
    <w:rsid w:val="00E57C69"/>
    <w:rsid w:val="00E6097F"/>
    <w:rsid w:val="00E64CF6"/>
    <w:rsid w:val="00E70C14"/>
    <w:rsid w:val="00E779DB"/>
    <w:rsid w:val="00E802B0"/>
    <w:rsid w:val="00E844E0"/>
    <w:rsid w:val="00E877C6"/>
    <w:rsid w:val="00EA18B9"/>
    <w:rsid w:val="00EA3261"/>
    <w:rsid w:val="00EB6297"/>
    <w:rsid w:val="00EB7E70"/>
    <w:rsid w:val="00EC6CA5"/>
    <w:rsid w:val="00ED3469"/>
    <w:rsid w:val="00EF0AB5"/>
    <w:rsid w:val="00EF79A9"/>
    <w:rsid w:val="00F062C0"/>
    <w:rsid w:val="00F15B7E"/>
    <w:rsid w:val="00F16F13"/>
    <w:rsid w:val="00F236CC"/>
    <w:rsid w:val="00F24AE2"/>
    <w:rsid w:val="00F27F53"/>
    <w:rsid w:val="00F341C1"/>
    <w:rsid w:val="00F4249D"/>
    <w:rsid w:val="00F43FF6"/>
    <w:rsid w:val="00F45637"/>
    <w:rsid w:val="00F51D12"/>
    <w:rsid w:val="00F525CD"/>
    <w:rsid w:val="00F55443"/>
    <w:rsid w:val="00F773EF"/>
    <w:rsid w:val="00F838F0"/>
    <w:rsid w:val="00F8394D"/>
    <w:rsid w:val="00FA4057"/>
    <w:rsid w:val="00FC0A1B"/>
    <w:rsid w:val="00FC314F"/>
    <w:rsid w:val="00FD47BD"/>
    <w:rsid w:val="00FE4D57"/>
    <w:rsid w:val="00FF16F7"/>
    <w:rsid w:val="00FF34B3"/>
    <w:rsid w:val="00FF557B"/>
    <w:rsid w:val="011C93AE"/>
    <w:rsid w:val="02ABA7F9"/>
    <w:rsid w:val="038F9EC8"/>
    <w:rsid w:val="03B8543D"/>
    <w:rsid w:val="03DD0F2B"/>
    <w:rsid w:val="04E9B465"/>
    <w:rsid w:val="052A24D2"/>
    <w:rsid w:val="08B8F6ED"/>
    <w:rsid w:val="093F054E"/>
    <w:rsid w:val="098CF23F"/>
    <w:rsid w:val="09C22284"/>
    <w:rsid w:val="09DE0C23"/>
    <w:rsid w:val="09E409DB"/>
    <w:rsid w:val="0A404837"/>
    <w:rsid w:val="0BF78AAA"/>
    <w:rsid w:val="0D16D53D"/>
    <w:rsid w:val="0F156DBF"/>
    <w:rsid w:val="100B983C"/>
    <w:rsid w:val="109FDFB3"/>
    <w:rsid w:val="1145DB3A"/>
    <w:rsid w:val="1285FF77"/>
    <w:rsid w:val="1544BF40"/>
    <w:rsid w:val="155E9BE5"/>
    <w:rsid w:val="1625F370"/>
    <w:rsid w:val="167F3A88"/>
    <w:rsid w:val="16E9D2A3"/>
    <w:rsid w:val="1722279E"/>
    <w:rsid w:val="17EF0540"/>
    <w:rsid w:val="186417E9"/>
    <w:rsid w:val="188513A6"/>
    <w:rsid w:val="1A5AE39A"/>
    <w:rsid w:val="1C0FD3D6"/>
    <w:rsid w:val="1CCA0BAA"/>
    <w:rsid w:val="1E08B63D"/>
    <w:rsid w:val="1E55EAA4"/>
    <w:rsid w:val="1E60AD2C"/>
    <w:rsid w:val="1E7EFD12"/>
    <w:rsid w:val="1F4A7106"/>
    <w:rsid w:val="1FA075AE"/>
    <w:rsid w:val="1FB8639B"/>
    <w:rsid w:val="20671273"/>
    <w:rsid w:val="214212CE"/>
    <w:rsid w:val="2168C3E8"/>
    <w:rsid w:val="217E087E"/>
    <w:rsid w:val="21F61C35"/>
    <w:rsid w:val="22582C40"/>
    <w:rsid w:val="229DE06F"/>
    <w:rsid w:val="2300793E"/>
    <w:rsid w:val="2397A1B7"/>
    <w:rsid w:val="24533BBD"/>
    <w:rsid w:val="250BE528"/>
    <w:rsid w:val="2695B3DB"/>
    <w:rsid w:val="26F1C8B6"/>
    <w:rsid w:val="26F47F68"/>
    <w:rsid w:val="270FE1B0"/>
    <w:rsid w:val="27CE6EBC"/>
    <w:rsid w:val="27F5FC34"/>
    <w:rsid w:val="28253401"/>
    <w:rsid w:val="2829D7E6"/>
    <w:rsid w:val="2859072C"/>
    <w:rsid w:val="28734EA7"/>
    <w:rsid w:val="28E7625A"/>
    <w:rsid w:val="2A61DF11"/>
    <w:rsid w:val="2A6DEF3D"/>
    <w:rsid w:val="2AD93295"/>
    <w:rsid w:val="2AF4B8DA"/>
    <w:rsid w:val="2B6937B1"/>
    <w:rsid w:val="2BF4BD61"/>
    <w:rsid w:val="2D91782D"/>
    <w:rsid w:val="2E772673"/>
    <w:rsid w:val="2F621E64"/>
    <w:rsid w:val="307C18BC"/>
    <w:rsid w:val="30C960A2"/>
    <w:rsid w:val="30CF9FD0"/>
    <w:rsid w:val="31601D9B"/>
    <w:rsid w:val="31709370"/>
    <w:rsid w:val="31987817"/>
    <w:rsid w:val="32ACEC2D"/>
    <w:rsid w:val="330530B7"/>
    <w:rsid w:val="334C45F8"/>
    <w:rsid w:val="33526377"/>
    <w:rsid w:val="335C321A"/>
    <w:rsid w:val="3410DBD1"/>
    <w:rsid w:val="348161DF"/>
    <w:rsid w:val="35B05F46"/>
    <w:rsid w:val="35C642CA"/>
    <w:rsid w:val="369E67EB"/>
    <w:rsid w:val="36E59846"/>
    <w:rsid w:val="370F8BA1"/>
    <w:rsid w:val="374D89BC"/>
    <w:rsid w:val="37DB4701"/>
    <w:rsid w:val="3814CE80"/>
    <w:rsid w:val="393ADA11"/>
    <w:rsid w:val="3C65A7BA"/>
    <w:rsid w:val="3CFCD347"/>
    <w:rsid w:val="3DD69024"/>
    <w:rsid w:val="3E587FBD"/>
    <w:rsid w:val="3F8CF372"/>
    <w:rsid w:val="3FD1A2CA"/>
    <w:rsid w:val="3FFEC10D"/>
    <w:rsid w:val="408989D7"/>
    <w:rsid w:val="4147DE1A"/>
    <w:rsid w:val="426F0CDB"/>
    <w:rsid w:val="428C26A9"/>
    <w:rsid w:val="45ABD1C5"/>
    <w:rsid w:val="46530935"/>
    <w:rsid w:val="468AF289"/>
    <w:rsid w:val="46D1EEB4"/>
    <w:rsid w:val="472B5832"/>
    <w:rsid w:val="480DE576"/>
    <w:rsid w:val="4856B79A"/>
    <w:rsid w:val="48E923E7"/>
    <w:rsid w:val="496F51FF"/>
    <w:rsid w:val="4A0327E9"/>
    <w:rsid w:val="4A96EF42"/>
    <w:rsid w:val="4B301614"/>
    <w:rsid w:val="4BC80F09"/>
    <w:rsid w:val="4C7BE7B7"/>
    <w:rsid w:val="4C82D4BF"/>
    <w:rsid w:val="4D65D573"/>
    <w:rsid w:val="4ECF1EAB"/>
    <w:rsid w:val="4FEEC3AA"/>
    <w:rsid w:val="5049CE33"/>
    <w:rsid w:val="50803015"/>
    <w:rsid w:val="510AAD03"/>
    <w:rsid w:val="51937094"/>
    <w:rsid w:val="51DB8DF7"/>
    <w:rsid w:val="53242A79"/>
    <w:rsid w:val="536E3DBE"/>
    <w:rsid w:val="5393E146"/>
    <w:rsid w:val="539A0CD0"/>
    <w:rsid w:val="53BD9131"/>
    <w:rsid w:val="53DF9B49"/>
    <w:rsid w:val="54CB1156"/>
    <w:rsid w:val="559939C8"/>
    <w:rsid w:val="55AB73BB"/>
    <w:rsid w:val="56A053FF"/>
    <w:rsid w:val="5810230F"/>
    <w:rsid w:val="59795FEB"/>
    <w:rsid w:val="59AC5EAE"/>
    <w:rsid w:val="59EFF9AA"/>
    <w:rsid w:val="5B0EB294"/>
    <w:rsid w:val="5BA20CEA"/>
    <w:rsid w:val="5BD8CA87"/>
    <w:rsid w:val="5C01A0DD"/>
    <w:rsid w:val="5CBFCB4F"/>
    <w:rsid w:val="5D53B812"/>
    <w:rsid w:val="60C2FF12"/>
    <w:rsid w:val="60E30EA9"/>
    <w:rsid w:val="6102C5DB"/>
    <w:rsid w:val="61AEC31A"/>
    <w:rsid w:val="63A9DCEE"/>
    <w:rsid w:val="64328034"/>
    <w:rsid w:val="64E196CD"/>
    <w:rsid w:val="65683BA2"/>
    <w:rsid w:val="65D4F813"/>
    <w:rsid w:val="66AEC609"/>
    <w:rsid w:val="67330073"/>
    <w:rsid w:val="67AF01D8"/>
    <w:rsid w:val="6874EBF7"/>
    <w:rsid w:val="69D6C6E4"/>
    <w:rsid w:val="6ACBB7E2"/>
    <w:rsid w:val="6C5EA485"/>
    <w:rsid w:val="6C8AF844"/>
    <w:rsid w:val="6CEF189A"/>
    <w:rsid w:val="6DC5B006"/>
    <w:rsid w:val="6E0E0E30"/>
    <w:rsid w:val="6E734E85"/>
    <w:rsid w:val="6F62B1FC"/>
    <w:rsid w:val="6FB44A4B"/>
    <w:rsid w:val="6FDF2D26"/>
    <w:rsid w:val="71217053"/>
    <w:rsid w:val="71511987"/>
    <w:rsid w:val="738561C7"/>
    <w:rsid w:val="73900FC4"/>
    <w:rsid w:val="762821AF"/>
    <w:rsid w:val="7775495A"/>
    <w:rsid w:val="77DFB6AB"/>
    <w:rsid w:val="78FC607F"/>
    <w:rsid w:val="7AD807AB"/>
    <w:rsid w:val="7B149B7A"/>
    <w:rsid w:val="7C175F00"/>
    <w:rsid w:val="7D55DA7F"/>
    <w:rsid w:val="7DE4F2EB"/>
    <w:rsid w:val="7E80436B"/>
    <w:rsid w:val="7FE85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3CA29"/>
  <w15:docId w15:val="{E6D06B0E-3C8B-4F95-B865-0B8D7258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E9"/>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602BE9"/>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E21"/>
  </w:style>
  <w:style w:type="paragraph" w:styleId="Footer">
    <w:name w:val="footer"/>
    <w:basedOn w:val="Normal"/>
    <w:link w:val="FooterChar"/>
    <w:uiPriority w:val="99"/>
    <w:unhideWhenUsed/>
    <w:rsid w:val="00913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E21"/>
  </w:style>
  <w:style w:type="paragraph" w:styleId="BalloonText">
    <w:name w:val="Balloon Text"/>
    <w:basedOn w:val="Normal"/>
    <w:link w:val="BalloonTextChar"/>
    <w:uiPriority w:val="99"/>
    <w:semiHidden/>
    <w:unhideWhenUsed/>
    <w:rsid w:val="00F34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1C1"/>
    <w:rPr>
      <w:rFonts w:ascii="Tahoma" w:hAnsi="Tahoma" w:cs="Tahoma"/>
      <w:sz w:val="16"/>
      <w:szCs w:val="16"/>
    </w:rPr>
  </w:style>
  <w:style w:type="paragraph" w:styleId="ListParagraph">
    <w:name w:val="List Paragraph"/>
    <w:basedOn w:val="Normal"/>
    <w:link w:val="ListParagraphChar"/>
    <w:uiPriority w:val="34"/>
    <w:qFormat/>
    <w:rsid w:val="00AA6E13"/>
    <w:pPr>
      <w:ind w:left="720"/>
      <w:contextualSpacing/>
    </w:pPr>
  </w:style>
  <w:style w:type="paragraph" w:styleId="NormalWeb">
    <w:name w:val="Normal (Web)"/>
    <w:basedOn w:val="Normal"/>
    <w:uiPriority w:val="99"/>
    <w:semiHidden/>
    <w:unhideWhenUsed/>
    <w:rsid w:val="00AA6E1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rsid w:val="00602BE9"/>
    <w:rPr>
      <w:rFonts w:ascii="Times New Roman" w:eastAsia="Times New Roman" w:hAnsi="Times New Roman" w:cs="Times New Roman"/>
      <w:b/>
      <w:bCs/>
      <w:sz w:val="24"/>
      <w:szCs w:val="24"/>
    </w:rPr>
  </w:style>
  <w:style w:type="table" w:styleId="TableGrid">
    <w:name w:val="Table Grid"/>
    <w:basedOn w:val="TableNormal"/>
    <w:uiPriority w:val="39"/>
    <w:rsid w:val="0034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C07DC"/>
    <w:rPr>
      <w:rFonts w:ascii="Calibri" w:eastAsia="Calibri" w:hAnsi="Calibri" w:cs="Times New Roman"/>
      <w:lang w:val="en-US"/>
    </w:rPr>
  </w:style>
  <w:style w:type="paragraph" w:styleId="BodyTextIndent">
    <w:name w:val="Body Text Indent"/>
    <w:basedOn w:val="Normal"/>
    <w:link w:val="BodyTextIndentChar"/>
    <w:rsid w:val="00781DE2"/>
    <w:pPr>
      <w:widowControl w:val="0"/>
      <w:autoSpaceDE w:val="0"/>
      <w:autoSpaceDN w:val="0"/>
      <w:adjustRightInd w:val="0"/>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781DE2"/>
    <w:rPr>
      <w:rFonts w:ascii="Times New Roman" w:eastAsia="Times New Roman" w:hAnsi="Times New Roman" w:cs="Times New Roman"/>
      <w:sz w:val="24"/>
      <w:szCs w:val="24"/>
    </w:rPr>
  </w:style>
  <w:style w:type="paragraph" w:styleId="NoSpacing">
    <w:name w:val="No Spacing"/>
    <w:uiPriority w:val="1"/>
    <w:qFormat/>
    <w:rsid w:val="00FE4D57"/>
    <w:pPr>
      <w:spacing w:after="0" w:line="240" w:lineRule="auto"/>
    </w:pPr>
    <w:rPr>
      <w:rFonts w:ascii="Calibri" w:eastAsia="Calibri" w:hAnsi="Calibri" w:cs="Times New Roman"/>
      <w:lang w:val="en-US"/>
    </w:rPr>
  </w:style>
  <w:style w:type="paragraph" w:customStyle="1" w:styleId="paragraph">
    <w:name w:val="paragraph"/>
    <w:basedOn w:val="Normal"/>
    <w:rsid w:val="00462A7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462A7E"/>
  </w:style>
  <w:style w:type="character" w:customStyle="1" w:styleId="normaltextrun">
    <w:name w:val="normaltextrun"/>
    <w:basedOn w:val="DefaultParagraphFont"/>
    <w:rsid w:val="00C42C3C"/>
  </w:style>
  <w:style w:type="character" w:styleId="CommentReference">
    <w:name w:val="annotation reference"/>
    <w:basedOn w:val="DefaultParagraphFont"/>
    <w:uiPriority w:val="99"/>
    <w:semiHidden/>
    <w:unhideWhenUsed/>
    <w:rsid w:val="007530AA"/>
    <w:rPr>
      <w:sz w:val="16"/>
      <w:szCs w:val="16"/>
    </w:rPr>
  </w:style>
  <w:style w:type="paragraph" w:styleId="CommentText">
    <w:name w:val="annotation text"/>
    <w:basedOn w:val="Normal"/>
    <w:link w:val="CommentTextChar"/>
    <w:uiPriority w:val="99"/>
    <w:semiHidden/>
    <w:unhideWhenUsed/>
    <w:rsid w:val="007530AA"/>
    <w:pPr>
      <w:spacing w:line="240" w:lineRule="auto"/>
    </w:pPr>
    <w:rPr>
      <w:sz w:val="20"/>
      <w:szCs w:val="20"/>
    </w:rPr>
  </w:style>
  <w:style w:type="character" w:customStyle="1" w:styleId="CommentTextChar">
    <w:name w:val="Comment Text Char"/>
    <w:basedOn w:val="DefaultParagraphFont"/>
    <w:link w:val="CommentText"/>
    <w:uiPriority w:val="99"/>
    <w:semiHidden/>
    <w:rsid w:val="007530A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530AA"/>
    <w:rPr>
      <w:b/>
      <w:bCs/>
    </w:rPr>
  </w:style>
  <w:style w:type="character" w:customStyle="1" w:styleId="CommentSubjectChar">
    <w:name w:val="Comment Subject Char"/>
    <w:basedOn w:val="CommentTextChar"/>
    <w:link w:val="CommentSubject"/>
    <w:uiPriority w:val="99"/>
    <w:semiHidden/>
    <w:rsid w:val="007530AA"/>
    <w:rPr>
      <w:rFonts w:ascii="Calibri" w:eastAsia="Calibri" w:hAnsi="Calibri" w:cs="Times New Roman"/>
      <w:b/>
      <w:bCs/>
      <w:sz w:val="20"/>
      <w:szCs w:val="20"/>
    </w:rPr>
  </w:style>
  <w:style w:type="character" w:customStyle="1" w:styleId="cf01">
    <w:name w:val="cf01"/>
    <w:basedOn w:val="DefaultParagraphFont"/>
    <w:rsid w:val="00C763AF"/>
    <w:rPr>
      <w:rFonts w:ascii="Segoe UI" w:hAnsi="Segoe UI" w:cs="Segoe UI" w:hint="default"/>
      <w:sz w:val="18"/>
      <w:szCs w:val="18"/>
    </w:rPr>
  </w:style>
  <w:style w:type="character" w:customStyle="1" w:styleId="wacimagecontainer">
    <w:name w:val="wacimagecontainer"/>
    <w:basedOn w:val="DefaultParagraphFont"/>
    <w:rsid w:val="00170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096546">
      <w:bodyDiv w:val="1"/>
      <w:marLeft w:val="0"/>
      <w:marRight w:val="0"/>
      <w:marTop w:val="0"/>
      <w:marBottom w:val="0"/>
      <w:divBdr>
        <w:top w:val="none" w:sz="0" w:space="0" w:color="auto"/>
        <w:left w:val="none" w:sz="0" w:space="0" w:color="auto"/>
        <w:bottom w:val="none" w:sz="0" w:space="0" w:color="auto"/>
        <w:right w:val="none" w:sz="0" w:space="0" w:color="auto"/>
      </w:divBdr>
    </w:div>
    <w:div w:id="1274247112">
      <w:bodyDiv w:val="1"/>
      <w:marLeft w:val="0"/>
      <w:marRight w:val="0"/>
      <w:marTop w:val="0"/>
      <w:marBottom w:val="0"/>
      <w:divBdr>
        <w:top w:val="none" w:sz="0" w:space="0" w:color="auto"/>
        <w:left w:val="none" w:sz="0" w:space="0" w:color="auto"/>
        <w:bottom w:val="none" w:sz="0" w:space="0" w:color="auto"/>
        <w:right w:val="none" w:sz="0" w:space="0" w:color="auto"/>
      </w:divBdr>
    </w:div>
    <w:div w:id="1466121354">
      <w:bodyDiv w:val="1"/>
      <w:marLeft w:val="0"/>
      <w:marRight w:val="0"/>
      <w:marTop w:val="0"/>
      <w:marBottom w:val="0"/>
      <w:divBdr>
        <w:top w:val="none" w:sz="0" w:space="0" w:color="auto"/>
        <w:left w:val="none" w:sz="0" w:space="0" w:color="auto"/>
        <w:bottom w:val="none" w:sz="0" w:space="0" w:color="auto"/>
        <w:right w:val="none" w:sz="0" w:space="0" w:color="auto"/>
      </w:divBdr>
      <w:divsChild>
        <w:div w:id="1873953985">
          <w:marLeft w:val="0"/>
          <w:marRight w:val="0"/>
          <w:marTop w:val="0"/>
          <w:marBottom w:val="0"/>
          <w:divBdr>
            <w:top w:val="none" w:sz="0" w:space="0" w:color="auto"/>
            <w:left w:val="none" w:sz="0" w:space="0" w:color="auto"/>
            <w:bottom w:val="none" w:sz="0" w:space="0" w:color="auto"/>
            <w:right w:val="none" w:sz="0" w:space="0" w:color="auto"/>
          </w:divBdr>
        </w:div>
        <w:div w:id="676080205">
          <w:marLeft w:val="0"/>
          <w:marRight w:val="0"/>
          <w:marTop w:val="0"/>
          <w:marBottom w:val="0"/>
          <w:divBdr>
            <w:top w:val="none" w:sz="0" w:space="0" w:color="auto"/>
            <w:left w:val="none" w:sz="0" w:space="0" w:color="auto"/>
            <w:bottom w:val="none" w:sz="0" w:space="0" w:color="auto"/>
            <w:right w:val="none" w:sz="0" w:space="0" w:color="auto"/>
          </w:divBdr>
        </w:div>
        <w:div w:id="1588071580">
          <w:marLeft w:val="0"/>
          <w:marRight w:val="0"/>
          <w:marTop w:val="0"/>
          <w:marBottom w:val="0"/>
          <w:divBdr>
            <w:top w:val="none" w:sz="0" w:space="0" w:color="auto"/>
            <w:left w:val="none" w:sz="0" w:space="0" w:color="auto"/>
            <w:bottom w:val="none" w:sz="0" w:space="0" w:color="auto"/>
            <w:right w:val="none" w:sz="0" w:space="0" w:color="auto"/>
          </w:divBdr>
        </w:div>
        <w:div w:id="1164592275">
          <w:marLeft w:val="0"/>
          <w:marRight w:val="0"/>
          <w:marTop w:val="0"/>
          <w:marBottom w:val="0"/>
          <w:divBdr>
            <w:top w:val="none" w:sz="0" w:space="0" w:color="auto"/>
            <w:left w:val="none" w:sz="0" w:space="0" w:color="auto"/>
            <w:bottom w:val="none" w:sz="0" w:space="0" w:color="auto"/>
            <w:right w:val="none" w:sz="0" w:space="0" w:color="auto"/>
          </w:divBdr>
        </w:div>
        <w:div w:id="1239755362">
          <w:marLeft w:val="0"/>
          <w:marRight w:val="0"/>
          <w:marTop w:val="0"/>
          <w:marBottom w:val="0"/>
          <w:divBdr>
            <w:top w:val="none" w:sz="0" w:space="0" w:color="auto"/>
            <w:left w:val="none" w:sz="0" w:space="0" w:color="auto"/>
            <w:bottom w:val="none" w:sz="0" w:space="0" w:color="auto"/>
            <w:right w:val="none" w:sz="0" w:space="0" w:color="auto"/>
          </w:divBdr>
        </w:div>
        <w:div w:id="2083523200">
          <w:marLeft w:val="0"/>
          <w:marRight w:val="0"/>
          <w:marTop w:val="0"/>
          <w:marBottom w:val="0"/>
          <w:divBdr>
            <w:top w:val="none" w:sz="0" w:space="0" w:color="auto"/>
            <w:left w:val="none" w:sz="0" w:space="0" w:color="auto"/>
            <w:bottom w:val="none" w:sz="0" w:space="0" w:color="auto"/>
            <w:right w:val="none" w:sz="0" w:space="0" w:color="auto"/>
          </w:divBdr>
        </w:div>
        <w:div w:id="515537560">
          <w:marLeft w:val="0"/>
          <w:marRight w:val="0"/>
          <w:marTop w:val="0"/>
          <w:marBottom w:val="0"/>
          <w:divBdr>
            <w:top w:val="none" w:sz="0" w:space="0" w:color="auto"/>
            <w:left w:val="none" w:sz="0" w:space="0" w:color="auto"/>
            <w:bottom w:val="none" w:sz="0" w:space="0" w:color="auto"/>
            <w:right w:val="none" w:sz="0" w:space="0" w:color="auto"/>
          </w:divBdr>
        </w:div>
      </w:divsChild>
    </w:div>
    <w:div w:id="1543129237">
      <w:bodyDiv w:val="1"/>
      <w:marLeft w:val="0"/>
      <w:marRight w:val="0"/>
      <w:marTop w:val="0"/>
      <w:marBottom w:val="0"/>
      <w:divBdr>
        <w:top w:val="none" w:sz="0" w:space="0" w:color="auto"/>
        <w:left w:val="none" w:sz="0" w:space="0" w:color="auto"/>
        <w:bottom w:val="none" w:sz="0" w:space="0" w:color="auto"/>
        <w:right w:val="none" w:sz="0" w:space="0" w:color="auto"/>
      </w:divBdr>
    </w:div>
    <w:div w:id="1832982009">
      <w:bodyDiv w:val="1"/>
      <w:marLeft w:val="0"/>
      <w:marRight w:val="0"/>
      <w:marTop w:val="0"/>
      <w:marBottom w:val="0"/>
      <w:divBdr>
        <w:top w:val="none" w:sz="0" w:space="0" w:color="auto"/>
        <w:left w:val="none" w:sz="0" w:space="0" w:color="auto"/>
        <w:bottom w:val="none" w:sz="0" w:space="0" w:color="auto"/>
        <w:right w:val="none" w:sz="0" w:space="0" w:color="auto"/>
      </w:divBdr>
      <w:divsChild>
        <w:div w:id="18363221">
          <w:marLeft w:val="0"/>
          <w:marRight w:val="0"/>
          <w:marTop w:val="0"/>
          <w:marBottom w:val="0"/>
          <w:divBdr>
            <w:top w:val="none" w:sz="0" w:space="0" w:color="auto"/>
            <w:left w:val="none" w:sz="0" w:space="0" w:color="auto"/>
            <w:bottom w:val="none" w:sz="0" w:space="0" w:color="auto"/>
            <w:right w:val="none" w:sz="0" w:space="0" w:color="auto"/>
          </w:divBdr>
        </w:div>
        <w:div w:id="1168517256">
          <w:marLeft w:val="0"/>
          <w:marRight w:val="0"/>
          <w:marTop w:val="0"/>
          <w:marBottom w:val="0"/>
          <w:divBdr>
            <w:top w:val="none" w:sz="0" w:space="0" w:color="auto"/>
            <w:left w:val="none" w:sz="0" w:space="0" w:color="auto"/>
            <w:bottom w:val="none" w:sz="0" w:space="0" w:color="auto"/>
            <w:right w:val="none" w:sz="0" w:space="0" w:color="auto"/>
          </w:divBdr>
        </w:div>
        <w:div w:id="133453873">
          <w:marLeft w:val="0"/>
          <w:marRight w:val="0"/>
          <w:marTop w:val="0"/>
          <w:marBottom w:val="0"/>
          <w:divBdr>
            <w:top w:val="none" w:sz="0" w:space="0" w:color="auto"/>
            <w:left w:val="none" w:sz="0" w:space="0" w:color="auto"/>
            <w:bottom w:val="none" w:sz="0" w:space="0" w:color="auto"/>
            <w:right w:val="none" w:sz="0" w:space="0" w:color="auto"/>
          </w:divBdr>
        </w:div>
        <w:div w:id="84114900">
          <w:marLeft w:val="0"/>
          <w:marRight w:val="0"/>
          <w:marTop w:val="0"/>
          <w:marBottom w:val="0"/>
          <w:divBdr>
            <w:top w:val="none" w:sz="0" w:space="0" w:color="auto"/>
            <w:left w:val="none" w:sz="0" w:space="0" w:color="auto"/>
            <w:bottom w:val="none" w:sz="0" w:space="0" w:color="auto"/>
            <w:right w:val="none" w:sz="0" w:space="0" w:color="auto"/>
          </w:divBdr>
        </w:div>
        <w:div w:id="1461723338">
          <w:marLeft w:val="0"/>
          <w:marRight w:val="0"/>
          <w:marTop w:val="0"/>
          <w:marBottom w:val="0"/>
          <w:divBdr>
            <w:top w:val="none" w:sz="0" w:space="0" w:color="auto"/>
            <w:left w:val="none" w:sz="0" w:space="0" w:color="auto"/>
            <w:bottom w:val="none" w:sz="0" w:space="0" w:color="auto"/>
            <w:right w:val="none" w:sz="0" w:space="0" w:color="auto"/>
          </w:divBdr>
        </w:div>
        <w:div w:id="2143687786">
          <w:marLeft w:val="0"/>
          <w:marRight w:val="0"/>
          <w:marTop w:val="0"/>
          <w:marBottom w:val="0"/>
          <w:divBdr>
            <w:top w:val="none" w:sz="0" w:space="0" w:color="auto"/>
            <w:left w:val="none" w:sz="0" w:space="0" w:color="auto"/>
            <w:bottom w:val="none" w:sz="0" w:space="0" w:color="auto"/>
            <w:right w:val="none" w:sz="0" w:space="0" w:color="auto"/>
          </w:divBdr>
        </w:div>
        <w:div w:id="1011757579">
          <w:marLeft w:val="0"/>
          <w:marRight w:val="0"/>
          <w:marTop w:val="0"/>
          <w:marBottom w:val="0"/>
          <w:divBdr>
            <w:top w:val="none" w:sz="0" w:space="0" w:color="auto"/>
            <w:left w:val="none" w:sz="0" w:space="0" w:color="auto"/>
            <w:bottom w:val="none" w:sz="0" w:space="0" w:color="auto"/>
            <w:right w:val="none" w:sz="0" w:space="0" w:color="auto"/>
          </w:divBdr>
        </w:div>
      </w:divsChild>
    </w:div>
    <w:div w:id="1955791895">
      <w:bodyDiv w:val="1"/>
      <w:marLeft w:val="0"/>
      <w:marRight w:val="0"/>
      <w:marTop w:val="0"/>
      <w:marBottom w:val="0"/>
      <w:divBdr>
        <w:top w:val="none" w:sz="0" w:space="0" w:color="auto"/>
        <w:left w:val="none" w:sz="0" w:space="0" w:color="auto"/>
        <w:bottom w:val="none" w:sz="0" w:space="0" w:color="auto"/>
        <w:right w:val="none" w:sz="0" w:space="0" w:color="auto"/>
      </w:divBdr>
    </w:div>
    <w:div w:id="2012557989">
      <w:bodyDiv w:val="1"/>
      <w:marLeft w:val="0"/>
      <w:marRight w:val="0"/>
      <w:marTop w:val="0"/>
      <w:marBottom w:val="0"/>
      <w:divBdr>
        <w:top w:val="none" w:sz="0" w:space="0" w:color="auto"/>
        <w:left w:val="none" w:sz="0" w:space="0" w:color="auto"/>
        <w:bottom w:val="none" w:sz="0" w:space="0" w:color="auto"/>
        <w:right w:val="none" w:sz="0" w:space="0" w:color="auto"/>
      </w:divBdr>
    </w:div>
    <w:div w:id="201506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93d401-fd21-4b0c-9e52-bba5dd4d8d8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D9CC55E2C224B8781FA110C8A4977" ma:contentTypeVersion="6" ma:contentTypeDescription="Create a new document." ma:contentTypeScope="" ma:versionID="5cbd195c65d7d7af48edf4d25e802b73">
  <xsd:schema xmlns:xsd="http://www.w3.org/2001/XMLSchema" xmlns:xs="http://www.w3.org/2001/XMLSchema" xmlns:p="http://schemas.microsoft.com/office/2006/metadata/properties" xmlns:ns2="4e910835-00e5-4889-9934-5bc423419534" xmlns:ns3="fa93d401-fd21-4b0c-9e52-bba5dd4d8d8c" targetNamespace="http://schemas.microsoft.com/office/2006/metadata/properties" ma:root="true" ma:fieldsID="5ec75821ed71c20741575b0640818806" ns2:_="" ns3:_="">
    <xsd:import namespace="4e910835-00e5-4889-9934-5bc423419534"/>
    <xsd:import namespace="fa93d401-fd21-4b0c-9e52-bba5dd4d8d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10835-00e5-4889-9934-5bc423419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3d401-fd21-4b0c-9e52-bba5dd4d8d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7BA22-3B9B-4C09-B1F7-1E0A68C34303}">
  <ds:schemaRefs>
    <ds:schemaRef ds:uri="http://schemas.microsoft.com/office/2006/metadata/properties"/>
    <ds:schemaRef ds:uri="http://schemas.microsoft.com/office/infopath/2007/PartnerControls"/>
    <ds:schemaRef ds:uri="fa93d401-fd21-4b0c-9e52-bba5dd4d8d8c"/>
  </ds:schemaRefs>
</ds:datastoreItem>
</file>

<file path=customXml/itemProps2.xml><?xml version="1.0" encoding="utf-8"?>
<ds:datastoreItem xmlns:ds="http://schemas.openxmlformats.org/officeDocument/2006/customXml" ds:itemID="{E5728BC6-BC1E-4FE1-AEDE-B4846FC09A5C}">
  <ds:schemaRefs>
    <ds:schemaRef ds:uri="http://schemas.microsoft.com/sharepoint/v3/contenttype/forms"/>
  </ds:schemaRefs>
</ds:datastoreItem>
</file>

<file path=customXml/itemProps3.xml><?xml version="1.0" encoding="utf-8"?>
<ds:datastoreItem xmlns:ds="http://schemas.openxmlformats.org/officeDocument/2006/customXml" ds:itemID="{04D88861-4AF6-4F76-BBB5-4FB7F36CC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10835-00e5-4889-9934-5bc423419534"/>
    <ds:schemaRef ds:uri="fa93d401-fd21-4b0c-9e52-bba5dd4d8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968</Words>
  <Characters>5521</Characters>
  <Application>Microsoft Office Word</Application>
  <DocSecurity>0</DocSecurity>
  <Lines>46</Lines>
  <Paragraphs>12</Paragraphs>
  <ScaleCrop>false</ScaleCrop>
  <Company>Sheffield Alcohol Support Service</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ng</dc:creator>
  <cp:lastModifiedBy>Lynsey Mason</cp:lastModifiedBy>
  <cp:revision>4</cp:revision>
  <cp:lastPrinted>2025-04-24T13:22:00Z</cp:lastPrinted>
  <dcterms:created xsi:type="dcterms:W3CDTF">2025-04-24T13:23:00Z</dcterms:created>
  <dcterms:modified xsi:type="dcterms:W3CDTF">2025-08-07T12:57:00Z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0x010100E64D9CC55E2C224B8781FA110C8A4977</vt:lpwstr>
  </property>
  <property fmtid="{D5CDD505-2E9C-101B-9397-08002B2CF9AE}" pid="3" name="MediaServiceImageTags">
    <vt:lpwstr/>
  </property>
  <property fmtid="{D5CDD505-2E9C-101B-9397-08002B2CF9AE}" pid="4" name="Order">
    <vt:r8>17749300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