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20407A" w14:textId="77777777" w:rsidR="005F10CF" w:rsidRPr="005F10CF" w:rsidRDefault="005F10CF" w:rsidP="005F10CF">
      <w:pPr>
        <w:pStyle w:val="Subtitle"/>
        <w:rPr>
          <w:sz w:val="28"/>
          <w:szCs w:val="28"/>
        </w:rPr>
      </w:pPr>
      <w:r w:rsidRPr="005F10CF">
        <w:rPr>
          <w:sz w:val="28"/>
          <w:szCs w:val="28"/>
        </w:rPr>
        <w:t>CITY OF BRADFORD METROPOLITAN DISTRICT COUNCIL</w:t>
      </w:r>
    </w:p>
    <w:p w14:paraId="6B564918"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683F0BDC"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2A028420" w14:textId="77777777">
        <w:trPr>
          <w:trHeight w:val="476"/>
        </w:trPr>
        <w:tc>
          <w:tcPr>
            <w:tcW w:w="4794" w:type="dxa"/>
          </w:tcPr>
          <w:p w14:paraId="55B6F7B9" w14:textId="3B8C929F"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p>
        </w:tc>
        <w:tc>
          <w:tcPr>
            <w:tcW w:w="4806" w:type="dxa"/>
            <w:gridSpan w:val="2"/>
          </w:tcPr>
          <w:p w14:paraId="674A5743" w14:textId="0FF816BA" w:rsidR="005F10CF" w:rsidRPr="003032F1" w:rsidRDefault="005F10CF" w:rsidP="00FD6EEA">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p>
        </w:tc>
      </w:tr>
      <w:tr w:rsidR="005F10CF" w:rsidRPr="003032F1" w14:paraId="45F62B89" w14:textId="77777777">
        <w:trPr>
          <w:trHeight w:val="476"/>
        </w:trPr>
        <w:tc>
          <w:tcPr>
            <w:tcW w:w="4794" w:type="dxa"/>
          </w:tcPr>
          <w:p w14:paraId="1AE73532" w14:textId="77777777" w:rsidR="00B45CF5" w:rsidRDefault="004B6FAE" w:rsidP="00560869">
            <w:pPr>
              <w:tabs>
                <w:tab w:val="left" w:pos="-720"/>
              </w:tabs>
              <w:suppressAutoHyphens/>
              <w:spacing w:before="120" w:after="120"/>
              <w:rPr>
                <w:rFonts w:ascii="Arial" w:hAnsi="Arial" w:cs="Arial"/>
                <w:b/>
                <w:bCs/>
              </w:rPr>
            </w:pPr>
            <w:r w:rsidRPr="00587494">
              <w:rPr>
                <w:rFonts w:ascii="Arial" w:hAnsi="Arial" w:cs="Arial"/>
                <w:b/>
                <w:bCs/>
              </w:rPr>
              <w:t xml:space="preserve">Post Title: </w:t>
            </w:r>
          </w:p>
          <w:p w14:paraId="339F142C" w14:textId="44EEDED4" w:rsidR="004B6FAE" w:rsidRPr="00587494" w:rsidRDefault="004B6FAE" w:rsidP="00560869">
            <w:pPr>
              <w:tabs>
                <w:tab w:val="left" w:pos="-720"/>
              </w:tabs>
              <w:suppressAutoHyphens/>
              <w:spacing w:before="120" w:after="120"/>
              <w:rPr>
                <w:rFonts w:ascii="Arial" w:hAnsi="Arial" w:cs="Arial"/>
                <w:b/>
                <w:bCs/>
              </w:rPr>
            </w:pPr>
            <w:r w:rsidRPr="00587494">
              <w:rPr>
                <w:rFonts w:ascii="Arial" w:hAnsi="Arial" w:cs="Arial"/>
                <w:b/>
                <w:bCs/>
              </w:rPr>
              <w:t xml:space="preserve">Apprentice </w:t>
            </w:r>
            <w:r w:rsidR="00587494" w:rsidRPr="00587494">
              <w:rPr>
                <w:rFonts w:ascii="Arial" w:hAnsi="Arial" w:cs="Arial"/>
                <w:b/>
                <w:bCs/>
              </w:rPr>
              <w:t xml:space="preserve">Access Control officer </w:t>
            </w:r>
          </w:p>
          <w:p w14:paraId="776F891A" w14:textId="4170B6CC" w:rsidR="005F10CF" w:rsidRPr="0054432D" w:rsidRDefault="00560869" w:rsidP="00560869">
            <w:pPr>
              <w:tabs>
                <w:tab w:val="left" w:pos="-720"/>
              </w:tabs>
              <w:suppressAutoHyphens/>
              <w:spacing w:before="120" w:after="120"/>
              <w:rPr>
                <w:rFonts w:ascii="Arial" w:hAnsi="Arial" w:cs="Arial"/>
                <w:b/>
                <w:bCs/>
                <w:sz w:val="22"/>
                <w:szCs w:val="22"/>
                <w:highlight w:val="yellow"/>
              </w:rPr>
            </w:pPr>
            <w:r w:rsidRPr="00B45CF5">
              <w:rPr>
                <w:rFonts w:ascii="Arial" w:hAnsi="Arial" w:cs="Arial"/>
                <w:b/>
                <w:bCs/>
                <w:sz w:val="22"/>
                <w:szCs w:val="22"/>
              </w:rPr>
              <w:t xml:space="preserve"> </w:t>
            </w:r>
            <w:r w:rsidR="005537F3" w:rsidRPr="005537F3">
              <w:rPr>
                <w:rFonts w:ascii="Arial" w:hAnsi="Arial" w:cs="Arial"/>
                <w:b/>
                <w:bCs/>
                <w:sz w:val="22"/>
                <w:szCs w:val="22"/>
              </w:rPr>
              <w:t>Central Funded</w:t>
            </w:r>
          </w:p>
        </w:tc>
        <w:tc>
          <w:tcPr>
            <w:tcW w:w="4806" w:type="dxa"/>
            <w:gridSpan w:val="2"/>
          </w:tcPr>
          <w:p w14:paraId="0CEB9D17" w14:textId="04E81B57"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587494">
              <w:rPr>
                <w:rFonts w:ascii="Arial" w:hAnsi="Arial" w:cs="Arial"/>
                <w:b/>
              </w:rPr>
              <w:t xml:space="preserve">Facilities Manager </w:t>
            </w:r>
          </w:p>
        </w:tc>
      </w:tr>
      <w:tr w:rsidR="005F10CF" w:rsidRPr="003032F1" w14:paraId="0D03C4D8" w14:textId="77777777">
        <w:trPr>
          <w:trHeight w:val="476"/>
        </w:trPr>
        <w:tc>
          <w:tcPr>
            <w:tcW w:w="4820" w:type="dxa"/>
            <w:gridSpan w:val="2"/>
          </w:tcPr>
          <w:p w14:paraId="2B540048" w14:textId="32F09243" w:rsidR="004B6FAE" w:rsidRPr="00E57FD7" w:rsidRDefault="004B6FAE" w:rsidP="004B6FAE">
            <w:pPr>
              <w:tabs>
                <w:tab w:val="left" w:pos="-720"/>
              </w:tabs>
              <w:suppressAutoHyphens/>
              <w:spacing w:before="120" w:after="120"/>
              <w:rPr>
                <w:rFonts w:ascii="Arial" w:hAnsi="Arial" w:cs="Arial"/>
                <w:b/>
                <w:bCs/>
              </w:rPr>
            </w:pPr>
            <w:r w:rsidRPr="00E57FD7">
              <w:rPr>
                <w:rFonts w:ascii="Arial" w:hAnsi="Arial" w:cs="Arial"/>
                <w:b/>
                <w:bCs/>
              </w:rPr>
              <w:t xml:space="preserve">GRADE:  % of Band </w:t>
            </w:r>
            <w:r w:rsidR="00587494" w:rsidRPr="00E57FD7">
              <w:rPr>
                <w:rFonts w:ascii="Arial" w:hAnsi="Arial" w:cs="Arial"/>
                <w:b/>
                <w:bCs/>
              </w:rPr>
              <w:t>6</w:t>
            </w:r>
          </w:p>
          <w:p w14:paraId="509B91C9" w14:textId="77777777" w:rsidR="004B6FAE" w:rsidRPr="00587494" w:rsidRDefault="004B6FAE" w:rsidP="004B6FAE">
            <w:pPr>
              <w:ind w:right="-6"/>
              <w:rPr>
                <w:rFonts w:ascii="Arial" w:hAnsi="Arial" w:cs="Arial"/>
                <w:b/>
              </w:rPr>
            </w:pPr>
            <w:r w:rsidRPr="0054432D">
              <w:rPr>
                <w:rFonts w:ascii="Arial" w:hAnsi="Arial" w:cs="Arial"/>
                <w:b/>
                <w:bCs/>
                <w:highlight w:val="yellow"/>
              </w:rPr>
              <w:br/>
            </w:r>
            <w:r w:rsidRPr="00587494">
              <w:rPr>
                <w:rFonts w:ascii="Arial" w:hAnsi="Arial" w:cs="Arial"/>
                <w:b/>
              </w:rPr>
              <w:t>Age 16/17 – Year 1 – 55% pa</w:t>
            </w:r>
          </w:p>
          <w:p w14:paraId="7B34BEBB" w14:textId="77777777" w:rsidR="004B6FAE" w:rsidRPr="00587494" w:rsidRDefault="004B6FAE" w:rsidP="004B6FAE">
            <w:pPr>
              <w:ind w:right="-6"/>
              <w:rPr>
                <w:rFonts w:ascii="Arial" w:hAnsi="Arial" w:cs="Arial"/>
                <w:b/>
              </w:rPr>
            </w:pPr>
            <w:r w:rsidRPr="00587494">
              <w:rPr>
                <w:rFonts w:ascii="Arial" w:hAnsi="Arial" w:cs="Arial"/>
                <w:b/>
              </w:rPr>
              <w:t xml:space="preserve">                  -  Year 2 - 85% pa</w:t>
            </w:r>
          </w:p>
          <w:p w14:paraId="31860FA9" w14:textId="77777777" w:rsidR="004B6FAE" w:rsidRPr="00587494" w:rsidRDefault="004B6FAE" w:rsidP="004B6FAE">
            <w:pPr>
              <w:ind w:right="-6"/>
              <w:rPr>
                <w:rFonts w:ascii="Arial" w:hAnsi="Arial" w:cs="Arial"/>
                <w:b/>
              </w:rPr>
            </w:pPr>
          </w:p>
          <w:p w14:paraId="7F138674" w14:textId="77777777" w:rsidR="004B6FAE" w:rsidRPr="00587494" w:rsidRDefault="004B6FAE" w:rsidP="004B6FAE">
            <w:pPr>
              <w:ind w:right="-6"/>
              <w:rPr>
                <w:rFonts w:ascii="Arial" w:hAnsi="Arial" w:cs="Arial"/>
                <w:b/>
              </w:rPr>
            </w:pPr>
            <w:r w:rsidRPr="00587494">
              <w:rPr>
                <w:rFonts w:ascii="Arial" w:hAnsi="Arial" w:cs="Arial"/>
                <w:b/>
              </w:rPr>
              <w:t>Age 18 +   - Year 1 – 80% pa</w:t>
            </w:r>
          </w:p>
          <w:p w14:paraId="2B1A1BF5" w14:textId="77777777" w:rsidR="004B6FAE" w:rsidRPr="00587494" w:rsidRDefault="004B6FAE" w:rsidP="004B6FAE">
            <w:pPr>
              <w:tabs>
                <w:tab w:val="left" w:pos="-720"/>
              </w:tabs>
              <w:suppressAutoHyphens/>
              <w:spacing w:before="120" w:after="120"/>
              <w:rPr>
                <w:rFonts w:ascii="Arial" w:hAnsi="Arial" w:cs="Arial"/>
                <w:b/>
                <w:bCs/>
              </w:rPr>
            </w:pPr>
            <w:r w:rsidRPr="00587494">
              <w:rPr>
                <w:rFonts w:ascii="Arial" w:hAnsi="Arial" w:cs="Arial"/>
                <w:b/>
              </w:rPr>
              <w:t xml:space="preserve">                  - Year 2 </w:t>
            </w:r>
            <w:proofErr w:type="gramStart"/>
            <w:r w:rsidRPr="00587494">
              <w:rPr>
                <w:rFonts w:ascii="Arial" w:hAnsi="Arial" w:cs="Arial"/>
                <w:b/>
              </w:rPr>
              <w:t>-  95</w:t>
            </w:r>
            <w:proofErr w:type="gramEnd"/>
            <w:r w:rsidRPr="00587494">
              <w:rPr>
                <w:rFonts w:ascii="Arial" w:hAnsi="Arial" w:cs="Arial"/>
                <w:b/>
              </w:rPr>
              <w:t>% pa</w:t>
            </w:r>
          </w:p>
          <w:p w14:paraId="0FF0F8BF" w14:textId="23AF5DBF" w:rsidR="005F10CF" w:rsidRPr="003032F1" w:rsidRDefault="004B6FAE" w:rsidP="004B6FAE">
            <w:pPr>
              <w:tabs>
                <w:tab w:val="left" w:pos="-720"/>
              </w:tabs>
              <w:suppressAutoHyphens/>
              <w:spacing w:before="120" w:after="120"/>
              <w:rPr>
                <w:rFonts w:ascii="Arial" w:hAnsi="Arial" w:cs="Arial"/>
              </w:rPr>
            </w:pPr>
            <w:r w:rsidRPr="00587494">
              <w:rPr>
                <w:rFonts w:ascii="Arial" w:hAnsi="Arial" w:cs="Arial"/>
                <w:b/>
                <w:bCs/>
              </w:rPr>
              <w:t>Subject to age/starting qualification</w:t>
            </w:r>
          </w:p>
        </w:tc>
        <w:tc>
          <w:tcPr>
            <w:tcW w:w="4780" w:type="dxa"/>
          </w:tcPr>
          <w:p w14:paraId="2A835FED" w14:textId="139E6DC2" w:rsidR="005F10CF" w:rsidRPr="003032F1" w:rsidRDefault="003B52EB" w:rsidP="00375A74">
            <w:pPr>
              <w:tabs>
                <w:tab w:val="left" w:pos="-720"/>
              </w:tabs>
              <w:suppressAutoHyphens/>
              <w:spacing w:before="120" w:after="120"/>
              <w:rPr>
                <w:rFonts w:ascii="Arial" w:hAnsi="Arial" w:cs="Arial"/>
                <w:bCs/>
              </w:rPr>
            </w:pPr>
            <w:r w:rsidRPr="003032F1">
              <w:rPr>
                <w:rFonts w:ascii="Arial" w:hAnsi="Arial" w:cs="Arial"/>
                <w:b/>
                <w:bCs/>
              </w:rPr>
              <w:t xml:space="preserve">SAP </w:t>
            </w:r>
            <w:r w:rsidR="008927BF" w:rsidRPr="003032F1">
              <w:rPr>
                <w:rFonts w:ascii="Arial" w:hAnsi="Arial" w:cs="Arial"/>
                <w:b/>
                <w:bCs/>
              </w:rPr>
              <w:t>POSIT</w:t>
            </w:r>
            <w:r w:rsidR="00684E50">
              <w:rPr>
                <w:rFonts w:ascii="Arial" w:hAnsi="Arial" w:cs="Arial"/>
                <w:b/>
                <w:bCs/>
              </w:rPr>
              <w:softHyphen/>
            </w:r>
            <w:r w:rsidR="00684E50">
              <w:rPr>
                <w:rFonts w:ascii="Arial" w:hAnsi="Arial" w:cs="Arial"/>
                <w:b/>
                <w:bCs/>
              </w:rPr>
              <w:softHyphen/>
            </w:r>
            <w:r w:rsidR="008927BF" w:rsidRPr="003032F1">
              <w:rPr>
                <w:rFonts w:ascii="Arial" w:hAnsi="Arial" w:cs="Arial"/>
                <w:b/>
                <w:bCs/>
              </w:rPr>
              <w:t xml:space="preserve">ION </w:t>
            </w:r>
            <w:proofErr w:type="gramStart"/>
            <w:r w:rsidR="005F10CF" w:rsidRPr="003032F1">
              <w:rPr>
                <w:rFonts w:ascii="Arial" w:hAnsi="Arial" w:cs="Arial"/>
                <w:b/>
                <w:bCs/>
              </w:rPr>
              <w:t>NUMBER :</w:t>
            </w:r>
            <w:proofErr w:type="gramEnd"/>
            <w:r w:rsidR="001F7FBB" w:rsidRPr="003032F1">
              <w:rPr>
                <w:rFonts w:ascii="Arial" w:hAnsi="Arial" w:cs="Arial"/>
                <w:b/>
                <w:bCs/>
              </w:rPr>
              <w:t xml:space="preserve"> </w:t>
            </w:r>
            <w:r w:rsidR="00793C28">
              <w:rPr>
                <w:rFonts w:ascii="Arial" w:hAnsi="Arial" w:cs="Arial"/>
                <w:b/>
                <w:bCs/>
              </w:rPr>
              <w:t xml:space="preserve"> </w:t>
            </w:r>
          </w:p>
        </w:tc>
      </w:tr>
    </w:tbl>
    <w:p w14:paraId="64A3395B" w14:textId="77777777" w:rsidR="005F10CF" w:rsidRPr="003032F1" w:rsidRDefault="005F10CF" w:rsidP="005F10CF">
      <w:pPr>
        <w:tabs>
          <w:tab w:val="left" w:pos="-720"/>
        </w:tabs>
        <w:suppressAutoHyphens/>
        <w:rPr>
          <w:sz w:val="16"/>
        </w:rPr>
      </w:pPr>
    </w:p>
    <w:p w14:paraId="64DC3C50"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002A43F"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30640743" w14:textId="77777777" w:rsidR="003C5575" w:rsidRDefault="003C5575" w:rsidP="003C5575">
      <w:pPr>
        <w:tabs>
          <w:tab w:val="left" w:pos="-720"/>
        </w:tabs>
        <w:suppressAutoHyphens/>
        <w:jc w:val="both"/>
        <w:rPr>
          <w:rFonts w:ascii="Arial" w:hAnsi="Arial" w:cs="Arial"/>
        </w:rPr>
      </w:pPr>
    </w:p>
    <w:p w14:paraId="08777148"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94185C2" w14:textId="77777777" w:rsidR="003C5575" w:rsidRDefault="003C5575" w:rsidP="003C5575">
      <w:pPr>
        <w:tabs>
          <w:tab w:val="left" w:pos="-720"/>
        </w:tabs>
        <w:suppressAutoHyphens/>
        <w:jc w:val="both"/>
        <w:rPr>
          <w:rFonts w:ascii="Arial" w:hAnsi="Arial" w:cs="Arial"/>
        </w:rPr>
      </w:pPr>
    </w:p>
    <w:p w14:paraId="11B562EF"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6A11D2C" w14:textId="77777777" w:rsidR="003C5575" w:rsidRDefault="003C5575" w:rsidP="003C5575">
      <w:pPr>
        <w:tabs>
          <w:tab w:val="left" w:pos="-720"/>
        </w:tabs>
        <w:suppressAutoHyphens/>
        <w:jc w:val="both"/>
        <w:rPr>
          <w:rFonts w:ascii="Arial" w:hAnsi="Arial" w:cs="Arial"/>
        </w:rPr>
      </w:pPr>
    </w:p>
    <w:p w14:paraId="1DE92396"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1406FC0D" w14:textId="77777777" w:rsidR="005F10CF" w:rsidRPr="003032F1" w:rsidRDefault="005F10CF" w:rsidP="005F10CF">
      <w:pPr>
        <w:rPr>
          <w:rFonts w:ascii="Arial" w:hAnsi="Arial"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82"/>
        <w:gridCol w:w="2130"/>
        <w:gridCol w:w="2265"/>
      </w:tblGrid>
      <w:tr w:rsidR="00900E2A" w:rsidRPr="003032F1" w14:paraId="0008D1EC" w14:textId="77777777" w:rsidTr="008C4668">
        <w:tc>
          <w:tcPr>
            <w:tcW w:w="10491" w:type="dxa"/>
            <w:gridSpan w:val="4"/>
            <w:shd w:val="clear" w:color="auto" w:fill="D9D9D9"/>
          </w:tcPr>
          <w:p w14:paraId="6B0027EE" w14:textId="77777777" w:rsidR="00900E2A" w:rsidRPr="00377C20" w:rsidRDefault="00900E2A" w:rsidP="00C72E46">
            <w:pPr>
              <w:ind w:right="-874"/>
              <w:rPr>
                <w:rFonts w:ascii="Arial" w:hAnsi="Arial" w:cs="Arial"/>
              </w:rPr>
            </w:pPr>
            <w:r w:rsidRPr="00377C20">
              <w:rPr>
                <w:rFonts w:ascii="Arial" w:hAnsi="Arial" w:cs="Arial"/>
                <w:b/>
              </w:rPr>
              <w:t>Key Purpose of Post</w:t>
            </w:r>
          </w:p>
        </w:tc>
      </w:tr>
      <w:tr w:rsidR="00900E2A" w:rsidRPr="003032F1" w14:paraId="0362697A" w14:textId="77777777" w:rsidTr="008C4668">
        <w:trPr>
          <w:trHeight w:val="861"/>
        </w:trPr>
        <w:tc>
          <w:tcPr>
            <w:tcW w:w="10491" w:type="dxa"/>
            <w:gridSpan w:val="4"/>
            <w:tcBorders>
              <w:bottom w:val="single" w:sz="4" w:space="0" w:color="auto"/>
            </w:tcBorders>
          </w:tcPr>
          <w:p w14:paraId="53485C7A" w14:textId="77777777" w:rsidR="005B0E8B" w:rsidRPr="00B7706A" w:rsidRDefault="005B0E8B" w:rsidP="005B0E8B">
            <w:pPr>
              <w:ind w:right="-874"/>
              <w:rPr>
                <w:rFonts w:ascii="Arial" w:hAnsi="Arial" w:cs="Arial"/>
                <w:b/>
                <w:bCs/>
              </w:rPr>
            </w:pPr>
            <w:r w:rsidRPr="00B7706A">
              <w:rPr>
                <w:rFonts w:ascii="Arial" w:hAnsi="Arial" w:cs="Arial"/>
                <w:b/>
                <w:bCs/>
              </w:rPr>
              <w:t>The apprentice will follow a programme of training relating to the role and achieve the appropriate skills, competencies and qualifications of the role by the end of the training programme</w:t>
            </w:r>
          </w:p>
          <w:p w14:paraId="30C931BA" w14:textId="77777777" w:rsidR="005B0E8B" w:rsidRPr="00A528FD" w:rsidRDefault="005B0E8B" w:rsidP="005B0E8B">
            <w:pPr>
              <w:ind w:right="-874"/>
              <w:rPr>
                <w:rFonts w:ascii="Arial" w:hAnsi="Arial" w:cs="Arial"/>
                <w:b/>
                <w:bCs/>
                <w:highlight w:val="green"/>
              </w:rPr>
            </w:pPr>
          </w:p>
          <w:p w14:paraId="149B02B1" w14:textId="7771635A" w:rsidR="00C72E46" w:rsidRPr="00522B91" w:rsidRDefault="00C72E46" w:rsidP="00C72E46">
            <w:pPr>
              <w:autoSpaceDE w:val="0"/>
              <w:autoSpaceDN w:val="0"/>
              <w:adjustRightInd w:val="0"/>
              <w:rPr>
                <w:rFonts w:ascii="Arial" w:hAnsi="Arial" w:cs="Arial"/>
              </w:rPr>
            </w:pPr>
            <w:r w:rsidRPr="00587494">
              <w:rPr>
                <w:rFonts w:ascii="Arial" w:hAnsi="Arial" w:cs="Arial"/>
              </w:rPr>
              <w:t xml:space="preserve">To undertake an Apprenticeship Scheme within the Department of </w:t>
            </w:r>
            <w:proofErr w:type="spellStart"/>
            <w:r w:rsidR="00587494" w:rsidRPr="00587494">
              <w:rPr>
                <w:rFonts w:ascii="Arial" w:hAnsi="Arial" w:cs="Arial"/>
              </w:rPr>
              <w:t>Corporat</w:t>
            </w:r>
            <w:proofErr w:type="spellEnd"/>
            <w:r w:rsidR="00587494" w:rsidRPr="00587494">
              <w:rPr>
                <w:rFonts w:ascii="Arial" w:hAnsi="Arial" w:cs="Arial"/>
              </w:rPr>
              <w:t xml:space="preserve"> Resources </w:t>
            </w:r>
            <w:r w:rsidRPr="00587494">
              <w:rPr>
                <w:rFonts w:ascii="Arial" w:hAnsi="Arial" w:cs="Arial"/>
              </w:rPr>
              <w:t xml:space="preserve">for which the main purpose of the role is </w:t>
            </w:r>
            <w:proofErr w:type="gramStart"/>
            <w:r w:rsidRPr="00587494">
              <w:rPr>
                <w:rFonts w:ascii="Arial" w:hAnsi="Arial" w:cs="Arial"/>
              </w:rPr>
              <w:t>to:-</w:t>
            </w:r>
            <w:proofErr w:type="gramEnd"/>
          </w:p>
          <w:p w14:paraId="19C30576" w14:textId="77777777" w:rsidR="00900E2A" w:rsidRDefault="00900E2A" w:rsidP="00377C20">
            <w:pPr>
              <w:ind w:right="-874"/>
              <w:rPr>
                <w:rFonts w:ascii="Arial" w:hAnsi="Arial" w:cs="Arial"/>
              </w:rPr>
            </w:pPr>
          </w:p>
          <w:p w14:paraId="317E21DB" w14:textId="48A394BA" w:rsidR="00587494" w:rsidRDefault="00587494" w:rsidP="00587494">
            <w:pPr>
              <w:ind w:right="-874"/>
              <w:rPr>
                <w:rFonts w:ascii="Arial" w:hAnsi="Arial" w:cs="Arial"/>
              </w:rPr>
            </w:pPr>
            <w:r>
              <w:rPr>
                <w:rFonts w:ascii="Arial" w:hAnsi="Arial" w:cs="Arial"/>
              </w:rPr>
              <w:t xml:space="preserve">The </w:t>
            </w:r>
            <w:proofErr w:type="gramStart"/>
            <w:r>
              <w:rPr>
                <w:rFonts w:ascii="Arial" w:hAnsi="Arial" w:cs="Arial"/>
              </w:rPr>
              <w:t>day to day</w:t>
            </w:r>
            <w:proofErr w:type="gramEnd"/>
            <w:r>
              <w:rPr>
                <w:rFonts w:ascii="Arial" w:hAnsi="Arial" w:cs="Arial"/>
              </w:rPr>
              <w:t xml:space="preserve"> delivery of the </w:t>
            </w:r>
            <w:r w:rsidR="00EF33D5">
              <w:rPr>
                <w:rFonts w:ascii="Arial" w:hAnsi="Arial" w:cs="Arial"/>
              </w:rPr>
              <w:t xml:space="preserve">Access control system across the Council estate. </w:t>
            </w:r>
            <w:r>
              <w:rPr>
                <w:rFonts w:ascii="Arial" w:hAnsi="Arial" w:cs="Arial"/>
              </w:rPr>
              <w:t xml:space="preserve"> </w:t>
            </w:r>
          </w:p>
          <w:p w14:paraId="3F024072" w14:textId="77777777" w:rsidR="00EF33D5" w:rsidRDefault="00EF33D5" w:rsidP="00587494">
            <w:pPr>
              <w:ind w:right="-874"/>
              <w:rPr>
                <w:rFonts w:ascii="Arial" w:hAnsi="Arial" w:cs="Arial"/>
              </w:rPr>
            </w:pPr>
          </w:p>
          <w:p w14:paraId="75A2C238" w14:textId="77777777" w:rsidR="00EF33D5" w:rsidRDefault="00587494" w:rsidP="00587494">
            <w:pPr>
              <w:ind w:right="-874"/>
              <w:rPr>
                <w:rFonts w:ascii="Arial" w:hAnsi="Arial" w:cs="Arial"/>
              </w:rPr>
            </w:pPr>
            <w:r>
              <w:rPr>
                <w:rFonts w:ascii="Arial" w:hAnsi="Arial" w:cs="Arial"/>
              </w:rPr>
              <w:t xml:space="preserve">To support the Facilities Managers </w:t>
            </w:r>
            <w:r w:rsidR="00EF33D5">
              <w:rPr>
                <w:rFonts w:ascii="Arial" w:hAnsi="Arial" w:cs="Arial"/>
              </w:rPr>
              <w:t xml:space="preserve">and other building managers </w:t>
            </w:r>
            <w:r>
              <w:rPr>
                <w:rFonts w:ascii="Arial" w:hAnsi="Arial" w:cs="Arial"/>
              </w:rPr>
              <w:t xml:space="preserve">to provide efficient and effective </w:t>
            </w:r>
          </w:p>
          <w:p w14:paraId="5C68B7FE" w14:textId="5E1CEE2D" w:rsidR="00587494" w:rsidRDefault="00587494" w:rsidP="00587494">
            <w:pPr>
              <w:ind w:right="-874"/>
              <w:rPr>
                <w:rFonts w:ascii="Arial" w:hAnsi="Arial" w:cs="Arial"/>
              </w:rPr>
            </w:pPr>
            <w:r>
              <w:rPr>
                <w:rFonts w:ascii="Arial" w:hAnsi="Arial" w:cs="Arial"/>
              </w:rPr>
              <w:t>service delivery to customers, visitors and members of the public.</w:t>
            </w:r>
          </w:p>
          <w:p w14:paraId="5265AB2E" w14:textId="761A7751" w:rsidR="005537F3" w:rsidRPr="00377C20" w:rsidRDefault="005537F3" w:rsidP="00377C20">
            <w:pPr>
              <w:ind w:right="-874"/>
              <w:rPr>
                <w:rFonts w:ascii="Arial" w:hAnsi="Arial" w:cs="Arial"/>
              </w:rPr>
            </w:pPr>
          </w:p>
          <w:p w14:paraId="7A53CD65" w14:textId="77777777" w:rsidR="005537F3" w:rsidRDefault="005537F3" w:rsidP="005537F3">
            <w:pPr>
              <w:autoSpaceDE w:val="0"/>
              <w:autoSpaceDN w:val="0"/>
              <w:adjustRightInd w:val="0"/>
              <w:rPr>
                <w:rFonts w:ascii="Arial" w:hAnsi="Arial" w:cs="Arial"/>
                <w:color w:val="000000"/>
                <w:sz w:val="23"/>
                <w:szCs w:val="23"/>
              </w:rPr>
            </w:pPr>
            <w:r w:rsidRPr="00B45CF5">
              <w:rPr>
                <w:rFonts w:ascii="Arial" w:hAnsi="Arial" w:cs="Arial"/>
                <w:color w:val="000000"/>
              </w:rPr>
              <w:t>The apprentice will follow a programme of training relating to the role and achieve the appropriate skills, competencies and qualifications of the role by the end of the training programme</w:t>
            </w:r>
            <w:r w:rsidRPr="006D0FFB">
              <w:rPr>
                <w:rFonts w:ascii="Arial" w:hAnsi="Arial" w:cs="Arial"/>
                <w:color w:val="000000"/>
                <w:sz w:val="23"/>
                <w:szCs w:val="23"/>
              </w:rPr>
              <w:t>.</w:t>
            </w:r>
          </w:p>
          <w:p w14:paraId="6B427D50" w14:textId="77777777" w:rsidR="00CB6366" w:rsidRPr="00CB6847" w:rsidRDefault="00CB6366" w:rsidP="00CB6366">
            <w:pPr>
              <w:tabs>
                <w:tab w:val="left" w:pos="-720"/>
              </w:tabs>
              <w:suppressAutoHyphens/>
              <w:jc w:val="both"/>
              <w:rPr>
                <w:rFonts w:ascii="Arial" w:hAnsi="Arial" w:cs="Arial"/>
              </w:rPr>
            </w:pPr>
          </w:p>
          <w:p w14:paraId="47758B00" w14:textId="77777777" w:rsidR="00C4331B" w:rsidRPr="00377C20" w:rsidRDefault="00C4331B" w:rsidP="004B6FAE">
            <w:pPr>
              <w:tabs>
                <w:tab w:val="left" w:pos="-720"/>
              </w:tabs>
              <w:suppressAutoHyphens/>
              <w:jc w:val="both"/>
              <w:rPr>
                <w:rFonts w:ascii="Arial" w:hAnsi="Arial" w:cs="Arial"/>
              </w:rPr>
            </w:pPr>
          </w:p>
        </w:tc>
      </w:tr>
      <w:tr w:rsidR="00900E2A" w:rsidRPr="003032F1" w14:paraId="361BDC69" w14:textId="77777777" w:rsidTr="008C4668">
        <w:tc>
          <w:tcPr>
            <w:tcW w:w="10491" w:type="dxa"/>
            <w:gridSpan w:val="4"/>
            <w:tcBorders>
              <w:bottom w:val="single" w:sz="4" w:space="0" w:color="auto"/>
            </w:tcBorders>
            <w:shd w:val="clear" w:color="auto" w:fill="D9D9D9"/>
          </w:tcPr>
          <w:p w14:paraId="71752510" w14:textId="77777777" w:rsidR="00900E2A" w:rsidRPr="00377C20" w:rsidRDefault="00900E2A" w:rsidP="00C87BFB">
            <w:pPr>
              <w:ind w:right="-874"/>
              <w:rPr>
                <w:rFonts w:ascii="Arial" w:hAnsi="Arial" w:cs="Arial"/>
              </w:rPr>
            </w:pPr>
            <w:r w:rsidRPr="00377C20">
              <w:rPr>
                <w:rFonts w:ascii="Arial" w:hAnsi="Arial" w:cs="Arial"/>
                <w:b/>
              </w:rPr>
              <w:lastRenderedPageBreak/>
              <w:t>Main Responsibilities of Post</w:t>
            </w:r>
          </w:p>
        </w:tc>
      </w:tr>
      <w:tr w:rsidR="00900E2A" w:rsidRPr="003032F1" w14:paraId="6C1F033C" w14:textId="77777777" w:rsidTr="008C4668">
        <w:trPr>
          <w:trHeight w:val="70"/>
        </w:trPr>
        <w:tc>
          <w:tcPr>
            <w:tcW w:w="10491" w:type="dxa"/>
            <w:gridSpan w:val="4"/>
          </w:tcPr>
          <w:p w14:paraId="65E37CE3" w14:textId="77777777" w:rsidR="00900E2A" w:rsidRDefault="00900E2A" w:rsidP="00377C20">
            <w:pPr>
              <w:ind w:left="360"/>
              <w:rPr>
                <w:rFonts w:ascii="Arial" w:hAnsi="Arial" w:cs="Arial"/>
              </w:rPr>
            </w:pPr>
          </w:p>
          <w:p w14:paraId="633AFB03" w14:textId="521BE602" w:rsidR="00C87BFB" w:rsidRDefault="00C87BFB" w:rsidP="00C87BFB">
            <w:pPr>
              <w:autoSpaceDE w:val="0"/>
              <w:autoSpaceDN w:val="0"/>
              <w:adjustRightInd w:val="0"/>
              <w:rPr>
                <w:rFonts w:ascii="Arial" w:hAnsi="Arial" w:cs="Arial"/>
              </w:rPr>
            </w:pPr>
            <w:r w:rsidRPr="00EF33D5">
              <w:rPr>
                <w:rFonts w:ascii="Arial" w:hAnsi="Arial" w:cs="Arial"/>
              </w:rPr>
              <w:t xml:space="preserve">To undertake an Apprenticeship Scheme within the Department of </w:t>
            </w:r>
            <w:r w:rsidR="00B45CF5">
              <w:rPr>
                <w:rFonts w:ascii="Arial" w:hAnsi="Arial" w:cs="Arial"/>
              </w:rPr>
              <w:t>C</w:t>
            </w:r>
            <w:r w:rsidR="00EF33D5" w:rsidRPr="00EF33D5">
              <w:rPr>
                <w:rFonts w:ascii="Arial" w:hAnsi="Arial" w:cs="Arial"/>
              </w:rPr>
              <w:t>orporate Resources</w:t>
            </w:r>
            <w:r w:rsidR="004B6FAE" w:rsidRPr="00EF33D5">
              <w:rPr>
                <w:rFonts w:ascii="Arial" w:hAnsi="Arial" w:cs="Arial"/>
              </w:rPr>
              <w:t xml:space="preserve"> </w:t>
            </w:r>
            <w:r w:rsidRPr="00EF33D5">
              <w:rPr>
                <w:rFonts w:ascii="Arial" w:hAnsi="Arial" w:cs="Arial"/>
              </w:rPr>
              <w:t xml:space="preserve">for which the main </w:t>
            </w:r>
            <w:proofErr w:type="spellStart"/>
            <w:r w:rsidRPr="00EF33D5">
              <w:rPr>
                <w:rFonts w:ascii="Arial" w:hAnsi="Arial" w:cs="Arial"/>
              </w:rPr>
              <w:t>responsiblilities</w:t>
            </w:r>
            <w:proofErr w:type="spellEnd"/>
            <w:r w:rsidRPr="00EF33D5">
              <w:rPr>
                <w:rFonts w:ascii="Arial" w:hAnsi="Arial" w:cs="Arial"/>
              </w:rPr>
              <w:t xml:space="preserve"> of the role is </w:t>
            </w:r>
            <w:proofErr w:type="gramStart"/>
            <w:r w:rsidRPr="00EF33D5">
              <w:rPr>
                <w:rFonts w:ascii="Arial" w:hAnsi="Arial" w:cs="Arial"/>
              </w:rPr>
              <w:t>to:-</w:t>
            </w:r>
            <w:proofErr w:type="gramEnd"/>
          </w:p>
          <w:p w14:paraId="7556ADB1" w14:textId="77777777" w:rsidR="005537F3" w:rsidRDefault="005537F3" w:rsidP="00C87BFB">
            <w:pPr>
              <w:autoSpaceDE w:val="0"/>
              <w:autoSpaceDN w:val="0"/>
              <w:adjustRightInd w:val="0"/>
              <w:rPr>
                <w:rFonts w:ascii="Arial" w:hAnsi="Arial" w:cs="Arial"/>
              </w:rPr>
            </w:pPr>
          </w:p>
          <w:p w14:paraId="19D9B387" w14:textId="74F020C5" w:rsidR="00EF33D5" w:rsidRPr="00EF33D5" w:rsidRDefault="00B45CF5" w:rsidP="00EF33D5">
            <w:pPr>
              <w:pStyle w:val="ListParagraph"/>
              <w:numPr>
                <w:ilvl w:val="0"/>
                <w:numId w:val="34"/>
              </w:numPr>
              <w:autoSpaceDE w:val="0"/>
              <w:autoSpaceDN w:val="0"/>
              <w:adjustRightInd w:val="0"/>
              <w:rPr>
                <w:rFonts w:ascii="Arial" w:hAnsi="Arial" w:cs="Arial"/>
              </w:rPr>
            </w:pPr>
            <w:r>
              <w:rPr>
                <w:rFonts w:ascii="Arial" w:hAnsi="Arial" w:cs="Arial"/>
              </w:rPr>
              <w:t>B</w:t>
            </w:r>
            <w:r w:rsidR="00EF33D5" w:rsidRPr="00EF33D5">
              <w:rPr>
                <w:rFonts w:ascii="Arial" w:hAnsi="Arial" w:cs="Arial"/>
              </w:rPr>
              <w:t xml:space="preserve">e fully conversant and apply relevant online computer systems and technology – both operational and corporate </w:t>
            </w:r>
            <w:proofErr w:type="gramStart"/>
            <w:r w:rsidR="00EF33D5" w:rsidRPr="00EF33D5">
              <w:rPr>
                <w:rFonts w:ascii="Arial" w:hAnsi="Arial" w:cs="Arial"/>
              </w:rPr>
              <w:t>in order to</w:t>
            </w:r>
            <w:proofErr w:type="gramEnd"/>
            <w:r w:rsidR="00EF33D5" w:rsidRPr="00EF33D5">
              <w:rPr>
                <w:rFonts w:ascii="Arial" w:hAnsi="Arial" w:cs="Arial"/>
              </w:rPr>
              <w:t xml:space="preserve"> provide a timely and </w:t>
            </w:r>
            <w:proofErr w:type="gramStart"/>
            <w:r w:rsidR="00EF33D5" w:rsidRPr="00EF33D5">
              <w:rPr>
                <w:rFonts w:ascii="Arial" w:hAnsi="Arial" w:cs="Arial"/>
              </w:rPr>
              <w:t>high quality</w:t>
            </w:r>
            <w:proofErr w:type="gramEnd"/>
            <w:r w:rsidR="00EF33D5" w:rsidRPr="00EF33D5">
              <w:rPr>
                <w:rFonts w:ascii="Arial" w:hAnsi="Arial" w:cs="Arial"/>
              </w:rPr>
              <w:t xml:space="preserve"> advice and referral service for customers.</w:t>
            </w:r>
          </w:p>
          <w:p w14:paraId="09CDA03C" w14:textId="77777777" w:rsidR="00DD2793" w:rsidRDefault="00EF33D5" w:rsidP="00EF33D5">
            <w:pPr>
              <w:pStyle w:val="ListParagraph"/>
              <w:numPr>
                <w:ilvl w:val="0"/>
                <w:numId w:val="34"/>
              </w:numPr>
              <w:autoSpaceDE w:val="0"/>
              <w:autoSpaceDN w:val="0"/>
              <w:adjustRightInd w:val="0"/>
              <w:rPr>
                <w:rFonts w:ascii="Arial" w:hAnsi="Arial" w:cs="Arial"/>
              </w:rPr>
            </w:pPr>
            <w:r w:rsidRPr="00EF33D5">
              <w:rPr>
                <w:rFonts w:ascii="Arial" w:hAnsi="Arial" w:cs="Arial"/>
              </w:rPr>
              <w:t xml:space="preserve">Responsible for the administration of the Access Control software across Central Administrative Estates and other sites </w:t>
            </w:r>
          </w:p>
          <w:p w14:paraId="7C152979" w14:textId="00BD6AD1" w:rsidR="00EF33D5" w:rsidRDefault="00DD2793" w:rsidP="00EF33D5">
            <w:pPr>
              <w:pStyle w:val="ListParagraph"/>
              <w:numPr>
                <w:ilvl w:val="0"/>
                <w:numId w:val="34"/>
              </w:numPr>
              <w:autoSpaceDE w:val="0"/>
              <w:autoSpaceDN w:val="0"/>
              <w:adjustRightInd w:val="0"/>
              <w:rPr>
                <w:rFonts w:ascii="Arial" w:hAnsi="Arial" w:cs="Arial"/>
              </w:rPr>
            </w:pPr>
            <w:r>
              <w:rPr>
                <w:rFonts w:ascii="Arial" w:hAnsi="Arial" w:cs="Arial"/>
              </w:rPr>
              <w:t xml:space="preserve">Responsibly for reviewing </w:t>
            </w:r>
            <w:r w:rsidR="00EF33D5" w:rsidRPr="00EF33D5">
              <w:rPr>
                <w:rFonts w:ascii="Arial" w:hAnsi="Arial" w:cs="Arial"/>
              </w:rPr>
              <w:t>policies and procedures</w:t>
            </w:r>
            <w:r w:rsidR="00F92A79">
              <w:rPr>
                <w:rFonts w:ascii="Arial" w:hAnsi="Arial" w:cs="Arial"/>
              </w:rPr>
              <w:t xml:space="preserve">, </w:t>
            </w:r>
            <w:r w:rsidR="00BB0706">
              <w:rPr>
                <w:rFonts w:ascii="Arial" w:hAnsi="Arial" w:cs="Arial"/>
              </w:rPr>
              <w:t>working and gaining sign off from TSOs and FMs.</w:t>
            </w:r>
          </w:p>
          <w:p w14:paraId="49E855AD" w14:textId="77777777" w:rsidR="00EF33D5" w:rsidRDefault="00EF33D5" w:rsidP="00EF33D5">
            <w:pPr>
              <w:pStyle w:val="ListParagraph"/>
              <w:numPr>
                <w:ilvl w:val="0"/>
                <w:numId w:val="34"/>
              </w:numPr>
              <w:autoSpaceDE w:val="0"/>
              <w:autoSpaceDN w:val="0"/>
              <w:adjustRightInd w:val="0"/>
              <w:rPr>
                <w:rFonts w:ascii="Arial" w:hAnsi="Arial" w:cs="Arial"/>
              </w:rPr>
            </w:pPr>
            <w:r>
              <w:rPr>
                <w:rFonts w:ascii="Arial" w:hAnsi="Arial" w:cs="Arial"/>
              </w:rPr>
              <w:t xml:space="preserve">Responsible for </w:t>
            </w:r>
            <w:r w:rsidRPr="00EF33D5">
              <w:rPr>
                <w:rFonts w:ascii="Arial" w:hAnsi="Arial" w:cs="Arial"/>
              </w:rPr>
              <w:t>programming of new installations when new sites are added</w:t>
            </w:r>
            <w:r>
              <w:rPr>
                <w:rFonts w:ascii="Arial" w:hAnsi="Arial" w:cs="Arial"/>
              </w:rPr>
              <w:t xml:space="preserve">. </w:t>
            </w:r>
          </w:p>
          <w:p w14:paraId="473FA8CC" w14:textId="3C18D4D6" w:rsidR="00EF33D5" w:rsidRDefault="00EF33D5" w:rsidP="00EF33D5">
            <w:pPr>
              <w:pStyle w:val="ListParagraph"/>
              <w:numPr>
                <w:ilvl w:val="0"/>
                <w:numId w:val="34"/>
              </w:numPr>
              <w:autoSpaceDE w:val="0"/>
              <w:autoSpaceDN w:val="0"/>
              <w:adjustRightInd w:val="0"/>
              <w:rPr>
                <w:rFonts w:ascii="Arial" w:hAnsi="Arial" w:cs="Arial"/>
              </w:rPr>
            </w:pPr>
            <w:r>
              <w:rPr>
                <w:rFonts w:ascii="Arial" w:hAnsi="Arial" w:cs="Arial"/>
              </w:rPr>
              <w:t xml:space="preserve">Responsible for the </w:t>
            </w:r>
            <w:proofErr w:type="gramStart"/>
            <w:r w:rsidRPr="00EF33D5">
              <w:rPr>
                <w:rFonts w:ascii="Arial" w:hAnsi="Arial" w:cs="Arial"/>
              </w:rPr>
              <w:t>day to day</w:t>
            </w:r>
            <w:proofErr w:type="gramEnd"/>
            <w:r w:rsidRPr="00EF33D5">
              <w:rPr>
                <w:rFonts w:ascii="Arial" w:hAnsi="Arial" w:cs="Arial"/>
              </w:rPr>
              <w:t xml:space="preserve"> maintenance</w:t>
            </w:r>
            <w:r>
              <w:rPr>
                <w:rFonts w:ascii="Arial" w:hAnsi="Arial" w:cs="Arial"/>
              </w:rPr>
              <w:t xml:space="preserve"> of the access control system. </w:t>
            </w:r>
          </w:p>
          <w:p w14:paraId="565BAD29" w14:textId="4689670A" w:rsidR="00EF33D5" w:rsidRDefault="00EF33D5" w:rsidP="00EF33D5">
            <w:pPr>
              <w:pStyle w:val="ListParagraph"/>
              <w:numPr>
                <w:ilvl w:val="0"/>
                <w:numId w:val="34"/>
              </w:numPr>
              <w:autoSpaceDE w:val="0"/>
              <w:autoSpaceDN w:val="0"/>
              <w:adjustRightInd w:val="0"/>
              <w:rPr>
                <w:rFonts w:ascii="Arial" w:hAnsi="Arial" w:cs="Arial"/>
              </w:rPr>
            </w:pPr>
            <w:r>
              <w:rPr>
                <w:rFonts w:ascii="Arial" w:hAnsi="Arial" w:cs="Arial"/>
              </w:rPr>
              <w:t>Carry out production of Access Control Cards.</w:t>
            </w:r>
          </w:p>
          <w:p w14:paraId="3C9D85F3" w14:textId="54297F6B" w:rsidR="00EF33D5" w:rsidRDefault="00EF33D5" w:rsidP="00EF33D5">
            <w:pPr>
              <w:pStyle w:val="ListParagraph"/>
              <w:numPr>
                <w:ilvl w:val="0"/>
                <w:numId w:val="34"/>
              </w:numPr>
              <w:autoSpaceDE w:val="0"/>
              <w:autoSpaceDN w:val="0"/>
              <w:adjustRightInd w:val="0"/>
              <w:rPr>
                <w:rFonts w:ascii="Arial" w:hAnsi="Arial" w:cs="Arial"/>
              </w:rPr>
            </w:pPr>
            <w:r>
              <w:rPr>
                <w:rFonts w:ascii="Arial" w:hAnsi="Arial" w:cs="Arial"/>
              </w:rPr>
              <w:t xml:space="preserve">Recharge/invoice relevant departments for production of cards. </w:t>
            </w:r>
          </w:p>
          <w:p w14:paraId="36FA03BF" w14:textId="2D69FEA5" w:rsidR="00EF33D5" w:rsidRDefault="00EF33D5" w:rsidP="00EF33D5">
            <w:pPr>
              <w:pStyle w:val="ListParagraph"/>
              <w:numPr>
                <w:ilvl w:val="0"/>
                <w:numId w:val="34"/>
              </w:numPr>
              <w:autoSpaceDE w:val="0"/>
              <w:autoSpaceDN w:val="0"/>
              <w:adjustRightInd w:val="0"/>
              <w:rPr>
                <w:rFonts w:ascii="Arial" w:hAnsi="Arial" w:cs="Arial"/>
              </w:rPr>
            </w:pPr>
            <w:r>
              <w:rPr>
                <w:rFonts w:ascii="Arial" w:hAnsi="Arial" w:cs="Arial"/>
              </w:rPr>
              <w:t xml:space="preserve">Order access control supplies as and when required. </w:t>
            </w:r>
          </w:p>
          <w:p w14:paraId="75284D6C" w14:textId="458DCEE3" w:rsidR="00EF33D5" w:rsidRDefault="00EF33D5" w:rsidP="00EF33D5">
            <w:pPr>
              <w:pStyle w:val="ListParagraph"/>
              <w:numPr>
                <w:ilvl w:val="0"/>
                <w:numId w:val="34"/>
              </w:numPr>
              <w:autoSpaceDE w:val="0"/>
              <w:autoSpaceDN w:val="0"/>
              <w:adjustRightInd w:val="0"/>
              <w:rPr>
                <w:rFonts w:ascii="Arial" w:hAnsi="Arial" w:cs="Arial"/>
              </w:rPr>
            </w:pPr>
            <w:r>
              <w:rPr>
                <w:rFonts w:ascii="Arial" w:hAnsi="Arial" w:cs="Arial"/>
              </w:rPr>
              <w:t xml:space="preserve">Design new ID/Access control cards, as and when required. </w:t>
            </w:r>
          </w:p>
          <w:p w14:paraId="6D57FED6" w14:textId="662F7F7C" w:rsidR="00EF33D5" w:rsidRPr="00EF33D5" w:rsidRDefault="00EF33D5" w:rsidP="00EF33D5">
            <w:pPr>
              <w:pStyle w:val="ListParagraph"/>
              <w:numPr>
                <w:ilvl w:val="0"/>
                <w:numId w:val="34"/>
              </w:numPr>
              <w:autoSpaceDE w:val="0"/>
              <w:autoSpaceDN w:val="0"/>
              <w:adjustRightInd w:val="0"/>
              <w:rPr>
                <w:rFonts w:ascii="Arial" w:hAnsi="Arial" w:cs="Arial"/>
              </w:rPr>
            </w:pPr>
            <w:r w:rsidRPr="00EF33D5">
              <w:rPr>
                <w:rFonts w:ascii="Arial" w:hAnsi="Arial" w:cs="Arial"/>
              </w:rPr>
              <w:t>Carry out site access audits with relevant responsible people.</w:t>
            </w:r>
          </w:p>
          <w:p w14:paraId="64CD2F86" w14:textId="77777777" w:rsidR="005537F3" w:rsidRPr="00EF33D5" w:rsidRDefault="005537F3" w:rsidP="00B93EFC">
            <w:pPr>
              <w:pStyle w:val="ListParagraph"/>
              <w:numPr>
                <w:ilvl w:val="0"/>
                <w:numId w:val="34"/>
              </w:numPr>
              <w:autoSpaceDE w:val="0"/>
              <w:autoSpaceDN w:val="0"/>
              <w:adjustRightInd w:val="0"/>
              <w:rPr>
                <w:rFonts w:ascii="Arial" w:hAnsi="Arial" w:cs="Arial"/>
              </w:rPr>
            </w:pPr>
            <w:r w:rsidRPr="00EF33D5">
              <w:rPr>
                <w:rFonts w:ascii="Arial" w:hAnsi="Arial" w:cs="Arial"/>
              </w:rPr>
              <w:t xml:space="preserve">To assist with the preparation and maintenance of statistical information, including performance indicators. </w:t>
            </w:r>
          </w:p>
          <w:p w14:paraId="2EA51B72" w14:textId="77777777" w:rsidR="005537F3" w:rsidRPr="00EF33D5" w:rsidRDefault="005537F3" w:rsidP="00B93EFC">
            <w:pPr>
              <w:pStyle w:val="ListParagraph"/>
              <w:numPr>
                <w:ilvl w:val="0"/>
                <w:numId w:val="34"/>
              </w:numPr>
              <w:autoSpaceDE w:val="0"/>
              <w:autoSpaceDN w:val="0"/>
              <w:adjustRightInd w:val="0"/>
              <w:rPr>
                <w:rFonts w:ascii="Arial" w:hAnsi="Arial" w:cs="Arial"/>
              </w:rPr>
            </w:pPr>
            <w:r w:rsidRPr="00EF33D5">
              <w:rPr>
                <w:rFonts w:ascii="Arial" w:hAnsi="Arial" w:cs="Arial"/>
              </w:rPr>
              <w:t xml:space="preserve">Operate corporate computer systems including the finance system as required. </w:t>
            </w:r>
          </w:p>
          <w:p w14:paraId="0DE80D79" w14:textId="77777777" w:rsidR="005537F3" w:rsidRPr="00EF33D5" w:rsidRDefault="005537F3" w:rsidP="00B93EFC">
            <w:pPr>
              <w:pStyle w:val="ListParagraph"/>
              <w:numPr>
                <w:ilvl w:val="0"/>
                <w:numId w:val="34"/>
              </w:numPr>
              <w:autoSpaceDE w:val="0"/>
              <w:autoSpaceDN w:val="0"/>
              <w:adjustRightInd w:val="0"/>
              <w:rPr>
                <w:rFonts w:ascii="Arial" w:hAnsi="Arial" w:cs="Arial"/>
              </w:rPr>
            </w:pPr>
            <w:r w:rsidRPr="00EF33D5">
              <w:rPr>
                <w:rFonts w:ascii="Arial" w:hAnsi="Arial" w:cs="Arial"/>
              </w:rPr>
              <w:t xml:space="preserve">To undertake any other duties appropriate to the post. </w:t>
            </w:r>
          </w:p>
          <w:p w14:paraId="1A59915C" w14:textId="77777777" w:rsidR="005537F3" w:rsidRPr="00EF33D5" w:rsidRDefault="005537F3" w:rsidP="00B93EFC">
            <w:pPr>
              <w:pStyle w:val="ListParagraph"/>
              <w:numPr>
                <w:ilvl w:val="0"/>
                <w:numId w:val="34"/>
              </w:numPr>
              <w:autoSpaceDE w:val="0"/>
              <w:autoSpaceDN w:val="0"/>
              <w:adjustRightInd w:val="0"/>
              <w:rPr>
                <w:rFonts w:ascii="Arial" w:hAnsi="Arial" w:cs="Arial"/>
              </w:rPr>
            </w:pPr>
            <w:r w:rsidRPr="00EF33D5">
              <w:rPr>
                <w:rFonts w:ascii="Arial" w:hAnsi="Arial" w:cs="Arial"/>
              </w:rPr>
              <w:t xml:space="preserve">To attend staff meetings and training, including work towards the academic elements of the role, as required. </w:t>
            </w:r>
          </w:p>
          <w:p w14:paraId="4AB70A3D" w14:textId="725F5885" w:rsidR="005537F3" w:rsidRPr="00EF33D5" w:rsidRDefault="005537F3" w:rsidP="00B93EFC">
            <w:pPr>
              <w:pStyle w:val="ListParagraph"/>
              <w:numPr>
                <w:ilvl w:val="0"/>
                <w:numId w:val="34"/>
              </w:numPr>
              <w:autoSpaceDE w:val="0"/>
              <w:autoSpaceDN w:val="0"/>
              <w:adjustRightInd w:val="0"/>
              <w:rPr>
                <w:rFonts w:ascii="Arial" w:hAnsi="Arial" w:cs="Arial"/>
              </w:rPr>
            </w:pPr>
            <w:r w:rsidRPr="00EF33D5">
              <w:rPr>
                <w:rFonts w:ascii="Arial" w:hAnsi="Arial" w:cs="Arial"/>
              </w:rPr>
              <w:t xml:space="preserve">To respect the confidential nature of the work and protect personal information in accordance with data protection regulations and policies in place. </w:t>
            </w:r>
          </w:p>
          <w:p w14:paraId="6B109AAD" w14:textId="77777777" w:rsidR="005537F3" w:rsidRPr="00EF33D5" w:rsidRDefault="005537F3" w:rsidP="00B93EFC">
            <w:pPr>
              <w:pStyle w:val="ListParagraph"/>
              <w:numPr>
                <w:ilvl w:val="0"/>
                <w:numId w:val="34"/>
              </w:numPr>
              <w:rPr>
                <w:rFonts w:ascii="Arial" w:hAnsi="Arial" w:cs="Arial"/>
              </w:rPr>
            </w:pPr>
            <w:r w:rsidRPr="00EF33D5">
              <w:rPr>
                <w:rFonts w:ascii="Arial" w:hAnsi="Arial" w:cs="Arial"/>
              </w:rPr>
              <w:t>To have access to personal, confidential, financial and/or sensitive information and be able to process this information as legally required, and if necessary, communicate to relevant parties.</w:t>
            </w:r>
          </w:p>
          <w:p w14:paraId="6058FD26" w14:textId="7429FC65" w:rsidR="005537F3" w:rsidRPr="00EF33D5" w:rsidRDefault="005537F3" w:rsidP="00B93EFC">
            <w:pPr>
              <w:pStyle w:val="ListParagraph"/>
              <w:numPr>
                <w:ilvl w:val="0"/>
                <w:numId w:val="34"/>
              </w:numPr>
              <w:rPr>
                <w:rFonts w:ascii="Arial" w:hAnsi="Arial" w:cs="Arial"/>
              </w:rPr>
            </w:pPr>
            <w:r w:rsidRPr="00EF33D5">
              <w:rPr>
                <w:rFonts w:ascii="Arial" w:hAnsi="Arial" w:cs="Arial"/>
              </w:rPr>
              <w:t>Identify and suggest improvements to processes and procedures and assist in the review and design of relevant documents, letters and processes as required.</w:t>
            </w:r>
          </w:p>
          <w:p w14:paraId="50F47D56" w14:textId="77777777" w:rsidR="005537F3" w:rsidRDefault="005537F3" w:rsidP="00B93EFC">
            <w:pPr>
              <w:pStyle w:val="ListParagraph"/>
              <w:numPr>
                <w:ilvl w:val="0"/>
                <w:numId w:val="34"/>
              </w:numPr>
              <w:rPr>
                <w:rFonts w:ascii="Arial" w:hAnsi="Arial" w:cs="Arial"/>
              </w:rPr>
            </w:pPr>
            <w:r w:rsidRPr="00EF33D5">
              <w:rPr>
                <w:rFonts w:ascii="Arial" w:hAnsi="Arial" w:cs="Arial"/>
              </w:rPr>
              <w:t>To carry out other duties, as required, which are reasonable in terms of the nature and level of the post.</w:t>
            </w:r>
          </w:p>
          <w:p w14:paraId="00FAAFBD" w14:textId="2C14E27E" w:rsidR="00BB0706" w:rsidRDefault="00BB0706" w:rsidP="00B93EFC">
            <w:pPr>
              <w:pStyle w:val="ListParagraph"/>
              <w:numPr>
                <w:ilvl w:val="0"/>
                <w:numId w:val="34"/>
              </w:numPr>
              <w:rPr>
                <w:rFonts w:ascii="Arial" w:hAnsi="Arial" w:cs="Arial"/>
              </w:rPr>
            </w:pPr>
            <w:r>
              <w:rPr>
                <w:rFonts w:ascii="Arial" w:hAnsi="Arial" w:cs="Arial"/>
              </w:rPr>
              <w:t xml:space="preserve">To ensure the council and Trust leavers </w:t>
            </w:r>
            <w:r w:rsidR="00DD2793">
              <w:rPr>
                <w:rFonts w:ascii="Arial" w:hAnsi="Arial" w:cs="Arial"/>
              </w:rPr>
              <w:t>process is followed.</w:t>
            </w:r>
          </w:p>
          <w:p w14:paraId="1060578D" w14:textId="6DA0D67C" w:rsidR="005D48C4" w:rsidRPr="00EF33D5" w:rsidRDefault="005D48C4" w:rsidP="00B93EFC">
            <w:pPr>
              <w:pStyle w:val="ListParagraph"/>
              <w:numPr>
                <w:ilvl w:val="0"/>
                <w:numId w:val="34"/>
              </w:numPr>
              <w:rPr>
                <w:rFonts w:ascii="Arial" w:hAnsi="Arial" w:cs="Arial"/>
              </w:rPr>
            </w:pPr>
            <w:r>
              <w:rPr>
                <w:rFonts w:ascii="Arial" w:hAnsi="Arial" w:cs="Arial"/>
              </w:rPr>
              <w:t xml:space="preserve">Review all sites where access control is </w:t>
            </w:r>
            <w:r w:rsidR="008C7E7F">
              <w:rPr>
                <w:rFonts w:ascii="Arial" w:hAnsi="Arial" w:cs="Arial"/>
              </w:rPr>
              <w:t xml:space="preserve">managed by the central admin estate and produce plans/check existing plans are correct and </w:t>
            </w:r>
            <w:r w:rsidR="009D652D">
              <w:rPr>
                <w:rFonts w:ascii="Arial" w:hAnsi="Arial" w:cs="Arial"/>
              </w:rPr>
              <w:t xml:space="preserve">check programming. </w:t>
            </w:r>
          </w:p>
          <w:p w14:paraId="4DFA9308" w14:textId="77777777" w:rsidR="00C4331B" w:rsidRDefault="00C4331B" w:rsidP="005537F3">
            <w:pPr>
              <w:rPr>
                <w:rFonts w:ascii="Arial" w:hAnsi="Arial" w:cs="Arial"/>
              </w:rPr>
            </w:pPr>
          </w:p>
          <w:p w14:paraId="2E2D96B6" w14:textId="77777777" w:rsidR="00EF33D5" w:rsidRDefault="00EF33D5" w:rsidP="005537F3">
            <w:pPr>
              <w:rPr>
                <w:rFonts w:ascii="Arial" w:hAnsi="Arial" w:cs="Arial"/>
              </w:rPr>
            </w:pPr>
          </w:p>
          <w:p w14:paraId="0C3FF9CF" w14:textId="77777777" w:rsidR="00EF33D5" w:rsidRDefault="00EF33D5" w:rsidP="005537F3">
            <w:pPr>
              <w:rPr>
                <w:rFonts w:ascii="Arial" w:hAnsi="Arial" w:cs="Arial"/>
              </w:rPr>
            </w:pPr>
          </w:p>
          <w:p w14:paraId="17B2D429" w14:textId="77777777" w:rsidR="00EF33D5" w:rsidRDefault="00EF33D5" w:rsidP="005537F3">
            <w:pPr>
              <w:rPr>
                <w:rFonts w:ascii="Arial" w:hAnsi="Arial" w:cs="Arial"/>
              </w:rPr>
            </w:pPr>
          </w:p>
          <w:p w14:paraId="1DCBEB46" w14:textId="77777777" w:rsidR="00AF49B5" w:rsidRDefault="00AF49B5" w:rsidP="005537F3">
            <w:pPr>
              <w:rPr>
                <w:rFonts w:ascii="Arial" w:hAnsi="Arial" w:cs="Arial"/>
              </w:rPr>
            </w:pPr>
          </w:p>
          <w:p w14:paraId="20E77FD0" w14:textId="77777777" w:rsidR="00C4331B" w:rsidRPr="00377C20" w:rsidRDefault="00C4331B" w:rsidP="00945382">
            <w:pPr>
              <w:ind w:left="360"/>
              <w:rPr>
                <w:rFonts w:ascii="Arial" w:hAnsi="Arial" w:cs="Arial"/>
              </w:rPr>
            </w:pPr>
          </w:p>
        </w:tc>
      </w:tr>
      <w:tr w:rsidR="00CB6366" w:rsidRPr="003032F1" w14:paraId="471B9CB2" w14:textId="77777777" w:rsidTr="008C4668">
        <w:tc>
          <w:tcPr>
            <w:tcW w:w="10491" w:type="dxa"/>
            <w:gridSpan w:val="4"/>
          </w:tcPr>
          <w:p w14:paraId="7CCC093B" w14:textId="21CB3E5D" w:rsidR="00CB6366" w:rsidRDefault="00CB6366" w:rsidP="006C4D02">
            <w:pPr>
              <w:ind w:right="-874"/>
              <w:rPr>
                <w:rFonts w:ascii="Arial" w:hAnsi="Arial" w:cs="Arial"/>
                <w:b/>
              </w:rPr>
            </w:pPr>
            <w:r w:rsidRPr="00F64BE7">
              <w:rPr>
                <w:rFonts w:ascii="Arial" w:hAnsi="Arial" w:cs="Arial"/>
                <w:b/>
              </w:rPr>
              <w:lastRenderedPageBreak/>
              <w:t>Structure:</w:t>
            </w:r>
            <w:r w:rsidR="00D02753">
              <w:rPr>
                <w:rFonts w:ascii="Arial" w:hAnsi="Arial" w:cs="Arial"/>
                <w:b/>
              </w:rPr>
              <w:t xml:space="preserve">  </w:t>
            </w:r>
          </w:p>
          <w:p w14:paraId="3A8B2720" w14:textId="0D2441FE" w:rsidR="00FF320B" w:rsidRDefault="00AF49B5" w:rsidP="006C4D02">
            <w:pPr>
              <w:ind w:right="-874"/>
              <w:rPr>
                <w:rFonts w:ascii="Arial" w:hAnsi="Arial" w:cs="Arial"/>
                <w:b/>
              </w:rPr>
            </w:pPr>
            <w:r>
              <w:rPr>
                <w:b/>
                <w:noProof/>
              </w:rPr>
              <w:drawing>
                <wp:anchor distT="0" distB="0" distL="114300" distR="114300" simplePos="0" relativeHeight="251659264" behindDoc="0" locked="0" layoutInCell="1" allowOverlap="1" wp14:anchorId="08F39209" wp14:editId="5B108D1A">
                  <wp:simplePos x="0" y="0"/>
                  <wp:positionH relativeFrom="character">
                    <wp:posOffset>572495</wp:posOffset>
                  </wp:positionH>
                  <wp:positionV relativeFrom="line">
                    <wp:posOffset>103833</wp:posOffset>
                  </wp:positionV>
                  <wp:extent cx="5356225" cy="2678430"/>
                  <wp:effectExtent l="0" t="0" r="0" b="2667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5C54286B" w14:textId="534BDB9E" w:rsidR="00FF320B" w:rsidRPr="00F64BE7" w:rsidRDefault="00FF320B" w:rsidP="006C4D02">
            <w:pPr>
              <w:ind w:right="-874"/>
              <w:rPr>
                <w:rFonts w:ascii="Arial" w:hAnsi="Arial" w:cs="Arial"/>
                <w:b/>
              </w:rPr>
            </w:pPr>
          </w:p>
          <w:p w14:paraId="239F6910" w14:textId="544EEFD7" w:rsidR="00CB6366" w:rsidRDefault="00CB6366" w:rsidP="006C4D02">
            <w:pPr>
              <w:ind w:right="-6"/>
              <w:jc w:val="center"/>
            </w:pPr>
          </w:p>
          <w:p w14:paraId="177787F5" w14:textId="77777777" w:rsidR="005537F3" w:rsidRDefault="005537F3" w:rsidP="006C4D02">
            <w:pPr>
              <w:ind w:right="-6"/>
              <w:jc w:val="center"/>
            </w:pPr>
          </w:p>
          <w:p w14:paraId="36EB1A81" w14:textId="77777777" w:rsidR="005537F3" w:rsidRDefault="005537F3" w:rsidP="006C4D02">
            <w:pPr>
              <w:ind w:right="-6"/>
              <w:jc w:val="center"/>
            </w:pPr>
          </w:p>
          <w:p w14:paraId="4F6839C0" w14:textId="77777777" w:rsidR="005537F3" w:rsidRDefault="005537F3" w:rsidP="006C4D02">
            <w:pPr>
              <w:ind w:right="-6"/>
              <w:jc w:val="center"/>
            </w:pPr>
          </w:p>
          <w:p w14:paraId="7772C5C9" w14:textId="77777777" w:rsidR="005537F3" w:rsidRDefault="005537F3" w:rsidP="006C4D02">
            <w:pPr>
              <w:ind w:right="-6"/>
              <w:jc w:val="center"/>
            </w:pPr>
          </w:p>
          <w:p w14:paraId="5DF8E2B2" w14:textId="77777777" w:rsidR="005537F3" w:rsidRDefault="005537F3" w:rsidP="006C4D02">
            <w:pPr>
              <w:ind w:right="-6"/>
              <w:jc w:val="center"/>
            </w:pPr>
          </w:p>
          <w:p w14:paraId="7F5ABBBA" w14:textId="77777777" w:rsidR="005537F3" w:rsidRDefault="005537F3" w:rsidP="006C4D02">
            <w:pPr>
              <w:ind w:right="-6"/>
              <w:jc w:val="center"/>
            </w:pPr>
          </w:p>
          <w:p w14:paraId="20EACB11" w14:textId="77777777" w:rsidR="00AF49B5" w:rsidRDefault="00AF49B5" w:rsidP="006C4D02">
            <w:pPr>
              <w:ind w:right="-6"/>
              <w:jc w:val="center"/>
            </w:pPr>
          </w:p>
          <w:p w14:paraId="5941F2D4" w14:textId="77777777" w:rsidR="00AF49B5" w:rsidRDefault="00AF49B5" w:rsidP="006C4D02">
            <w:pPr>
              <w:ind w:right="-6"/>
              <w:jc w:val="center"/>
            </w:pPr>
          </w:p>
          <w:p w14:paraId="0624D93D" w14:textId="77777777" w:rsidR="005537F3" w:rsidRDefault="005537F3" w:rsidP="006C4D02">
            <w:pPr>
              <w:ind w:right="-6"/>
              <w:jc w:val="center"/>
            </w:pPr>
          </w:p>
          <w:p w14:paraId="358E5CA3" w14:textId="77777777" w:rsidR="00CB6366" w:rsidRDefault="00CB6366" w:rsidP="006C4D02">
            <w:pPr>
              <w:ind w:right="-108"/>
              <w:rPr>
                <w:b/>
              </w:rPr>
            </w:pPr>
          </w:p>
          <w:p w14:paraId="3643CAEA" w14:textId="77777777" w:rsidR="00EF33D5" w:rsidRDefault="00EF33D5" w:rsidP="006C4D02">
            <w:pPr>
              <w:ind w:right="-108"/>
              <w:rPr>
                <w:b/>
              </w:rPr>
            </w:pPr>
          </w:p>
          <w:p w14:paraId="728256F9" w14:textId="77777777" w:rsidR="00EF33D5" w:rsidRDefault="00EF33D5" w:rsidP="006C4D02">
            <w:pPr>
              <w:ind w:right="-108"/>
              <w:rPr>
                <w:b/>
              </w:rPr>
            </w:pPr>
          </w:p>
          <w:p w14:paraId="3BFEEABC" w14:textId="77777777" w:rsidR="00EF33D5" w:rsidRDefault="00EF33D5" w:rsidP="006C4D02">
            <w:pPr>
              <w:ind w:right="-108"/>
              <w:rPr>
                <w:b/>
              </w:rPr>
            </w:pPr>
          </w:p>
          <w:p w14:paraId="720D2C2C" w14:textId="77777777" w:rsidR="00EF33D5" w:rsidRPr="00F64BE7" w:rsidRDefault="00EF33D5" w:rsidP="006C4D02">
            <w:pPr>
              <w:ind w:right="-108"/>
              <w:rPr>
                <w:b/>
              </w:rPr>
            </w:pPr>
          </w:p>
          <w:p w14:paraId="31849A2E" w14:textId="77777777" w:rsidR="00CB6366" w:rsidRPr="00F64BE7" w:rsidRDefault="00CB6366" w:rsidP="006C4D02">
            <w:pPr>
              <w:ind w:right="-108"/>
              <w:rPr>
                <w:b/>
              </w:rPr>
            </w:pPr>
          </w:p>
        </w:tc>
      </w:tr>
      <w:tr w:rsidR="00477090" w:rsidRPr="00377C20" w14:paraId="6F39A78D" w14:textId="77777777" w:rsidTr="008C4668">
        <w:tc>
          <w:tcPr>
            <w:tcW w:w="10491" w:type="dxa"/>
            <w:gridSpan w:val="4"/>
            <w:shd w:val="clear" w:color="auto" w:fill="C0C0C0"/>
          </w:tcPr>
          <w:p w14:paraId="0957252B" w14:textId="77777777" w:rsidR="00477090" w:rsidRPr="00377C20" w:rsidRDefault="00477090" w:rsidP="00FF320B">
            <w:pPr>
              <w:ind w:right="-6"/>
              <w:rPr>
                <w:rFonts w:ascii="Arial Bold" w:hAnsi="Arial Bold" w:cs="Arial"/>
                <w:b/>
              </w:rPr>
            </w:pPr>
            <w:r w:rsidRPr="00377C20">
              <w:rPr>
                <w:rFonts w:ascii="Arial Bold" w:hAnsi="Arial Bold" w:cs="Arial"/>
                <w:b/>
              </w:rPr>
              <w:t xml:space="preserve">Special Knowledge Requirement. </w:t>
            </w:r>
          </w:p>
        </w:tc>
      </w:tr>
      <w:tr w:rsidR="00477090" w:rsidRPr="00377C20" w14:paraId="62A39134" w14:textId="77777777" w:rsidTr="008C4668">
        <w:tc>
          <w:tcPr>
            <w:tcW w:w="8226" w:type="dxa"/>
            <w:gridSpan w:val="3"/>
          </w:tcPr>
          <w:p w14:paraId="11DDD0A0"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2265" w:type="dxa"/>
          </w:tcPr>
          <w:p w14:paraId="05993C1B" w14:textId="77777777" w:rsidR="00477090" w:rsidRPr="00377C20" w:rsidRDefault="00477090" w:rsidP="00040E04">
            <w:pPr>
              <w:rPr>
                <w:rFonts w:ascii="Arial" w:hAnsi="Arial" w:cs="Arial"/>
              </w:rPr>
            </w:pPr>
          </w:p>
        </w:tc>
      </w:tr>
      <w:tr w:rsidR="007961DD" w:rsidRPr="00377C20" w14:paraId="6FE67C25" w14:textId="77777777" w:rsidTr="008C4668">
        <w:tc>
          <w:tcPr>
            <w:tcW w:w="8226" w:type="dxa"/>
            <w:gridSpan w:val="3"/>
          </w:tcPr>
          <w:p w14:paraId="380656FA" w14:textId="43F9F7F8" w:rsidR="008C4668" w:rsidRPr="00AF49B5" w:rsidRDefault="000930C1" w:rsidP="008C4668">
            <w:pPr>
              <w:rPr>
                <w:rFonts w:ascii="Arial" w:hAnsi="Arial" w:cs="Arial"/>
              </w:rPr>
            </w:pPr>
            <w:r w:rsidRPr="00AF49B5">
              <w:rPr>
                <w:rFonts w:ascii="Arial" w:hAnsi="Arial" w:cs="Arial"/>
              </w:rPr>
              <w:t xml:space="preserve">Due to the Governments Fluency in English Duty for posts where employees speak directly to members of the public the postholder is required to meet  the </w:t>
            </w:r>
            <w:r w:rsidR="008C4668" w:rsidRPr="00AF49B5">
              <w:rPr>
                <w:rFonts w:ascii="Arial" w:hAnsi="Arial" w:cs="Arial"/>
              </w:rPr>
              <w:t>Advanced Threshold level which will be implemented where the post requires a greater level of sensitive interaction with the public, ( e.g. in children’s centres) – where the person is able to demonstrate that they can during the interview’s</w:t>
            </w:r>
          </w:p>
          <w:p w14:paraId="66437B8D" w14:textId="77777777" w:rsidR="008C4668" w:rsidRPr="00AF49B5" w:rsidRDefault="008C4668" w:rsidP="008C4668">
            <w:pPr>
              <w:rPr>
                <w:rFonts w:ascii="Arial" w:hAnsi="Arial" w:cs="Arial"/>
              </w:rPr>
            </w:pPr>
            <w:r w:rsidRPr="00AF49B5">
              <w:rPr>
                <w:rFonts w:ascii="Arial" w:hAnsi="Arial" w:cs="Arial"/>
              </w:rPr>
              <w:t>a) Can express themselves fluently and spontaneously, almost effortlessly</w:t>
            </w:r>
          </w:p>
          <w:p w14:paraId="45E7BC0B" w14:textId="77777777" w:rsidR="008C4668" w:rsidRPr="00AF49B5" w:rsidRDefault="008C4668" w:rsidP="008C4668">
            <w:pPr>
              <w:rPr>
                <w:rFonts w:ascii="Arial" w:hAnsi="Arial" w:cs="Arial"/>
              </w:rPr>
            </w:pPr>
            <w:r w:rsidRPr="00AF49B5">
              <w:rPr>
                <w:rFonts w:ascii="Arial" w:hAnsi="Arial" w:cs="Arial"/>
              </w:rPr>
              <w:t xml:space="preserve">b) Only the requirement to explain difficult concepts simply hinders a natural smooth flow of language </w:t>
            </w:r>
          </w:p>
          <w:p w14:paraId="6625DA72" w14:textId="77777777" w:rsidR="007961DD" w:rsidRPr="00AF49B5" w:rsidRDefault="007961DD" w:rsidP="000930C1">
            <w:pPr>
              <w:pStyle w:val="Default"/>
              <w:rPr>
                <w:color w:val="auto"/>
              </w:rPr>
            </w:pPr>
          </w:p>
        </w:tc>
        <w:tc>
          <w:tcPr>
            <w:tcW w:w="2265" w:type="dxa"/>
          </w:tcPr>
          <w:p w14:paraId="7FCCD3CE" w14:textId="41334BEF" w:rsidR="008C4668" w:rsidRPr="00B45CF5" w:rsidRDefault="00B45CF5" w:rsidP="00B45CF5">
            <w:pPr>
              <w:jc w:val="center"/>
              <w:rPr>
                <w:rFonts w:ascii="Arial" w:hAnsi="Arial" w:cs="Arial"/>
              </w:rPr>
            </w:pPr>
            <w:r w:rsidRPr="00B45CF5">
              <w:rPr>
                <w:rFonts w:ascii="Arial" w:hAnsi="Arial" w:cs="Arial"/>
              </w:rPr>
              <w:t>X</w:t>
            </w:r>
          </w:p>
        </w:tc>
      </w:tr>
      <w:tr w:rsidR="00477090" w:rsidRPr="00377C20" w14:paraId="087A7614" w14:textId="77777777" w:rsidTr="008C4668">
        <w:tc>
          <w:tcPr>
            <w:tcW w:w="8226" w:type="dxa"/>
            <w:gridSpan w:val="3"/>
          </w:tcPr>
          <w:p w14:paraId="78359073" w14:textId="77777777" w:rsidR="00477090" w:rsidRPr="00AF49B5" w:rsidRDefault="00477090" w:rsidP="00DE036B">
            <w:pPr>
              <w:autoSpaceDE w:val="0"/>
              <w:autoSpaceDN w:val="0"/>
              <w:adjustRightInd w:val="0"/>
              <w:rPr>
                <w:rFonts w:ascii="Arial" w:hAnsi="Arial" w:cs="Arial"/>
              </w:rPr>
            </w:pPr>
            <w:r w:rsidRPr="00AF49B5">
              <w:rPr>
                <w:rFonts w:ascii="Arial" w:hAnsi="Arial" w:cs="Arial"/>
              </w:rPr>
              <w:t>Uses knowledge of Health, Safety and Environmental policies, procedures and regulations including risks in own area of</w:t>
            </w:r>
            <w:r w:rsidR="00DE036B" w:rsidRPr="00AF49B5">
              <w:rPr>
                <w:rFonts w:ascii="Arial" w:hAnsi="Arial" w:cs="Arial"/>
              </w:rPr>
              <w:t xml:space="preserve"> </w:t>
            </w:r>
            <w:r w:rsidRPr="00AF49B5">
              <w:rPr>
                <w:rFonts w:ascii="Arial" w:hAnsi="Arial" w:cs="Arial"/>
              </w:rPr>
              <w:t>work</w:t>
            </w:r>
          </w:p>
        </w:tc>
        <w:tc>
          <w:tcPr>
            <w:tcW w:w="2265" w:type="dxa"/>
          </w:tcPr>
          <w:p w14:paraId="4B9398DE" w14:textId="77777777" w:rsidR="008C4668" w:rsidRPr="00B45CF5" w:rsidRDefault="008C4668" w:rsidP="00B45CF5">
            <w:pPr>
              <w:jc w:val="center"/>
              <w:rPr>
                <w:rFonts w:ascii="Arial" w:hAnsi="Arial" w:cs="Arial"/>
              </w:rPr>
            </w:pPr>
          </w:p>
          <w:p w14:paraId="785C501E" w14:textId="67F4F07B" w:rsidR="008C4668" w:rsidRPr="00B45CF5" w:rsidRDefault="008C4668" w:rsidP="00B45CF5">
            <w:pPr>
              <w:jc w:val="center"/>
              <w:rPr>
                <w:rFonts w:ascii="Arial" w:hAnsi="Arial" w:cs="Arial"/>
              </w:rPr>
            </w:pPr>
          </w:p>
        </w:tc>
      </w:tr>
      <w:tr w:rsidR="008C4668" w:rsidRPr="00377C20" w14:paraId="0B821D47" w14:textId="77777777" w:rsidTr="008C4668">
        <w:tc>
          <w:tcPr>
            <w:tcW w:w="8226" w:type="dxa"/>
            <w:gridSpan w:val="3"/>
          </w:tcPr>
          <w:p w14:paraId="5D109563" w14:textId="63A0879E" w:rsidR="008C4668" w:rsidRPr="00AF49B5" w:rsidRDefault="00B45CF5" w:rsidP="008C4668">
            <w:pPr>
              <w:autoSpaceDE w:val="0"/>
              <w:autoSpaceDN w:val="0"/>
              <w:adjustRightInd w:val="0"/>
              <w:rPr>
                <w:rFonts w:ascii="Arial" w:hAnsi="Arial" w:cs="Arial"/>
              </w:rPr>
            </w:pPr>
            <w:r w:rsidRPr="007F3EF2">
              <w:rPr>
                <w:rFonts w:ascii="Arial" w:hAnsi="Arial" w:cs="Arial"/>
              </w:rPr>
              <w:t>Uses a range of basic IT packages</w:t>
            </w:r>
            <w:r>
              <w:rPr>
                <w:rFonts w:ascii="Arial" w:hAnsi="Arial" w:cs="Arial"/>
              </w:rPr>
              <w:t xml:space="preserve"> ie word, outlook, excel</w:t>
            </w:r>
            <w:r w:rsidRPr="007F3EF2">
              <w:rPr>
                <w:rFonts w:ascii="Arial" w:hAnsi="Arial" w:cs="Arial"/>
              </w:rPr>
              <w:t xml:space="preserve"> </w:t>
            </w:r>
            <w:r>
              <w:rPr>
                <w:rFonts w:ascii="Arial" w:hAnsi="Arial" w:cs="Arial"/>
              </w:rPr>
              <w:t xml:space="preserve">and back </w:t>
            </w:r>
            <w:proofErr w:type="spellStart"/>
            <w:r>
              <w:rPr>
                <w:rFonts w:ascii="Arial" w:hAnsi="Arial" w:cs="Arial"/>
              </w:rPr>
              <w:t>ioffice</w:t>
            </w:r>
            <w:proofErr w:type="spellEnd"/>
            <w:r>
              <w:rPr>
                <w:rFonts w:ascii="Arial" w:hAnsi="Arial" w:cs="Arial"/>
              </w:rPr>
              <w:t xml:space="preserve"> systems and an understanding of GDPR</w:t>
            </w:r>
          </w:p>
        </w:tc>
        <w:tc>
          <w:tcPr>
            <w:tcW w:w="2265" w:type="dxa"/>
          </w:tcPr>
          <w:p w14:paraId="603FD2AD" w14:textId="77777777" w:rsidR="008C4668" w:rsidRPr="00B45CF5" w:rsidRDefault="008C4668" w:rsidP="00B45CF5">
            <w:pPr>
              <w:jc w:val="center"/>
              <w:rPr>
                <w:rFonts w:ascii="Arial" w:hAnsi="Arial" w:cs="Arial"/>
              </w:rPr>
            </w:pPr>
            <w:r w:rsidRPr="00B45CF5">
              <w:rPr>
                <w:rFonts w:ascii="Arial" w:hAnsi="Arial" w:cs="Arial"/>
              </w:rPr>
              <w:t>X</w:t>
            </w:r>
          </w:p>
        </w:tc>
      </w:tr>
      <w:tr w:rsidR="008C4668" w:rsidRPr="00377C20" w14:paraId="21C81461" w14:textId="77777777" w:rsidTr="008C4668">
        <w:tc>
          <w:tcPr>
            <w:tcW w:w="8226" w:type="dxa"/>
            <w:gridSpan w:val="3"/>
          </w:tcPr>
          <w:p w14:paraId="2F49512B" w14:textId="5A4233C6" w:rsidR="00AF49B5" w:rsidRPr="00B7706A" w:rsidRDefault="00045190" w:rsidP="00AF49B5">
            <w:pPr>
              <w:autoSpaceDE w:val="0"/>
              <w:autoSpaceDN w:val="0"/>
              <w:adjustRightInd w:val="0"/>
              <w:rPr>
                <w:rFonts w:ascii="Arial" w:hAnsi="Arial" w:cs="Arial"/>
              </w:rPr>
            </w:pPr>
            <w:r w:rsidRPr="00B7706A">
              <w:rPr>
                <w:rFonts w:ascii="Arial" w:hAnsi="Arial" w:cs="Arial"/>
              </w:rPr>
              <w:t xml:space="preserve">Will be supported to </w:t>
            </w:r>
            <w:r w:rsidR="008502AB" w:rsidRPr="00B7706A">
              <w:rPr>
                <w:rFonts w:ascii="Arial" w:hAnsi="Arial" w:cs="Arial"/>
              </w:rPr>
              <w:t xml:space="preserve">learn and </w:t>
            </w:r>
            <w:r w:rsidR="00AF49B5" w:rsidRPr="00B7706A">
              <w:rPr>
                <w:rFonts w:ascii="Arial" w:hAnsi="Arial" w:cs="Arial"/>
              </w:rPr>
              <w:t>understand how to use, interpret, handle and communicate</w:t>
            </w:r>
          </w:p>
          <w:p w14:paraId="19A9EBE3" w14:textId="2ABBB8B0" w:rsidR="008C4668" w:rsidRPr="00B7706A" w:rsidRDefault="00AF49B5" w:rsidP="00AF49B5">
            <w:pPr>
              <w:autoSpaceDE w:val="0"/>
              <w:autoSpaceDN w:val="0"/>
              <w:adjustRightInd w:val="0"/>
              <w:rPr>
                <w:rFonts w:ascii="Arial" w:hAnsi="Arial" w:cs="Arial"/>
              </w:rPr>
            </w:pPr>
            <w:r w:rsidRPr="00B7706A">
              <w:rPr>
                <w:rFonts w:ascii="Arial" w:hAnsi="Arial" w:cs="Arial"/>
              </w:rPr>
              <w:t>Information</w:t>
            </w:r>
          </w:p>
        </w:tc>
        <w:tc>
          <w:tcPr>
            <w:tcW w:w="2265" w:type="dxa"/>
          </w:tcPr>
          <w:p w14:paraId="57E5B11A" w14:textId="77777777" w:rsidR="008C4668" w:rsidRPr="00B7706A" w:rsidRDefault="008C4668" w:rsidP="00B45CF5">
            <w:pPr>
              <w:jc w:val="center"/>
              <w:rPr>
                <w:rFonts w:ascii="Arial" w:hAnsi="Arial" w:cs="Arial"/>
              </w:rPr>
            </w:pPr>
            <w:r w:rsidRPr="00B7706A">
              <w:rPr>
                <w:rFonts w:ascii="Arial" w:hAnsi="Arial" w:cs="Arial"/>
              </w:rPr>
              <w:t>X</w:t>
            </w:r>
          </w:p>
        </w:tc>
      </w:tr>
      <w:tr w:rsidR="008C4668" w:rsidRPr="00377C20" w14:paraId="390B56ED" w14:textId="77777777" w:rsidTr="008C4668">
        <w:tc>
          <w:tcPr>
            <w:tcW w:w="8226" w:type="dxa"/>
            <w:gridSpan w:val="3"/>
          </w:tcPr>
          <w:p w14:paraId="13C2903A" w14:textId="38C90F9E" w:rsidR="008C4668" w:rsidRPr="00B7706A" w:rsidRDefault="00713AA8" w:rsidP="0014432C">
            <w:pPr>
              <w:autoSpaceDE w:val="0"/>
              <w:autoSpaceDN w:val="0"/>
              <w:adjustRightInd w:val="0"/>
              <w:rPr>
                <w:rFonts w:ascii="Arial" w:hAnsi="Arial" w:cs="Arial"/>
              </w:rPr>
            </w:pPr>
            <w:r w:rsidRPr="00B7706A">
              <w:rPr>
                <w:rFonts w:ascii="Arial" w:hAnsi="Arial" w:cs="Arial"/>
              </w:rPr>
              <w:t xml:space="preserve">Be able to suggest </w:t>
            </w:r>
            <w:r w:rsidR="0014432C" w:rsidRPr="00B7706A">
              <w:rPr>
                <w:rFonts w:ascii="Arial" w:hAnsi="Arial" w:cs="Arial"/>
              </w:rPr>
              <w:t xml:space="preserve">how </w:t>
            </w:r>
            <w:r w:rsidR="00AF49B5" w:rsidRPr="00B7706A">
              <w:rPr>
                <w:rFonts w:ascii="Arial" w:hAnsi="Arial" w:cs="Arial"/>
              </w:rPr>
              <w:t>to adopt a process of continual improvement and suggest ways of</w:t>
            </w:r>
            <w:r w:rsidR="0014432C" w:rsidRPr="00B7706A">
              <w:rPr>
                <w:rFonts w:ascii="Arial" w:hAnsi="Arial" w:cs="Arial"/>
              </w:rPr>
              <w:t xml:space="preserve"> </w:t>
            </w:r>
            <w:r w:rsidR="00AF49B5" w:rsidRPr="00B7706A">
              <w:rPr>
                <w:rFonts w:ascii="Arial" w:hAnsi="Arial" w:cs="Arial"/>
              </w:rPr>
              <w:t>working more efficient and effectively to improve service delivery.</w:t>
            </w:r>
          </w:p>
        </w:tc>
        <w:tc>
          <w:tcPr>
            <w:tcW w:w="2265" w:type="dxa"/>
          </w:tcPr>
          <w:p w14:paraId="2A23C362" w14:textId="77777777" w:rsidR="008C4668" w:rsidRPr="00B7706A" w:rsidRDefault="008C4668" w:rsidP="00B45CF5">
            <w:pPr>
              <w:jc w:val="center"/>
              <w:rPr>
                <w:rFonts w:ascii="Arial" w:hAnsi="Arial" w:cs="Arial"/>
              </w:rPr>
            </w:pPr>
            <w:r w:rsidRPr="00B7706A">
              <w:rPr>
                <w:rFonts w:ascii="Arial" w:hAnsi="Arial" w:cs="Arial"/>
              </w:rPr>
              <w:t>X</w:t>
            </w:r>
          </w:p>
        </w:tc>
      </w:tr>
      <w:tr w:rsidR="008C4668" w:rsidRPr="003032F1" w14:paraId="7A572A7B" w14:textId="77777777" w:rsidTr="008C4668">
        <w:tc>
          <w:tcPr>
            <w:tcW w:w="10491" w:type="dxa"/>
            <w:gridSpan w:val="4"/>
            <w:shd w:val="clear" w:color="auto" w:fill="D9D9D9"/>
          </w:tcPr>
          <w:p w14:paraId="03129127" w14:textId="77777777" w:rsidR="008C4668" w:rsidRPr="00B7706A" w:rsidRDefault="008C4668" w:rsidP="008C4668">
            <w:pPr>
              <w:ind w:right="-6"/>
              <w:rPr>
                <w:rFonts w:ascii="Arial" w:hAnsi="Arial" w:cs="Arial"/>
              </w:rPr>
            </w:pPr>
            <w:r w:rsidRPr="00B7706A">
              <w:rPr>
                <w:rFonts w:ascii="Arial" w:hAnsi="Arial" w:cs="Arial"/>
                <w:b/>
              </w:rPr>
              <w:t>Relevant experience requirement</w:t>
            </w:r>
          </w:p>
        </w:tc>
      </w:tr>
      <w:tr w:rsidR="00AF49B5" w:rsidRPr="003032F1" w14:paraId="5E3C80DF" w14:textId="77777777" w:rsidTr="008C4668">
        <w:tc>
          <w:tcPr>
            <w:tcW w:w="10491" w:type="dxa"/>
            <w:gridSpan w:val="4"/>
          </w:tcPr>
          <w:p w14:paraId="5B40C117" w14:textId="1468EE54" w:rsidR="00AF49B5" w:rsidRPr="00B7706A" w:rsidRDefault="00AF49B5" w:rsidP="00AF49B5">
            <w:pPr>
              <w:ind w:right="-6"/>
              <w:rPr>
                <w:rFonts w:ascii="Arial" w:hAnsi="Arial" w:cs="Arial"/>
              </w:rPr>
            </w:pPr>
            <w:proofErr w:type="gramStart"/>
            <w:r w:rsidRPr="00B7706A">
              <w:rPr>
                <w:rFonts w:ascii="Arial" w:hAnsi="Arial" w:cs="Arial"/>
                <w:color w:val="000000"/>
              </w:rPr>
              <w:t xml:space="preserve">Has </w:t>
            </w:r>
            <w:r w:rsidR="00695EF3" w:rsidRPr="00B7706A">
              <w:rPr>
                <w:rFonts w:ascii="Arial" w:hAnsi="Arial" w:cs="Arial"/>
                <w:color w:val="000000"/>
              </w:rPr>
              <w:t xml:space="preserve">an understanding </w:t>
            </w:r>
            <w:r w:rsidR="00287BDF" w:rsidRPr="00B7706A">
              <w:rPr>
                <w:rFonts w:ascii="Arial" w:hAnsi="Arial" w:cs="Arial"/>
                <w:color w:val="000000"/>
              </w:rPr>
              <w:t>of</w:t>
            </w:r>
            <w:proofErr w:type="gramEnd"/>
            <w:r w:rsidR="00287BDF" w:rsidRPr="00B7706A">
              <w:rPr>
                <w:rFonts w:ascii="Arial" w:hAnsi="Arial" w:cs="Arial"/>
                <w:color w:val="000000"/>
              </w:rPr>
              <w:t xml:space="preserve"> how </w:t>
            </w:r>
            <w:r w:rsidRPr="00B7706A">
              <w:rPr>
                <w:rFonts w:ascii="Arial" w:hAnsi="Arial" w:cs="Arial"/>
                <w:color w:val="000000"/>
              </w:rPr>
              <w:t xml:space="preserve">to manage own workload, carry out </w:t>
            </w:r>
            <w:proofErr w:type="gramStart"/>
            <w:r w:rsidRPr="00B7706A">
              <w:rPr>
                <w:rFonts w:ascii="Arial" w:hAnsi="Arial" w:cs="Arial"/>
                <w:color w:val="000000"/>
              </w:rPr>
              <w:t>a number of</w:t>
            </w:r>
            <w:proofErr w:type="gramEnd"/>
            <w:r w:rsidRPr="00B7706A">
              <w:rPr>
                <w:rFonts w:ascii="Arial" w:hAnsi="Arial" w:cs="Arial"/>
                <w:color w:val="000000"/>
              </w:rPr>
              <w:t xml:space="preserve"> specific tasks accurately to a high standard.</w:t>
            </w:r>
          </w:p>
        </w:tc>
      </w:tr>
      <w:tr w:rsidR="00AF49B5" w:rsidRPr="003032F1" w14:paraId="0225C496" w14:textId="77777777" w:rsidTr="00B45CF5">
        <w:tc>
          <w:tcPr>
            <w:tcW w:w="10491" w:type="dxa"/>
            <w:gridSpan w:val="4"/>
            <w:tcBorders>
              <w:bottom w:val="single" w:sz="4" w:space="0" w:color="auto"/>
            </w:tcBorders>
            <w:shd w:val="clear" w:color="auto" w:fill="FFFFFF" w:themeFill="background1"/>
          </w:tcPr>
          <w:p w14:paraId="5228CBF8" w14:textId="511A922A" w:rsidR="00AF49B5" w:rsidRPr="00FF320B" w:rsidRDefault="00AF49B5" w:rsidP="00AF49B5">
            <w:pPr>
              <w:ind w:right="-6"/>
              <w:rPr>
                <w:rFonts w:ascii="Arial" w:hAnsi="Arial" w:cs="Arial"/>
              </w:rPr>
            </w:pPr>
            <w:r>
              <w:rPr>
                <w:rFonts w:ascii="Arial" w:hAnsi="Arial" w:cs="Arial"/>
                <w:color w:val="000000"/>
              </w:rPr>
              <w:t>Can demonstrate a range of spoken and written communication skills as a regular future of the job.</w:t>
            </w:r>
          </w:p>
        </w:tc>
      </w:tr>
      <w:tr w:rsidR="00AF49B5" w:rsidRPr="00385899" w14:paraId="08C0BDBC" w14:textId="77777777" w:rsidTr="00B45CF5">
        <w:tc>
          <w:tcPr>
            <w:tcW w:w="10491" w:type="dxa"/>
            <w:gridSpan w:val="4"/>
            <w:shd w:val="clear" w:color="auto" w:fill="FFFFFF" w:themeFill="background1"/>
          </w:tcPr>
          <w:p w14:paraId="7BC3271F" w14:textId="03662A3B" w:rsidR="00AF49B5" w:rsidRPr="00377C20" w:rsidRDefault="00AF49B5" w:rsidP="00AF49B5">
            <w:pPr>
              <w:ind w:right="-6"/>
              <w:rPr>
                <w:rFonts w:ascii="Arial Bold" w:hAnsi="Arial Bold" w:cs="Arial"/>
              </w:rPr>
            </w:pPr>
            <w:r>
              <w:rPr>
                <w:rFonts w:ascii="Arial" w:hAnsi="Arial" w:cs="Arial"/>
              </w:rPr>
              <w:lastRenderedPageBreak/>
              <w:t>Able to demonstrate problem solving skills.</w:t>
            </w:r>
          </w:p>
        </w:tc>
      </w:tr>
      <w:tr w:rsidR="00AF49B5" w:rsidRPr="003032F1" w14:paraId="3A288C83" w14:textId="77777777" w:rsidTr="00B45CF5">
        <w:tc>
          <w:tcPr>
            <w:tcW w:w="10491" w:type="dxa"/>
            <w:gridSpan w:val="4"/>
            <w:shd w:val="clear" w:color="auto" w:fill="FFFFFF" w:themeFill="background1"/>
          </w:tcPr>
          <w:p w14:paraId="653B974F" w14:textId="188BBC66" w:rsidR="00AF49B5" w:rsidRPr="00377C20" w:rsidRDefault="00AF49B5" w:rsidP="00AF49B5">
            <w:pPr>
              <w:ind w:right="-874"/>
              <w:rPr>
                <w:rFonts w:ascii="Arial" w:hAnsi="Arial" w:cs="Arial"/>
                <w:b/>
              </w:rPr>
            </w:pPr>
          </w:p>
        </w:tc>
      </w:tr>
      <w:tr w:rsidR="00B45CF5" w:rsidRPr="003032F1" w14:paraId="2E520284" w14:textId="77777777" w:rsidTr="008C4668">
        <w:tc>
          <w:tcPr>
            <w:tcW w:w="10491" w:type="dxa"/>
            <w:gridSpan w:val="4"/>
            <w:shd w:val="clear" w:color="auto" w:fill="FFFFFF"/>
          </w:tcPr>
          <w:p w14:paraId="0082A073" w14:textId="5C3F9226" w:rsidR="00B45CF5" w:rsidRPr="00377C20" w:rsidRDefault="00B45CF5" w:rsidP="00B45CF5">
            <w:pPr>
              <w:ind w:right="-6"/>
              <w:rPr>
                <w:rFonts w:ascii="Arial Bold" w:hAnsi="Arial Bold" w:cs="Arial"/>
                <w:b/>
              </w:rPr>
            </w:pPr>
            <w:r w:rsidRPr="00377C20">
              <w:rPr>
                <w:rFonts w:ascii="Arial" w:hAnsi="Arial" w:cs="Arial"/>
                <w:b/>
              </w:rPr>
              <w:t>Relevant professional qualifications requirement</w:t>
            </w:r>
          </w:p>
        </w:tc>
      </w:tr>
      <w:tr w:rsidR="00B45CF5" w:rsidRPr="003032F1" w14:paraId="33508E15" w14:textId="77777777" w:rsidTr="008C4668">
        <w:tc>
          <w:tcPr>
            <w:tcW w:w="10491" w:type="dxa"/>
            <w:gridSpan w:val="4"/>
            <w:shd w:val="clear" w:color="auto" w:fill="FFFFFF"/>
          </w:tcPr>
          <w:p w14:paraId="7BA4337C" w14:textId="77777777" w:rsidR="00B45CF5" w:rsidRDefault="00B45CF5" w:rsidP="00B45CF5">
            <w:pPr>
              <w:ind w:right="-6"/>
              <w:rPr>
                <w:rFonts w:ascii="Arial" w:hAnsi="Arial" w:cs="Arial"/>
                <w:color w:val="000000"/>
              </w:rPr>
            </w:pPr>
            <w:r w:rsidRPr="005537F3">
              <w:rPr>
                <w:rFonts w:ascii="Arial" w:hAnsi="Arial" w:cs="Arial"/>
                <w:color w:val="000000"/>
              </w:rPr>
              <w:t xml:space="preserve">GCSE Maths and English at Grades </w:t>
            </w:r>
            <w:r>
              <w:rPr>
                <w:rFonts w:ascii="Arial" w:hAnsi="Arial" w:cs="Arial"/>
                <w:color w:val="000000"/>
              </w:rPr>
              <w:t>4/5 or A - C</w:t>
            </w:r>
            <w:r w:rsidRPr="005537F3">
              <w:rPr>
                <w:rFonts w:ascii="Arial" w:hAnsi="Arial" w:cs="Arial"/>
                <w:color w:val="000000"/>
              </w:rPr>
              <w:t xml:space="preserve"> or be able to demonstrate good literacy and numeracy through assessment before and during interview</w:t>
            </w:r>
          </w:p>
          <w:p w14:paraId="5D2D70E3" w14:textId="2184EB27" w:rsidR="00B45CF5" w:rsidRPr="00377C20" w:rsidRDefault="00B45CF5" w:rsidP="00B45CF5">
            <w:pPr>
              <w:ind w:right="-6"/>
              <w:rPr>
                <w:rFonts w:ascii="Arial Bold" w:hAnsi="Arial Bold" w:cs="Arial"/>
                <w:b/>
              </w:rPr>
            </w:pPr>
          </w:p>
        </w:tc>
      </w:tr>
      <w:tr w:rsidR="00B45CF5" w:rsidRPr="003032F1" w14:paraId="56385ECE" w14:textId="77777777" w:rsidTr="008C4668">
        <w:tc>
          <w:tcPr>
            <w:tcW w:w="10491" w:type="dxa"/>
            <w:gridSpan w:val="4"/>
            <w:shd w:val="clear" w:color="auto" w:fill="FFFFFF"/>
          </w:tcPr>
          <w:p w14:paraId="40A35D20" w14:textId="77777777" w:rsidR="00B45CF5" w:rsidRPr="00377C20" w:rsidRDefault="00B45CF5" w:rsidP="00B45CF5">
            <w:pPr>
              <w:ind w:right="-6"/>
              <w:rPr>
                <w:rFonts w:ascii="Arial Bold" w:hAnsi="Arial Bold" w:cs="Arial"/>
                <w:b/>
              </w:rPr>
            </w:pPr>
            <w:r w:rsidRPr="00377C20">
              <w:rPr>
                <w:rFonts w:ascii="Arial Bold" w:hAnsi="Arial Bold" w:cs="Arial"/>
                <w:b/>
              </w:rPr>
              <w:t xml:space="preserve">Communicates Effectively </w:t>
            </w:r>
          </w:p>
        </w:tc>
      </w:tr>
      <w:tr w:rsidR="00B45CF5" w:rsidRPr="003032F1" w14:paraId="67FDB028" w14:textId="77777777" w:rsidTr="008C4668">
        <w:tc>
          <w:tcPr>
            <w:tcW w:w="10491" w:type="dxa"/>
            <w:gridSpan w:val="4"/>
            <w:shd w:val="clear" w:color="auto" w:fill="FFFFFF"/>
          </w:tcPr>
          <w:p w14:paraId="4B99D7EE" w14:textId="77777777" w:rsidR="00B45CF5" w:rsidRPr="00377C20" w:rsidRDefault="00B45CF5" w:rsidP="00B45CF5">
            <w:pPr>
              <w:rPr>
                <w:rFonts w:ascii="Arial" w:hAnsi="Arial" w:cs="Arial"/>
                <w:b/>
                <w:sz w:val="28"/>
                <w:szCs w:val="28"/>
              </w:rPr>
            </w:pPr>
            <w:r w:rsidRPr="00377C20">
              <w:rPr>
                <w:rFonts w:ascii="Arial" w:hAnsi="Arial" w:cs="Arial"/>
              </w:rPr>
              <w:t xml:space="preserve">Covers a range of spoken and written </w:t>
            </w:r>
            <w:r>
              <w:rPr>
                <w:rFonts w:ascii="Arial" w:hAnsi="Arial" w:cs="Arial"/>
              </w:rPr>
              <w:t>communication skills required is</w:t>
            </w:r>
            <w:r w:rsidRPr="00377C20">
              <w:rPr>
                <w:rFonts w:ascii="Arial" w:hAnsi="Arial" w:cs="Arial"/>
              </w:rPr>
              <w:t xml:space="preserve"> a regular feature of the job.  It includes exchanging information/building relationshi</w:t>
            </w:r>
            <w:r>
              <w:rPr>
                <w:rFonts w:ascii="Arial" w:hAnsi="Arial" w:cs="Arial"/>
              </w:rPr>
              <w:t xml:space="preserve">ps; giving advice and guidance </w:t>
            </w:r>
            <w:r w:rsidRPr="00377C20">
              <w:rPr>
                <w:rFonts w:ascii="Arial" w:hAnsi="Arial" w:cs="Arial"/>
              </w:rPr>
              <w:t>and handling private, confidential and sensitive information</w:t>
            </w:r>
            <w:r w:rsidRPr="00377C20">
              <w:rPr>
                <w:rFonts w:ascii="Arial" w:hAnsi="Arial" w:cs="Arial"/>
                <w:b/>
                <w:sz w:val="28"/>
                <w:szCs w:val="28"/>
              </w:rPr>
              <w:t>.</w:t>
            </w:r>
          </w:p>
        </w:tc>
      </w:tr>
      <w:tr w:rsidR="00B45CF5" w:rsidRPr="003032F1" w14:paraId="01E88ABC" w14:textId="77777777" w:rsidTr="008C4668">
        <w:tc>
          <w:tcPr>
            <w:tcW w:w="10491" w:type="dxa"/>
            <w:gridSpan w:val="4"/>
            <w:shd w:val="clear" w:color="auto" w:fill="FFFFFF"/>
          </w:tcPr>
          <w:p w14:paraId="0A5BE18D" w14:textId="77777777" w:rsidR="00B45CF5" w:rsidRPr="00377C20" w:rsidRDefault="00B45CF5" w:rsidP="00B45CF5">
            <w:pPr>
              <w:rPr>
                <w:rFonts w:ascii="Arial" w:hAnsi="Arial"/>
                <w:sz w:val="22"/>
              </w:rPr>
            </w:pPr>
            <w:r w:rsidRPr="00377C20">
              <w:rPr>
                <w:rFonts w:ascii="Arial Bold" w:hAnsi="Arial Bold" w:cs="Arial"/>
                <w:b/>
              </w:rPr>
              <w:t xml:space="preserve">Carries Out Effective Decision Making </w:t>
            </w:r>
          </w:p>
        </w:tc>
      </w:tr>
      <w:tr w:rsidR="00B45CF5" w:rsidRPr="003032F1" w14:paraId="2CF8A197" w14:textId="77777777" w:rsidTr="008C4668">
        <w:tc>
          <w:tcPr>
            <w:tcW w:w="10491" w:type="dxa"/>
            <w:gridSpan w:val="4"/>
            <w:shd w:val="clear" w:color="auto" w:fill="FFFFFF"/>
          </w:tcPr>
          <w:p w14:paraId="511EFDBA" w14:textId="77777777" w:rsidR="00B45CF5" w:rsidRPr="00377C20" w:rsidRDefault="00B45CF5" w:rsidP="00B45CF5">
            <w:pPr>
              <w:rPr>
                <w:rFonts w:ascii="Arial" w:hAnsi="Arial" w:cs="Arial"/>
                <w:sz w:val="22"/>
              </w:rPr>
            </w:pPr>
            <w:r w:rsidRPr="00377C20">
              <w:rPr>
                <w:rFonts w:ascii="Arial" w:hAnsi="Arial" w:cs="Arial"/>
              </w:rPr>
              <w:t xml:space="preserve">Covers a range of thinking skills required for taking initiative and independent actions within the scope of the job. It includes planning and organising, </w:t>
            </w:r>
            <w:proofErr w:type="spellStart"/>
            <w:r w:rsidRPr="00377C20">
              <w:rPr>
                <w:rFonts w:ascii="Arial" w:hAnsi="Arial" w:cs="Arial"/>
              </w:rPr>
              <w:t>self effectiveness</w:t>
            </w:r>
            <w:proofErr w:type="spellEnd"/>
            <w:r w:rsidRPr="00377C20">
              <w:rPr>
                <w:rFonts w:ascii="Arial" w:hAnsi="Arial" w:cs="Arial"/>
              </w:rPr>
              <w:t xml:space="preserve"> and any requirements to quality check work.</w:t>
            </w:r>
          </w:p>
        </w:tc>
      </w:tr>
      <w:tr w:rsidR="00B45CF5" w:rsidRPr="003032F1" w14:paraId="34B681D1" w14:textId="77777777" w:rsidTr="008C4668">
        <w:tc>
          <w:tcPr>
            <w:tcW w:w="10491" w:type="dxa"/>
            <w:gridSpan w:val="4"/>
            <w:shd w:val="clear" w:color="auto" w:fill="FFFFFF"/>
          </w:tcPr>
          <w:p w14:paraId="595BE03E" w14:textId="77777777" w:rsidR="00B45CF5" w:rsidRPr="00377C20" w:rsidRDefault="00B45CF5" w:rsidP="00B45CF5">
            <w:pPr>
              <w:rPr>
                <w:rFonts w:ascii="Arial" w:hAnsi="Arial"/>
                <w:sz w:val="22"/>
              </w:rPr>
            </w:pPr>
            <w:r w:rsidRPr="00377C20">
              <w:rPr>
                <w:rFonts w:ascii="Arial Bold" w:hAnsi="Arial Bold" w:cs="Arial"/>
                <w:b/>
              </w:rPr>
              <w:t xml:space="preserve">Undertakes Structured </w:t>
            </w:r>
            <w:proofErr w:type="gramStart"/>
            <w:r w:rsidRPr="00377C20">
              <w:rPr>
                <w:rFonts w:ascii="Arial Bold" w:hAnsi="Arial Bold" w:cs="Arial"/>
                <w:b/>
              </w:rPr>
              <w:t>Problem Solving</w:t>
            </w:r>
            <w:proofErr w:type="gramEnd"/>
            <w:r w:rsidRPr="00377C20">
              <w:rPr>
                <w:rFonts w:ascii="Arial" w:hAnsi="Arial"/>
                <w:sz w:val="22"/>
              </w:rPr>
              <w:t xml:space="preserve"> </w:t>
            </w:r>
            <w:r w:rsidRPr="00377C20">
              <w:rPr>
                <w:rFonts w:ascii="Arial" w:hAnsi="Arial"/>
                <w:b/>
                <w:sz w:val="22"/>
              </w:rPr>
              <w:t xml:space="preserve">Activity </w:t>
            </w:r>
          </w:p>
        </w:tc>
      </w:tr>
      <w:tr w:rsidR="00B45CF5" w:rsidRPr="003032F1" w14:paraId="65E4129C" w14:textId="77777777" w:rsidTr="008C4668">
        <w:tc>
          <w:tcPr>
            <w:tcW w:w="10491" w:type="dxa"/>
            <w:gridSpan w:val="4"/>
            <w:shd w:val="clear" w:color="auto" w:fill="FFFFFF"/>
          </w:tcPr>
          <w:p w14:paraId="589EF9DA" w14:textId="77777777" w:rsidR="00B45CF5" w:rsidRPr="00377C20" w:rsidRDefault="00B45CF5" w:rsidP="00B45CF5">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B45CF5" w:rsidRPr="003032F1" w14:paraId="295B2F14" w14:textId="77777777" w:rsidTr="008C4668">
        <w:tc>
          <w:tcPr>
            <w:tcW w:w="10491" w:type="dxa"/>
            <w:gridSpan w:val="4"/>
            <w:shd w:val="clear" w:color="auto" w:fill="FFFFFF"/>
          </w:tcPr>
          <w:p w14:paraId="79AAD285" w14:textId="77777777" w:rsidR="00B45CF5" w:rsidRPr="00377C20" w:rsidRDefault="00B45CF5" w:rsidP="00B45CF5">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B45CF5" w:rsidRPr="003032F1" w14:paraId="24C3DFF3" w14:textId="77777777" w:rsidTr="008C4668">
        <w:tc>
          <w:tcPr>
            <w:tcW w:w="10491" w:type="dxa"/>
            <w:gridSpan w:val="4"/>
          </w:tcPr>
          <w:p w14:paraId="2A29E85C" w14:textId="77777777" w:rsidR="00B45CF5" w:rsidRPr="00377C20" w:rsidRDefault="00B45CF5" w:rsidP="00B45CF5">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B45CF5" w:rsidRPr="003032F1" w14:paraId="22CD45FE" w14:textId="77777777" w:rsidTr="008C4668">
        <w:tc>
          <w:tcPr>
            <w:tcW w:w="10491" w:type="dxa"/>
            <w:gridSpan w:val="4"/>
            <w:shd w:val="clear" w:color="auto" w:fill="D9D9D9"/>
          </w:tcPr>
          <w:p w14:paraId="09732E8B" w14:textId="77777777" w:rsidR="00B45CF5" w:rsidRPr="001F24B4" w:rsidRDefault="00B45CF5" w:rsidP="00B45CF5">
            <w:pPr>
              <w:ind w:right="-874"/>
              <w:rPr>
                <w:rFonts w:ascii="Arial" w:hAnsi="Arial" w:cs="Arial"/>
                <w:b/>
              </w:rPr>
            </w:pPr>
            <w:r>
              <w:rPr>
                <w:rFonts w:ascii="Arial" w:hAnsi="Arial" w:cs="Arial"/>
                <w:b/>
              </w:rPr>
              <w:t xml:space="preserve">Working Conditions: </w:t>
            </w:r>
          </w:p>
        </w:tc>
      </w:tr>
      <w:tr w:rsidR="00B45CF5" w:rsidRPr="003032F1" w14:paraId="60F04CAD" w14:textId="77777777" w:rsidTr="008C4668">
        <w:tc>
          <w:tcPr>
            <w:tcW w:w="10491" w:type="dxa"/>
            <w:gridSpan w:val="4"/>
          </w:tcPr>
          <w:p w14:paraId="18A42686" w14:textId="77777777" w:rsidR="00B45CF5" w:rsidRDefault="00B45CF5" w:rsidP="00B45CF5">
            <w:pPr>
              <w:ind w:right="-154"/>
              <w:rPr>
                <w:sz w:val="20"/>
                <w:szCs w:val="20"/>
              </w:rPr>
            </w:pPr>
            <w:r w:rsidRPr="00377C20">
              <w:rPr>
                <w:rFonts w:ascii="Arial" w:hAnsi="Arial" w:cs="Arial"/>
              </w:rPr>
              <w:t xml:space="preserve">Must be able to perform all duties and tasks with reasonable adjustment, where appropriate, in accordance with the Equality Act 2010 in relation to Disability Provisions. </w:t>
            </w:r>
            <w:r w:rsidRPr="00377C20">
              <w:rPr>
                <w:sz w:val="20"/>
                <w:szCs w:val="20"/>
              </w:rPr>
              <w:t xml:space="preserve"> </w:t>
            </w:r>
          </w:p>
          <w:p w14:paraId="3802DD4B" w14:textId="178AC97D" w:rsidR="00B45CF5" w:rsidRPr="0074658C" w:rsidRDefault="00B45CF5" w:rsidP="00B45CF5">
            <w:pPr>
              <w:ind w:right="-154"/>
              <w:rPr>
                <w:rFonts w:ascii="Arial" w:hAnsi="Arial" w:cs="Arial"/>
              </w:rPr>
            </w:pPr>
            <w:r w:rsidRPr="0074658C">
              <w:rPr>
                <w:rFonts w:ascii="Arial" w:hAnsi="Arial" w:cs="Arial"/>
              </w:rPr>
              <w:t xml:space="preserve">Physically able to access all sites including inaccessible areas (basements/roofs etc) </w:t>
            </w:r>
          </w:p>
        </w:tc>
      </w:tr>
      <w:tr w:rsidR="00B45CF5" w:rsidRPr="003032F1" w14:paraId="76AD1A76" w14:textId="77777777" w:rsidTr="008C4668">
        <w:tc>
          <w:tcPr>
            <w:tcW w:w="10491" w:type="dxa"/>
            <w:gridSpan w:val="4"/>
            <w:shd w:val="clear" w:color="auto" w:fill="D9D9D9"/>
          </w:tcPr>
          <w:p w14:paraId="7DBA7F28" w14:textId="77777777" w:rsidR="00B45CF5" w:rsidRPr="00377C20" w:rsidRDefault="00B45CF5" w:rsidP="00B45CF5">
            <w:pPr>
              <w:ind w:right="-874"/>
              <w:rPr>
                <w:rFonts w:ascii="Arial" w:hAnsi="Arial" w:cs="Arial"/>
              </w:rPr>
            </w:pPr>
            <w:r w:rsidRPr="00377C20">
              <w:rPr>
                <w:rFonts w:ascii="Arial" w:hAnsi="Arial" w:cs="Arial"/>
                <w:b/>
              </w:rPr>
              <w:t xml:space="preserve">Special Conditions: </w:t>
            </w:r>
          </w:p>
        </w:tc>
      </w:tr>
      <w:tr w:rsidR="00B45CF5" w:rsidRPr="003032F1" w14:paraId="24831442" w14:textId="77777777" w:rsidTr="008C4668">
        <w:tc>
          <w:tcPr>
            <w:tcW w:w="10491" w:type="dxa"/>
            <w:gridSpan w:val="4"/>
          </w:tcPr>
          <w:p w14:paraId="74ADD23A" w14:textId="77777777" w:rsidR="00B45CF5" w:rsidRPr="005B21C5" w:rsidRDefault="00B45CF5" w:rsidP="00B45CF5">
            <w:pPr>
              <w:autoSpaceDE w:val="0"/>
              <w:autoSpaceDN w:val="0"/>
              <w:adjustRightInd w:val="0"/>
              <w:rPr>
                <w:rFonts w:ascii="Arial" w:hAnsi="Arial" w:cs="Arial"/>
              </w:rPr>
            </w:pPr>
            <w:r w:rsidRPr="005B21C5">
              <w:rPr>
                <w:rFonts w:ascii="Arial" w:hAnsi="Arial" w:cs="Arial"/>
              </w:rPr>
              <w:t>You will be informed if there is a requirement for the post to have recruitment checks</w:t>
            </w:r>
          </w:p>
          <w:p w14:paraId="4B66EB63" w14:textId="77777777" w:rsidR="00B45CF5" w:rsidRPr="005B21C5" w:rsidRDefault="00B45CF5" w:rsidP="00B45CF5">
            <w:pPr>
              <w:autoSpaceDE w:val="0"/>
              <w:autoSpaceDN w:val="0"/>
              <w:adjustRightInd w:val="0"/>
              <w:rPr>
                <w:rFonts w:ascii="Arial" w:hAnsi="Arial" w:cs="Arial"/>
              </w:rPr>
            </w:pPr>
            <w:r w:rsidRPr="005B21C5">
              <w:rPr>
                <w:rFonts w:ascii="Arial" w:hAnsi="Arial" w:cs="Arial"/>
              </w:rPr>
              <w:t>such as DBS, Warner Process.</w:t>
            </w:r>
          </w:p>
          <w:p w14:paraId="5944D2DF" w14:textId="77777777" w:rsidR="00B45CF5" w:rsidRPr="005B21C5" w:rsidRDefault="00B45CF5" w:rsidP="00B45CF5">
            <w:pPr>
              <w:autoSpaceDE w:val="0"/>
              <w:autoSpaceDN w:val="0"/>
              <w:adjustRightInd w:val="0"/>
              <w:rPr>
                <w:rFonts w:ascii="Arial" w:hAnsi="Arial" w:cs="Arial"/>
              </w:rPr>
            </w:pPr>
          </w:p>
          <w:p w14:paraId="405A92D2" w14:textId="77777777" w:rsidR="00B45CF5" w:rsidRPr="00AF49B5" w:rsidRDefault="00B45CF5" w:rsidP="00B45CF5">
            <w:pPr>
              <w:autoSpaceDE w:val="0"/>
              <w:autoSpaceDN w:val="0"/>
              <w:adjustRightInd w:val="0"/>
              <w:rPr>
                <w:rFonts w:ascii="Arial" w:hAnsi="Arial" w:cs="Arial"/>
              </w:rPr>
            </w:pPr>
            <w:r w:rsidRPr="00AF49B5">
              <w:rPr>
                <w:rFonts w:ascii="Arial" w:hAnsi="Arial" w:cs="Arial"/>
              </w:rPr>
              <w:t>The apprentice will follow a programme of training relating to the role and achieve the appropriate skills, competencies and qualifications of the role by the end of the training programme.</w:t>
            </w:r>
          </w:p>
          <w:p w14:paraId="6DBF6C03" w14:textId="77777777" w:rsidR="00B45CF5" w:rsidRPr="00AF49B5" w:rsidRDefault="00B45CF5" w:rsidP="00B45CF5">
            <w:pPr>
              <w:ind w:right="-874"/>
              <w:rPr>
                <w:rFonts w:ascii="Arial" w:hAnsi="Arial" w:cs="Arial"/>
              </w:rPr>
            </w:pPr>
          </w:p>
          <w:p w14:paraId="639F943E" w14:textId="77777777" w:rsidR="00B45CF5" w:rsidRPr="00AF49B5" w:rsidRDefault="00B45CF5" w:rsidP="00B45CF5">
            <w:pPr>
              <w:ind w:right="-874"/>
              <w:rPr>
                <w:rFonts w:ascii="Arial" w:hAnsi="Arial" w:cs="Arial"/>
                <w:b/>
              </w:rPr>
            </w:pPr>
            <w:r w:rsidRPr="00AF49B5">
              <w:rPr>
                <w:rFonts w:ascii="Arial" w:hAnsi="Arial" w:cs="Arial"/>
                <w:b/>
              </w:rPr>
              <w:t xml:space="preserve">To meet the apprenticeship funding requirements, you must be entitled to work in </w:t>
            </w:r>
          </w:p>
          <w:p w14:paraId="7C06F0C0" w14:textId="77777777" w:rsidR="00B45CF5" w:rsidRPr="00AF49B5" w:rsidRDefault="00B45CF5" w:rsidP="00B45CF5">
            <w:pPr>
              <w:ind w:right="-874"/>
              <w:rPr>
                <w:rFonts w:ascii="Arial" w:hAnsi="Arial" w:cs="Arial"/>
                <w:b/>
              </w:rPr>
            </w:pPr>
            <w:r w:rsidRPr="00AF49B5">
              <w:rPr>
                <w:rFonts w:ascii="Arial" w:hAnsi="Arial" w:cs="Arial"/>
                <w:b/>
              </w:rPr>
              <w:t>the UK and have been a resident for 3 years.</w:t>
            </w:r>
          </w:p>
          <w:p w14:paraId="314EFAF9" w14:textId="77777777" w:rsidR="00B45CF5" w:rsidRPr="00AF49B5" w:rsidRDefault="00B45CF5" w:rsidP="00B45CF5">
            <w:pPr>
              <w:ind w:right="-874"/>
              <w:rPr>
                <w:rFonts w:ascii="Arial" w:hAnsi="Arial" w:cs="Arial"/>
                <w:b/>
              </w:rPr>
            </w:pPr>
          </w:p>
          <w:p w14:paraId="3DFEFACC" w14:textId="77777777" w:rsidR="00B45CF5" w:rsidRPr="00AF49B5" w:rsidRDefault="00B45CF5" w:rsidP="00B45CF5">
            <w:pPr>
              <w:rPr>
                <w:rFonts w:ascii="Arial" w:hAnsi="Arial" w:cs="Arial"/>
              </w:rPr>
            </w:pPr>
            <w:r w:rsidRPr="00AF49B5">
              <w:rPr>
                <w:rFonts w:ascii="Arial" w:hAnsi="Arial" w:cs="Arial"/>
                <w:b/>
              </w:rPr>
              <w:t xml:space="preserve">Please note </w:t>
            </w:r>
            <w:r w:rsidRPr="00AF49B5">
              <w:rPr>
                <w:rFonts w:ascii="Arial" w:hAnsi="Arial" w:cs="Arial"/>
              </w:rPr>
              <w:t xml:space="preserve">that if a candidate possesses a qualification at the same level or at a higher level in the same specific subject area as the advertised apprenticeship the candidate would not be eligible for apprenticeship funding and therefore must not apply. If </w:t>
            </w:r>
            <w:proofErr w:type="gramStart"/>
            <w:r w:rsidRPr="00AF49B5">
              <w:rPr>
                <w:rFonts w:ascii="Arial" w:hAnsi="Arial" w:cs="Arial"/>
              </w:rPr>
              <w:t>unsure</w:t>
            </w:r>
            <w:proofErr w:type="gramEnd"/>
            <w:r w:rsidRPr="00AF49B5">
              <w:rPr>
                <w:rFonts w:ascii="Arial" w:hAnsi="Arial" w:cs="Arial"/>
              </w:rPr>
              <w:t xml:space="preserve"> please enquire. </w:t>
            </w:r>
          </w:p>
          <w:p w14:paraId="79E843DD" w14:textId="77777777" w:rsidR="00B45CF5" w:rsidRPr="0054432D" w:rsidRDefault="00B45CF5" w:rsidP="00B45CF5">
            <w:pPr>
              <w:rPr>
                <w:rFonts w:ascii="Arial" w:hAnsi="Arial" w:cs="Arial"/>
                <w:highlight w:val="yellow"/>
              </w:rPr>
            </w:pPr>
          </w:p>
          <w:p w14:paraId="5E807ABB" w14:textId="0807D2EB" w:rsidR="00B45CF5" w:rsidRPr="00E40E44" w:rsidRDefault="00B45CF5" w:rsidP="00B45CF5">
            <w:pPr>
              <w:rPr>
                <w:rFonts w:ascii="Arial" w:hAnsi="Arial" w:cs="Arial"/>
              </w:rPr>
            </w:pPr>
            <w:r w:rsidRPr="00E40E44">
              <w:rPr>
                <w:rFonts w:ascii="Arial" w:hAnsi="Arial" w:cs="Arial"/>
              </w:rPr>
              <w:t xml:space="preserve">The Apprentice will train to </w:t>
            </w:r>
            <w:r>
              <w:rPr>
                <w:rFonts w:ascii="Arial" w:hAnsi="Arial" w:cs="Arial"/>
              </w:rPr>
              <w:t>Business Administrator Level 3 apprenticeship standard.</w:t>
            </w:r>
          </w:p>
          <w:p w14:paraId="01F1451C" w14:textId="77777777" w:rsidR="00B45CF5" w:rsidRPr="0054432D" w:rsidRDefault="00B45CF5" w:rsidP="00B45CF5">
            <w:pPr>
              <w:rPr>
                <w:rFonts w:ascii="Arial" w:hAnsi="Arial" w:cs="Arial"/>
                <w:b/>
                <w:highlight w:val="yellow"/>
              </w:rPr>
            </w:pPr>
          </w:p>
          <w:p w14:paraId="644775E7" w14:textId="1FF4E93D" w:rsidR="00B45CF5" w:rsidRPr="00377C20" w:rsidRDefault="00B45CF5" w:rsidP="00B45CF5">
            <w:pPr>
              <w:ind w:right="-874"/>
              <w:rPr>
                <w:rFonts w:ascii="Arial" w:hAnsi="Arial" w:cs="Arial"/>
              </w:rPr>
            </w:pPr>
            <w:r w:rsidRPr="00AF49B5">
              <w:rPr>
                <w:rFonts w:ascii="Arial" w:hAnsi="Arial" w:cs="Arial"/>
              </w:rPr>
              <w:t>The Apprentice must achieve the full apprenticeship framework and qualification by the end of the apprenticeship</w:t>
            </w:r>
            <w:r w:rsidRPr="005B21C5">
              <w:rPr>
                <w:rFonts w:ascii="Arial" w:hAnsi="Arial" w:cs="Arial"/>
              </w:rPr>
              <w:t xml:space="preserve">. </w:t>
            </w:r>
            <w:r w:rsidRPr="005B21C5">
              <w:rPr>
                <w:rFonts w:ascii="Arial" w:hAnsi="Arial" w:cs="Arial"/>
              </w:rPr>
              <w:br/>
            </w:r>
          </w:p>
        </w:tc>
      </w:tr>
      <w:tr w:rsidR="00B45CF5" w:rsidRPr="003032F1" w14:paraId="2C00E512" w14:textId="77777777" w:rsidTr="008C4668">
        <w:tc>
          <w:tcPr>
            <w:tcW w:w="10491" w:type="dxa"/>
            <w:gridSpan w:val="4"/>
          </w:tcPr>
          <w:p w14:paraId="53ACECAF" w14:textId="77777777" w:rsidR="00B45CF5" w:rsidRPr="00377C20" w:rsidRDefault="00B45CF5" w:rsidP="00B45CF5">
            <w:pPr>
              <w:ind w:right="-874"/>
              <w:rPr>
                <w:rFonts w:ascii="Arial" w:hAnsi="Arial" w:cs="Arial"/>
                <w:b/>
              </w:rPr>
            </w:pPr>
          </w:p>
        </w:tc>
      </w:tr>
      <w:tr w:rsidR="00B45CF5" w:rsidRPr="00377C20" w14:paraId="451453FD" w14:textId="77777777" w:rsidTr="008C4668">
        <w:trPr>
          <w:trHeight w:val="795"/>
        </w:trPr>
        <w:tc>
          <w:tcPr>
            <w:tcW w:w="3114" w:type="dxa"/>
          </w:tcPr>
          <w:p w14:paraId="3960A1CE" w14:textId="0A24065C" w:rsidR="00B45CF5" w:rsidRPr="00377C20" w:rsidRDefault="00B45CF5" w:rsidP="00B45CF5">
            <w:pPr>
              <w:rPr>
                <w:rFonts w:ascii="Arial" w:hAnsi="Arial" w:cs="Arial"/>
                <w:b/>
              </w:rPr>
            </w:pPr>
            <w:r w:rsidRPr="00377C20">
              <w:rPr>
                <w:rFonts w:ascii="Arial" w:hAnsi="Arial" w:cs="Arial"/>
                <w:b/>
              </w:rPr>
              <w:t xml:space="preserve">Compiled by: </w:t>
            </w:r>
            <w:r>
              <w:rPr>
                <w:rFonts w:ascii="Arial" w:hAnsi="Arial" w:cs="Arial"/>
                <w:b/>
              </w:rPr>
              <w:t xml:space="preserve">Rachel Sharp </w:t>
            </w:r>
          </w:p>
          <w:p w14:paraId="4B2C3380" w14:textId="77777777" w:rsidR="00B45CF5" w:rsidRPr="00377C20" w:rsidRDefault="00B45CF5" w:rsidP="00B45CF5">
            <w:pPr>
              <w:rPr>
                <w:rFonts w:ascii="Arial" w:hAnsi="Arial" w:cs="Arial"/>
                <w:b/>
              </w:rPr>
            </w:pPr>
          </w:p>
          <w:p w14:paraId="79C0A344" w14:textId="02DF8F57" w:rsidR="00B45CF5" w:rsidRPr="00377C20" w:rsidRDefault="00B45CF5" w:rsidP="00B45CF5">
            <w:pPr>
              <w:rPr>
                <w:rFonts w:ascii="Arial" w:hAnsi="Arial" w:cs="Arial"/>
                <w:b/>
              </w:rPr>
            </w:pPr>
            <w:r w:rsidRPr="00377C20">
              <w:rPr>
                <w:rFonts w:ascii="Arial" w:hAnsi="Arial" w:cs="Arial"/>
                <w:b/>
              </w:rPr>
              <w:t xml:space="preserve">Date: </w:t>
            </w:r>
            <w:r>
              <w:rPr>
                <w:rFonts w:ascii="Arial" w:hAnsi="Arial" w:cs="Arial"/>
                <w:b/>
              </w:rPr>
              <w:t>18</w:t>
            </w:r>
            <w:r w:rsidRPr="00DD055B">
              <w:rPr>
                <w:rFonts w:ascii="Arial" w:hAnsi="Arial" w:cs="Arial"/>
                <w:b/>
                <w:vertAlign w:val="superscript"/>
              </w:rPr>
              <w:t>th</w:t>
            </w:r>
            <w:r>
              <w:rPr>
                <w:rFonts w:ascii="Arial" w:hAnsi="Arial" w:cs="Arial"/>
                <w:b/>
              </w:rPr>
              <w:t xml:space="preserve"> March 2026</w:t>
            </w:r>
          </w:p>
        </w:tc>
        <w:tc>
          <w:tcPr>
            <w:tcW w:w="2982" w:type="dxa"/>
          </w:tcPr>
          <w:p w14:paraId="6E446BE0" w14:textId="77777777" w:rsidR="00B45CF5" w:rsidRPr="00377C20" w:rsidRDefault="00B45CF5" w:rsidP="00B45CF5">
            <w:pPr>
              <w:rPr>
                <w:rFonts w:ascii="Arial" w:hAnsi="Arial" w:cs="Arial"/>
                <w:b/>
              </w:rPr>
            </w:pPr>
            <w:r w:rsidRPr="00377C20">
              <w:rPr>
                <w:rFonts w:ascii="Arial" w:hAnsi="Arial" w:cs="Arial"/>
                <w:b/>
              </w:rPr>
              <w:t>Grade Assessment Date:</w:t>
            </w:r>
          </w:p>
          <w:p w14:paraId="51EB5A19" w14:textId="77777777" w:rsidR="00B45CF5" w:rsidRPr="00377C20" w:rsidRDefault="00B45CF5" w:rsidP="00B45CF5">
            <w:pPr>
              <w:rPr>
                <w:rFonts w:ascii="Arial" w:hAnsi="Arial" w:cs="Arial"/>
                <w:b/>
              </w:rPr>
            </w:pPr>
          </w:p>
        </w:tc>
        <w:tc>
          <w:tcPr>
            <w:tcW w:w="4395" w:type="dxa"/>
            <w:gridSpan w:val="2"/>
          </w:tcPr>
          <w:p w14:paraId="4CEC564F" w14:textId="43081905" w:rsidR="00B45CF5" w:rsidRPr="002E05E7" w:rsidRDefault="00B45CF5" w:rsidP="00B45CF5">
            <w:pPr>
              <w:tabs>
                <w:tab w:val="left" w:pos="-720"/>
              </w:tabs>
              <w:suppressAutoHyphens/>
              <w:spacing w:before="120" w:after="120"/>
              <w:rPr>
                <w:rFonts w:ascii="Arial" w:hAnsi="Arial" w:cs="Arial"/>
                <w:b/>
                <w:bCs/>
                <w:sz w:val="22"/>
                <w:szCs w:val="22"/>
              </w:rPr>
            </w:pPr>
            <w:r w:rsidRPr="002E05E7">
              <w:rPr>
                <w:rFonts w:ascii="Arial" w:hAnsi="Arial" w:cs="Arial"/>
                <w:b/>
                <w:bCs/>
                <w:sz w:val="22"/>
                <w:szCs w:val="22"/>
              </w:rPr>
              <w:t>GRADE: Band</w:t>
            </w:r>
            <w:r>
              <w:rPr>
                <w:rFonts w:ascii="Arial" w:hAnsi="Arial" w:cs="Arial"/>
                <w:b/>
                <w:bCs/>
                <w:sz w:val="22"/>
                <w:szCs w:val="22"/>
              </w:rPr>
              <w:t xml:space="preserve"> 6</w:t>
            </w:r>
          </w:p>
          <w:p w14:paraId="21B7FDC0" w14:textId="28B4BA59" w:rsidR="00B45CF5" w:rsidRPr="00E4571E" w:rsidRDefault="00B45CF5" w:rsidP="00B45CF5">
            <w:pPr>
              <w:tabs>
                <w:tab w:val="left" w:pos="-720"/>
              </w:tabs>
              <w:suppressAutoHyphens/>
              <w:spacing w:before="120" w:after="120"/>
              <w:rPr>
                <w:rFonts w:ascii="Arial" w:hAnsi="Arial" w:cs="Arial"/>
                <w:b/>
                <w:bCs/>
                <w:sz w:val="22"/>
                <w:szCs w:val="22"/>
              </w:rPr>
            </w:pPr>
            <w:r>
              <w:rPr>
                <w:rFonts w:ascii="Arial" w:hAnsi="Arial" w:cs="Arial"/>
                <w:b/>
                <w:bCs/>
                <w:sz w:val="22"/>
                <w:szCs w:val="22"/>
              </w:rPr>
              <w:t>Starting from Band 6</w:t>
            </w:r>
          </w:p>
          <w:p w14:paraId="67BFD326" w14:textId="77777777" w:rsidR="00B45CF5" w:rsidRPr="00377C20" w:rsidRDefault="00B45CF5" w:rsidP="00B45CF5">
            <w:pPr>
              <w:ind w:right="72"/>
              <w:rPr>
                <w:rFonts w:ascii="Arial" w:hAnsi="Arial" w:cs="Arial"/>
                <w:b/>
              </w:rPr>
            </w:pPr>
          </w:p>
        </w:tc>
      </w:tr>
    </w:tbl>
    <w:p w14:paraId="37E6DC10" w14:textId="77777777" w:rsidR="00213542" w:rsidRPr="003032F1" w:rsidRDefault="00213542" w:rsidP="001761AF"/>
    <w:p w14:paraId="2E9532C5" w14:textId="77777777" w:rsidR="00213542" w:rsidRPr="003032F1" w:rsidRDefault="00213542" w:rsidP="00213542">
      <w:pPr>
        <w:rPr>
          <w:b/>
          <w:sz w:val="4"/>
          <w:szCs w:val="4"/>
        </w:rPr>
      </w:pPr>
    </w:p>
    <w:sectPr w:rsidR="00213542" w:rsidRPr="003032F1" w:rsidSect="00C4331B">
      <w:headerReference w:type="even" r:id="rId16"/>
      <w:headerReference w:type="default" r:id="rId17"/>
      <w:footerReference w:type="default" r:id="rId18"/>
      <w:headerReference w:type="first" r:id="rId19"/>
      <w:pgSz w:w="11906" w:h="16838" w:code="9"/>
      <w:pgMar w:top="1134" w:right="1134" w:bottom="851"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9D55" w14:textId="77777777" w:rsidR="00946DB9" w:rsidRDefault="00946DB9">
      <w:r>
        <w:separator/>
      </w:r>
    </w:p>
  </w:endnote>
  <w:endnote w:type="continuationSeparator" w:id="0">
    <w:p w14:paraId="722CB99E" w14:textId="77777777" w:rsidR="00946DB9" w:rsidRDefault="0094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A424"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19A5" w14:textId="77777777" w:rsidR="00946DB9" w:rsidRDefault="00946DB9">
      <w:r>
        <w:separator/>
      </w:r>
    </w:p>
  </w:footnote>
  <w:footnote w:type="continuationSeparator" w:id="0">
    <w:p w14:paraId="28E9ED3B" w14:textId="77777777" w:rsidR="00946DB9" w:rsidRDefault="0094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0F63" w14:textId="77777777" w:rsidR="00E9142D" w:rsidRDefault="00B7706A">
    <w:pPr>
      <w:pStyle w:val="Header"/>
    </w:pPr>
    <w:r>
      <w:rPr>
        <w:noProof/>
      </w:rPr>
      <w:pict w14:anchorId="49E54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4F344933" w14:textId="77777777">
      <w:trPr>
        <w:trHeight w:val="237"/>
      </w:trPr>
      <w:tc>
        <w:tcPr>
          <w:tcW w:w="9499" w:type="dxa"/>
        </w:tcPr>
        <w:p w14:paraId="59D15846" w14:textId="77777777"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w:t>
          </w:r>
          <w:r w:rsidR="000930C1">
            <w:rPr>
              <w:rFonts w:ascii="Arial" w:hAnsi="Arial" w:cs="Arial"/>
              <w:b/>
              <w:color w:val="0000FF"/>
              <w:sz w:val="20"/>
              <w:szCs w:val="20"/>
            </w:rPr>
            <w:t>(June 2019)</w:t>
          </w:r>
        </w:p>
      </w:tc>
    </w:tr>
  </w:tbl>
  <w:p w14:paraId="23E90637" w14:textId="77777777" w:rsidR="001761AF" w:rsidRDefault="001761AF" w:rsidP="001761AF"/>
  <w:p w14:paraId="3DA039E8"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097A" w14:textId="77777777" w:rsidR="00E9142D" w:rsidRDefault="00B7706A">
    <w:pPr>
      <w:pStyle w:val="Header"/>
    </w:pPr>
    <w:r>
      <w:rPr>
        <w:noProof/>
      </w:rPr>
      <w:pict w14:anchorId="7D14E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71259"/>
    <w:multiLevelType w:val="hybridMultilevel"/>
    <w:tmpl w:val="0D1E8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234541"/>
    <w:multiLevelType w:val="hybridMultilevel"/>
    <w:tmpl w:val="0256E640"/>
    <w:lvl w:ilvl="0" w:tplc="C4BAB992">
      <w:start w:val="1"/>
      <w:numFmt w:val="bullet"/>
      <w:lvlText w:val="•"/>
      <w:lvlJc w:val="left"/>
      <w:pPr>
        <w:tabs>
          <w:tab w:val="num" w:pos="720"/>
        </w:tabs>
        <w:ind w:left="720" w:hanging="360"/>
      </w:pPr>
      <w:rPr>
        <w:rFonts w:ascii="Times New Roman" w:hAnsi="Times New Roman" w:hint="default"/>
      </w:rPr>
    </w:lvl>
    <w:lvl w:ilvl="1" w:tplc="A59A6E66" w:tentative="1">
      <w:start w:val="1"/>
      <w:numFmt w:val="bullet"/>
      <w:lvlText w:val="•"/>
      <w:lvlJc w:val="left"/>
      <w:pPr>
        <w:tabs>
          <w:tab w:val="num" w:pos="1440"/>
        </w:tabs>
        <w:ind w:left="1440" w:hanging="360"/>
      </w:pPr>
      <w:rPr>
        <w:rFonts w:ascii="Times New Roman" w:hAnsi="Times New Roman" w:hint="default"/>
      </w:rPr>
    </w:lvl>
    <w:lvl w:ilvl="2" w:tplc="D1FEBE02" w:tentative="1">
      <w:start w:val="1"/>
      <w:numFmt w:val="bullet"/>
      <w:lvlText w:val="•"/>
      <w:lvlJc w:val="left"/>
      <w:pPr>
        <w:tabs>
          <w:tab w:val="num" w:pos="2160"/>
        </w:tabs>
        <w:ind w:left="2160" w:hanging="360"/>
      </w:pPr>
      <w:rPr>
        <w:rFonts w:ascii="Times New Roman" w:hAnsi="Times New Roman" w:hint="default"/>
      </w:rPr>
    </w:lvl>
    <w:lvl w:ilvl="3" w:tplc="F1AE46DE" w:tentative="1">
      <w:start w:val="1"/>
      <w:numFmt w:val="bullet"/>
      <w:lvlText w:val="•"/>
      <w:lvlJc w:val="left"/>
      <w:pPr>
        <w:tabs>
          <w:tab w:val="num" w:pos="2880"/>
        </w:tabs>
        <w:ind w:left="2880" w:hanging="360"/>
      </w:pPr>
      <w:rPr>
        <w:rFonts w:ascii="Times New Roman" w:hAnsi="Times New Roman" w:hint="default"/>
      </w:rPr>
    </w:lvl>
    <w:lvl w:ilvl="4" w:tplc="3EE09B0C" w:tentative="1">
      <w:start w:val="1"/>
      <w:numFmt w:val="bullet"/>
      <w:lvlText w:val="•"/>
      <w:lvlJc w:val="left"/>
      <w:pPr>
        <w:tabs>
          <w:tab w:val="num" w:pos="3600"/>
        </w:tabs>
        <w:ind w:left="3600" w:hanging="360"/>
      </w:pPr>
      <w:rPr>
        <w:rFonts w:ascii="Times New Roman" w:hAnsi="Times New Roman" w:hint="default"/>
      </w:rPr>
    </w:lvl>
    <w:lvl w:ilvl="5" w:tplc="8AA6754E" w:tentative="1">
      <w:start w:val="1"/>
      <w:numFmt w:val="bullet"/>
      <w:lvlText w:val="•"/>
      <w:lvlJc w:val="left"/>
      <w:pPr>
        <w:tabs>
          <w:tab w:val="num" w:pos="4320"/>
        </w:tabs>
        <w:ind w:left="4320" w:hanging="360"/>
      </w:pPr>
      <w:rPr>
        <w:rFonts w:ascii="Times New Roman" w:hAnsi="Times New Roman" w:hint="default"/>
      </w:rPr>
    </w:lvl>
    <w:lvl w:ilvl="6" w:tplc="B0DC8D76" w:tentative="1">
      <w:start w:val="1"/>
      <w:numFmt w:val="bullet"/>
      <w:lvlText w:val="•"/>
      <w:lvlJc w:val="left"/>
      <w:pPr>
        <w:tabs>
          <w:tab w:val="num" w:pos="5040"/>
        </w:tabs>
        <w:ind w:left="5040" w:hanging="360"/>
      </w:pPr>
      <w:rPr>
        <w:rFonts w:ascii="Times New Roman" w:hAnsi="Times New Roman" w:hint="default"/>
      </w:rPr>
    </w:lvl>
    <w:lvl w:ilvl="7" w:tplc="6700DA76" w:tentative="1">
      <w:start w:val="1"/>
      <w:numFmt w:val="bullet"/>
      <w:lvlText w:val="•"/>
      <w:lvlJc w:val="left"/>
      <w:pPr>
        <w:tabs>
          <w:tab w:val="num" w:pos="5760"/>
        </w:tabs>
        <w:ind w:left="5760" w:hanging="360"/>
      </w:pPr>
      <w:rPr>
        <w:rFonts w:ascii="Times New Roman" w:hAnsi="Times New Roman" w:hint="default"/>
      </w:rPr>
    </w:lvl>
    <w:lvl w:ilvl="8" w:tplc="746CF30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5401133"/>
    <w:multiLevelType w:val="hybridMultilevel"/>
    <w:tmpl w:val="296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9"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3"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0A0CF386">
      <w:start w:val="1"/>
      <w:numFmt w:val="lowerRoman"/>
      <w:pStyle w:val="Heading4a"/>
      <w:lvlText w:val="(%1)"/>
      <w:lvlJc w:val="left"/>
      <w:pPr>
        <w:tabs>
          <w:tab w:val="num" w:pos="648"/>
        </w:tabs>
        <w:ind w:left="648" w:hanging="720"/>
      </w:pPr>
      <w:rPr>
        <w:rFonts w:ascii="Arial" w:hAnsi="Arial" w:hint="default"/>
        <w:b w:val="0"/>
        <w:i w:val="0"/>
        <w:sz w:val="24"/>
        <w:szCs w:val="24"/>
      </w:rPr>
    </w:lvl>
    <w:lvl w:ilvl="1" w:tplc="21CCEF70">
      <w:start w:val="1"/>
      <w:numFmt w:val="lowerLetter"/>
      <w:lvlText w:val="%2."/>
      <w:lvlJc w:val="left"/>
      <w:pPr>
        <w:tabs>
          <w:tab w:val="num" w:pos="1008"/>
        </w:tabs>
        <w:ind w:left="1008" w:hanging="360"/>
      </w:pPr>
    </w:lvl>
    <w:lvl w:ilvl="2" w:tplc="47F28DE8">
      <w:start w:val="4"/>
      <w:numFmt w:val="decimal"/>
      <w:lvlText w:val="%3."/>
      <w:lvlJc w:val="left"/>
      <w:pPr>
        <w:tabs>
          <w:tab w:val="num" w:pos="1908"/>
        </w:tabs>
        <w:ind w:left="1908" w:hanging="360"/>
      </w:pPr>
      <w:rPr>
        <w:rFonts w:hint="default"/>
      </w:rPr>
    </w:lvl>
    <w:lvl w:ilvl="3" w:tplc="64E871DC" w:tentative="1">
      <w:start w:val="1"/>
      <w:numFmt w:val="decimal"/>
      <w:lvlText w:val="%4."/>
      <w:lvlJc w:val="left"/>
      <w:pPr>
        <w:tabs>
          <w:tab w:val="num" w:pos="2448"/>
        </w:tabs>
        <w:ind w:left="2448" w:hanging="360"/>
      </w:pPr>
    </w:lvl>
    <w:lvl w:ilvl="4" w:tplc="7CA653A4" w:tentative="1">
      <w:start w:val="1"/>
      <w:numFmt w:val="lowerLetter"/>
      <w:lvlText w:val="%5."/>
      <w:lvlJc w:val="left"/>
      <w:pPr>
        <w:tabs>
          <w:tab w:val="num" w:pos="3168"/>
        </w:tabs>
        <w:ind w:left="3168" w:hanging="360"/>
      </w:pPr>
    </w:lvl>
    <w:lvl w:ilvl="5" w:tplc="3EE6640C" w:tentative="1">
      <w:start w:val="1"/>
      <w:numFmt w:val="lowerRoman"/>
      <w:lvlText w:val="%6."/>
      <w:lvlJc w:val="right"/>
      <w:pPr>
        <w:tabs>
          <w:tab w:val="num" w:pos="3888"/>
        </w:tabs>
        <w:ind w:left="3888" w:hanging="180"/>
      </w:pPr>
    </w:lvl>
    <w:lvl w:ilvl="6" w:tplc="7B9A2FB2" w:tentative="1">
      <w:start w:val="1"/>
      <w:numFmt w:val="decimal"/>
      <w:lvlText w:val="%7."/>
      <w:lvlJc w:val="left"/>
      <w:pPr>
        <w:tabs>
          <w:tab w:val="num" w:pos="4608"/>
        </w:tabs>
        <w:ind w:left="4608" w:hanging="360"/>
      </w:pPr>
    </w:lvl>
    <w:lvl w:ilvl="7" w:tplc="12AC9032" w:tentative="1">
      <w:start w:val="1"/>
      <w:numFmt w:val="lowerLetter"/>
      <w:lvlText w:val="%8."/>
      <w:lvlJc w:val="left"/>
      <w:pPr>
        <w:tabs>
          <w:tab w:val="num" w:pos="5328"/>
        </w:tabs>
        <w:ind w:left="5328" w:hanging="360"/>
      </w:pPr>
    </w:lvl>
    <w:lvl w:ilvl="8" w:tplc="6AFCA7FA"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706DE4"/>
    <w:multiLevelType w:val="hybridMultilevel"/>
    <w:tmpl w:val="3168EC38"/>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5152782">
    <w:abstractNumId w:val="18"/>
  </w:num>
  <w:num w:numId="2" w16cid:durableId="557591288">
    <w:abstractNumId w:val="26"/>
  </w:num>
  <w:num w:numId="3" w16cid:durableId="2081512379">
    <w:abstractNumId w:val="28"/>
  </w:num>
  <w:num w:numId="4" w16cid:durableId="290282635">
    <w:abstractNumId w:val="20"/>
  </w:num>
  <w:num w:numId="5" w16cid:durableId="317225736">
    <w:abstractNumId w:val="22"/>
  </w:num>
  <w:num w:numId="6" w16cid:durableId="241065801">
    <w:abstractNumId w:val="0"/>
  </w:num>
  <w:num w:numId="7" w16cid:durableId="190462287">
    <w:abstractNumId w:val="17"/>
  </w:num>
  <w:num w:numId="8" w16cid:durableId="1005788827">
    <w:abstractNumId w:val="9"/>
  </w:num>
  <w:num w:numId="9" w16cid:durableId="1285774226">
    <w:abstractNumId w:val="3"/>
  </w:num>
  <w:num w:numId="10" w16cid:durableId="37115456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40790">
    <w:abstractNumId w:val="11"/>
  </w:num>
  <w:num w:numId="12" w16cid:durableId="4228402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7551311">
    <w:abstractNumId w:val="29"/>
  </w:num>
  <w:num w:numId="14" w16cid:durableId="109936234">
    <w:abstractNumId w:val="5"/>
  </w:num>
  <w:num w:numId="15" w16cid:durableId="2038240827">
    <w:abstractNumId w:val="1"/>
  </w:num>
  <w:num w:numId="16" w16cid:durableId="2144500420">
    <w:abstractNumId w:val="21"/>
  </w:num>
  <w:num w:numId="17" w16cid:durableId="2008239588">
    <w:abstractNumId w:val="27"/>
  </w:num>
  <w:num w:numId="18" w16cid:durableId="19649182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65355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4242673">
    <w:abstractNumId w:val="31"/>
  </w:num>
  <w:num w:numId="21" w16cid:durableId="1759057082">
    <w:abstractNumId w:val="15"/>
  </w:num>
  <w:num w:numId="22" w16cid:durableId="2062904564">
    <w:abstractNumId w:val="23"/>
  </w:num>
  <w:num w:numId="23" w16cid:durableId="1428040912">
    <w:abstractNumId w:val="19"/>
  </w:num>
  <w:num w:numId="24" w16cid:durableId="1448815106">
    <w:abstractNumId w:val="24"/>
  </w:num>
  <w:num w:numId="25" w16cid:durableId="14394525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0131727">
    <w:abstractNumId w:val="8"/>
  </w:num>
  <w:num w:numId="27" w16cid:durableId="1730154708">
    <w:abstractNumId w:val="7"/>
  </w:num>
  <w:num w:numId="28" w16cid:durableId="1464272828">
    <w:abstractNumId w:val="2"/>
  </w:num>
  <w:num w:numId="29" w16cid:durableId="1416631802">
    <w:abstractNumId w:val="10"/>
  </w:num>
  <w:num w:numId="30" w16cid:durableId="147789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6988290">
    <w:abstractNumId w:val="6"/>
  </w:num>
  <w:num w:numId="32" w16cid:durableId="518933925">
    <w:abstractNumId w:val="14"/>
  </w:num>
  <w:num w:numId="33" w16cid:durableId="699550577">
    <w:abstractNumId w:val="30"/>
  </w:num>
  <w:num w:numId="34" w16cid:durableId="1868130167">
    <w:abstractNumId w:val="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190"/>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0C1A"/>
    <w:rsid w:val="000E5505"/>
    <w:rsid w:val="000E670E"/>
    <w:rsid w:val="000F09DF"/>
    <w:rsid w:val="000F0A46"/>
    <w:rsid w:val="000F22EA"/>
    <w:rsid w:val="000F241D"/>
    <w:rsid w:val="000F6DB3"/>
    <w:rsid w:val="000F730C"/>
    <w:rsid w:val="00102C35"/>
    <w:rsid w:val="0010419C"/>
    <w:rsid w:val="00105164"/>
    <w:rsid w:val="001052C2"/>
    <w:rsid w:val="00105A47"/>
    <w:rsid w:val="00106395"/>
    <w:rsid w:val="001069FE"/>
    <w:rsid w:val="00110484"/>
    <w:rsid w:val="0011383D"/>
    <w:rsid w:val="00115086"/>
    <w:rsid w:val="001159C3"/>
    <w:rsid w:val="0012074A"/>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32C"/>
    <w:rsid w:val="00144BF9"/>
    <w:rsid w:val="001454BA"/>
    <w:rsid w:val="001457EB"/>
    <w:rsid w:val="001474A7"/>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279A"/>
    <w:rsid w:val="001C48DD"/>
    <w:rsid w:val="001C5A49"/>
    <w:rsid w:val="001D2DDC"/>
    <w:rsid w:val="001D41DB"/>
    <w:rsid w:val="001D6AE3"/>
    <w:rsid w:val="001D75FE"/>
    <w:rsid w:val="001E34E7"/>
    <w:rsid w:val="001E4D3A"/>
    <w:rsid w:val="001E72FB"/>
    <w:rsid w:val="001E7373"/>
    <w:rsid w:val="001E7A3C"/>
    <w:rsid w:val="001E7FF2"/>
    <w:rsid w:val="001F24B4"/>
    <w:rsid w:val="001F256F"/>
    <w:rsid w:val="001F2AC6"/>
    <w:rsid w:val="001F2B0B"/>
    <w:rsid w:val="001F5D30"/>
    <w:rsid w:val="001F623C"/>
    <w:rsid w:val="001F7FBB"/>
    <w:rsid w:val="00200323"/>
    <w:rsid w:val="00204E74"/>
    <w:rsid w:val="00206449"/>
    <w:rsid w:val="00213430"/>
    <w:rsid w:val="00213542"/>
    <w:rsid w:val="002162DB"/>
    <w:rsid w:val="002203DB"/>
    <w:rsid w:val="00221483"/>
    <w:rsid w:val="002215EA"/>
    <w:rsid w:val="002223AC"/>
    <w:rsid w:val="00222401"/>
    <w:rsid w:val="0022290F"/>
    <w:rsid w:val="0022291F"/>
    <w:rsid w:val="0022449B"/>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77F0A"/>
    <w:rsid w:val="00280277"/>
    <w:rsid w:val="0028252A"/>
    <w:rsid w:val="0028277B"/>
    <w:rsid w:val="002853E8"/>
    <w:rsid w:val="002855EF"/>
    <w:rsid w:val="00287BDF"/>
    <w:rsid w:val="002904D2"/>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873"/>
    <w:rsid w:val="002D1C0A"/>
    <w:rsid w:val="002D3641"/>
    <w:rsid w:val="002D6608"/>
    <w:rsid w:val="002D72F3"/>
    <w:rsid w:val="002D766F"/>
    <w:rsid w:val="002D7A2A"/>
    <w:rsid w:val="002E005E"/>
    <w:rsid w:val="002E05E7"/>
    <w:rsid w:val="002E2759"/>
    <w:rsid w:val="002E2EC1"/>
    <w:rsid w:val="002E4E59"/>
    <w:rsid w:val="002E546F"/>
    <w:rsid w:val="002E56E7"/>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5390"/>
    <w:rsid w:val="00366663"/>
    <w:rsid w:val="00370B58"/>
    <w:rsid w:val="0037325B"/>
    <w:rsid w:val="003741EB"/>
    <w:rsid w:val="00375A74"/>
    <w:rsid w:val="00376462"/>
    <w:rsid w:val="00376595"/>
    <w:rsid w:val="00377C20"/>
    <w:rsid w:val="00383B58"/>
    <w:rsid w:val="0038692E"/>
    <w:rsid w:val="0039117E"/>
    <w:rsid w:val="00391641"/>
    <w:rsid w:val="00392BE7"/>
    <w:rsid w:val="003971E0"/>
    <w:rsid w:val="003974F8"/>
    <w:rsid w:val="003A072B"/>
    <w:rsid w:val="003A268E"/>
    <w:rsid w:val="003A4F5F"/>
    <w:rsid w:val="003A6A05"/>
    <w:rsid w:val="003B1583"/>
    <w:rsid w:val="003B1611"/>
    <w:rsid w:val="003B3B54"/>
    <w:rsid w:val="003B52EB"/>
    <w:rsid w:val="003B6050"/>
    <w:rsid w:val="003B66DC"/>
    <w:rsid w:val="003B79E2"/>
    <w:rsid w:val="003C0077"/>
    <w:rsid w:val="003C2D52"/>
    <w:rsid w:val="003C5111"/>
    <w:rsid w:val="003C5575"/>
    <w:rsid w:val="003C6A5A"/>
    <w:rsid w:val="003C6A9B"/>
    <w:rsid w:val="003D202A"/>
    <w:rsid w:val="003D40F1"/>
    <w:rsid w:val="003D5CCE"/>
    <w:rsid w:val="003D7E2C"/>
    <w:rsid w:val="003E180D"/>
    <w:rsid w:val="003E18D0"/>
    <w:rsid w:val="003E25F4"/>
    <w:rsid w:val="003E2D76"/>
    <w:rsid w:val="003E37E6"/>
    <w:rsid w:val="003E5A16"/>
    <w:rsid w:val="003E6813"/>
    <w:rsid w:val="003E7BAF"/>
    <w:rsid w:val="003F0B47"/>
    <w:rsid w:val="003F1C53"/>
    <w:rsid w:val="003F3BE1"/>
    <w:rsid w:val="003F5499"/>
    <w:rsid w:val="004015E0"/>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7BC"/>
    <w:rsid w:val="0043040D"/>
    <w:rsid w:val="00431304"/>
    <w:rsid w:val="004318A4"/>
    <w:rsid w:val="00432037"/>
    <w:rsid w:val="0043353C"/>
    <w:rsid w:val="00434AA2"/>
    <w:rsid w:val="00437751"/>
    <w:rsid w:val="00437972"/>
    <w:rsid w:val="00440381"/>
    <w:rsid w:val="00441A3A"/>
    <w:rsid w:val="004422D6"/>
    <w:rsid w:val="00445F81"/>
    <w:rsid w:val="00446BE8"/>
    <w:rsid w:val="0045008F"/>
    <w:rsid w:val="00450A79"/>
    <w:rsid w:val="0045239B"/>
    <w:rsid w:val="004523B4"/>
    <w:rsid w:val="00452DCC"/>
    <w:rsid w:val="00452E97"/>
    <w:rsid w:val="00454612"/>
    <w:rsid w:val="0045610E"/>
    <w:rsid w:val="004571A4"/>
    <w:rsid w:val="004572EF"/>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6FAE"/>
    <w:rsid w:val="004B71EF"/>
    <w:rsid w:val="004B7BA0"/>
    <w:rsid w:val="004C1046"/>
    <w:rsid w:val="004C2924"/>
    <w:rsid w:val="004C5F95"/>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2F6C"/>
    <w:rsid w:val="00523064"/>
    <w:rsid w:val="00531B88"/>
    <w:rsid w:val="00537490"/>
    <w:rsid w:val="00537E6B"/>
    <w:rsid w:val="0054432D"/>
    <w:rsid w:val="00545190"/>
    <w:rsid w:val="005537F3"/>
    <w:rsid w:val="00553CD7"/>
    <w:rsid w:val="005552E3"/>
    <w:rsid w:val="005556F7"/>
    <w:rsid w:val="00560759"/>
    <w:rsid w:val="0056086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6B32"/>
    <w:rsid w:val="00587494"/>
    <w:rsid w:val="00591A0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0E8B"/>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D48C4"/>
    <w:rsid w:val="005E14DB"/>
    <w:rsid w:val="005E1CF0"/>
    <w:rsid w:val="005E36DB"/>
    <w:rsid w:val="005E6392"/>
    <w:rsid w:val="005E6CB1"/>
    <w:rsid w:val="005E72A9"/>
    <w:rsid w:val="005F08E8"/>
    <w:rsid w:val="005F10CF"/>
    <w:rsid w:val="005F19B3"/>
    <w:rsid w:val="005F238D"/>
    <w:rsid w:val="005F2722"/>
    <w:rsid w:val="005F75D4"/>
    <w:rsid w:val="006010C3"/>
    <w:rsid w:val="00604194"/>
    <w:rsid w:val="006057E2"/>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4E50"/>
    <w:rsid w:val="006868AF"/>
    <w:rsid w:val="00686A7E"/>
    <w:rsid w:val="00693450"/>
    <w:rsid w:val="00693B31"/>
    <w:rsid w:val="00694F9F"/>
    <w:rsid w:val="00695B2B"/>
    <w:rsid w:val="00695EF3"/>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4D02"/>
    <w:rsid w:val="006C5757"/>
    <w:rsid w:val="006C6176"/>
    <w:rsid w:val="006C6DC4"/>
    <w:rsid w:val="006C7114"/>
    <w:rsid w:val="006C7CEB"/>
    <w:rsid w:val="006D15AB"/>
    <w:rsid w:val="006D48E4"/>
    <w:rsid w:val="006D6310"/>
    <w:rsid w:val="006E0C2C"/>
    <w:rsid w:val="006E0DAA"/>
    <w:rsid w:val="006E13EB"/>
    <w:rsid w:val="006E36C3"/>
    <w:rsid w:val="006E578A"/>
    <w:rsid w:val="006E5B19"/>
    <w:rsid w:val="006E66FB"/>
    <w:rsid w:val="006F58EC"/>
    <w:rsid w:val="006F7584"/>
    <w:rsid w:val="00700EC7"/>
    <w:rsid w:val="00700EE7"/>
    <w:rsid w:val="007043AB"/>
    <w:rsid w:val="00706BE4"/>
    <w:rsid w:val="00707269"/>
    <w:rsid w:val="007114C2"/>
    <w:rsid w:val="0071283C"/>
    <w:rsid w:val="00713AA8"/>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58C"/>
    <w:rsid w:val="00746CC7"/>
    <w:rsid w:val="0074736E"/>
    <w:rsid w:val="007477E2"/>
    <w:rsid w:val="00751E79"/>
    <w:rsid w:val="00752398"/>
    <w:rsid w:val="0075251F"/>
    <w:rsid w:val="00752ECE"/>
    <w:rsid w:val="007546BF"/>
    <w:rsid w:val="00760530"/>
    <w:rsid w:val="00764B95"/>
    <w:rsid w:val="00766F59"/>
    <w:rsid w:val="0077040A"/>
    <w:rsid w:val="0077124B"/>
    <w:rsid w:val="00771F12"/>
    <w:rsid w:val="00772F66"/>
    <w:rsid w:val="007735AB"/>
    <w:rsid w:val="0077383A"/>
    <w:rsid w:val="00773A43"/>
    <w:rsid w:val="00773EB0"/>
    <w:rsid w:val="00774790"/>
    <w:rsid w:val="007761E3"/>
    <w:rsid w:val="0077624C"/>
    <w:rsid w:val="00780AF1"/>
    <w:rsid w:val="00780BEB"/>
    <w:rsid w:val="0078155B"/>
    <w:rsid w:val="00781921"/>
    <w:rsid w:val="00782AC2"/>
    <w:rsid w:val="007834BB"/>
    <w:rsid w:val="0078386C"/>
    <w:rsid w:val="007841AF"/>
    <w:rsid w:val="00784E16"/>
    <w:rsid w:val="00785504"/>
    <w:rsid w:val="0078696E"/>
    <w:rsid w:val="0078710B"/>
    <w:rsid w:val="00791318"/>
    <w:rsid w:val="00791B26"/>
    <w:rsid w:val="00792DAF"/>
    <w:rsid w:val="007930B8"/>
    <w:rsid w:val="007931C1"/>
    <w:rsid w:val="00793443"/>
    <w:rsid w:val="00793C28"/>
    <w:rsid w:val="0079459A"/>
    <w:rsid w:val="007959F5"/>
    <w:rsid w:val="007961DD"/>
    <w:rsid w:val="007968F1"/>
    <w:rsid w:val="00796D63"/>
    <w:rsid w:val="007A1170"/>
    <w:rsid w:val="007A2324"/>
    <w:rsid w:val="007A5830"/>
    <w:rsid w:val="007A606B"/>
    <w:rsid w:val="007B124F"/>
    <w:rsid w:val="007B2351"/>
    <w:rsid w:val="007B3183"/>
    <w:rsid w:val="007B6BD6"/>
    <w:rsid w:val="007B7A2E"/>
    <w:rsid w:val="007C38E4"/>
    <w:rsid w:val="007C3918"/>
    <w:rsid w:val="007C4EDB"/>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02AB"/>
    <w:rsid w:val="0085223C"/>
    <w:rsid w:val="0085227C"/>
    <w:rsid w:val="00852AA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A3E"/>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4668"/>
    <w:rsid w:val="008C54ED"/>
    <w:rsid w:val="008C5784"/>
    <w:rsid w:val="008C5EB9"/>
    <w:rsid w:val="008C666E"/>
    <w:rsid w:val="008C7C5B"/>
    <w:rsid w:val="008C7E7F"/>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55B"/>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382"/>
    <w:rsid w:val="00945418"/>
    <w:rsid w:val="00946DB9"/>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189A"/>
    <w:rsid w:val="009C21A5"/>
    <w:rsid w:val="009C2775"/>
    <w:rsid w:val="009C5F41"/>
    <w:rsid w:val="009C6597"/>
    <w:rsid w:val="009D249F"/>
    <w:rsid w:val="009D4FFD"/>
    <w:rsid w:val="009D5D13"/>
    <w:rsid w:val="009D60B6"/>
    <w:rsid w:val="009D652D"/>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7CC"/>
    <w:rsid w:val="00A577F2"/>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1BF8"/>
    <w:rsid w:val="00AE25EC"/>
    <w:rsid w:val="00AE3827"/>
    <w:rsid w:val="00AE3C0E"/>
    <w:rsid w:val="00AE53C0"/>
    <w:rsid w:val="00AE67BB"/>
    <w:rsid w:val="00AE7F6C"/>
    <w:rsid w:val="00AF1412"/>
    <w:rsid w:val="00AF174C"/>
    <w:rsid w:val="00AF381F"/>
    <w:rsid w:val="00AF49B5"/>
    <w:rsid w:val="00AF5FCD"/>
    <w:rsid w:val="00AF766F"/>
    <w:rsid w:val="00B001F5"/>
    <w:rsid w:val="00B01AC8"/>
    <w:rsid w:val="00B0379D"/>
    <w:rsid w:val="00B04878"/>
    <w:rsid w:val="00B073D2"/>
    <w:rsid w:val="00B078A2"/>
    <w:rsid w:val="00B12B0E"/>
    <w:rsid w:val="00B13F98"/>
    <w:rsid w:val="00B15852"/>
    <w:rsid w:val="00B24D0B"/>
    <w:rsid w:val="00B26876"/>
    <w:rsid w:val="00B26C53"/>
    <w:rsid w:val="00B3064C"/>
    <w:rsid w:val="00B331EC"/>
    <w:rsid w:val="00B34E8D"/>
    <w:rsid w:val="00B3663A"/>
    <w:rsid w:val="00B36AD9"/>
    <w:rsid w:val="00B41D17"/>
    <w:rsid w:val="00B42DE9"/>
    <w:rsid w:val="00B45CF5"/>
    <w:rsid w:val="00B45FE5"/>
    <w:rsid w:val="00B46B1E"/>
    <w:rsid w:val="00B51C24"/>
    <w:rsid w:val="00B534ED"/>
    <w:rsid w:val="00B54C5C"/>
    <w:rsid w:val="00B57A1E"/>
    <w:rsid w:val="00B61CF9"/>
    <w:rsid w:val="00B65553"/>
    <w:rsid w:val="00B6605C"/>
    <w:rsid w:val="00B66BBB"/>
    <w:rsid w:val="00B6712E"/>
    <w:rsid w:val="00B723E3"/>
    <w:rsid w:val="00B72CE7"/>
    <w:rsid w:val="00B7366E"/>
    <w:rsid w:val="00B75566"/>
    <w:rsid w:val="00B7706A"/>
    <w:rsid w:val="00B80EBC"/>
    <w:rsid w:val="00B812CE"/>
    <w:rsid w:val="00B828CB"/>
    <w:rsid w:val="00B82ECC"/>
    <w:rsid w:val="00B852AA"/>
    <w:rsid w:val="00B86259"/>
    <w:rsid w:val="00B865C0"/>
    <w:rsid w:val="00B87681"/>
    <w:rsid w:val="00B93DB7"/>
    <w:rsid w:val="00B93EFC"/>
    <w:rsid w:val="00B94C69"/>
    <w:rsid w:val="00B96736"/>
    <w:rsid w:val="00BA0806"/>
    <w:rsid w:val="00BA38FC"/>
    <w:rsid w:val="00BA42B6"/>
    <w:rsid w:val="00BB0706"/>
    <w:rsid w:val="00BB2EFF"/>
    <w:rsid w:val="00BB4997"/>
    <w:rsid w:val="00BC04AF"/>
    <w:rsid w:val="00BC2432"/>
    <w:rsid w:val="00BC2C2A"/>
    <w:rsid w:val="00BC3043"/>
    <w:rsid w:val="00BC536F"/>
    <w:rsid w:val="00BC6284"/>
    <w:rsid w:val="00BC6772"/>
    <w:rsid w:val="00BC6956"/>
    <w:rsid w:val="00BC7936"/>
    <w:rsid w:val="00BC7F2F"/>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31B"/>
    <w:rsid w:val="00C437B8"/>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21FA"/>
    <w:rsid w:val="00C72E46"/>
    <w:rsid w:val="00C72FD3"/>
    <w:rsid w:val="00C754EA"/>
    <w:rsid w:val="00C822B8"/>
    <w:rsid w:val="00C87BFB"/>
    <w:rsid w:val="00C903AC"/>
    <w:rsid w:val="00C9169F"/>
    <w:rsid w:val="00C931E1"/>
    <w:rsid w:val="00C96DF5"/>
    <w:rsid w:val="00CA07F3"/>
    <w:rsid w:val="00CA14AF"/>
    <w:rsid w:val="00CA3B1C"/>
    <w:rsid w:val="00CA3E55"/>
    <w:rsid w:val="00CA4A70"/>
    <w:rsid w:val="00CA4B10"/>
    <w:rsid w:val="00CA678B"/>
    <w:rsid w:val="00CA687C"/>
    <w:rsid w:val="00CA720D"/>
    <w:rsid w:val="00CB0D29"/>
    <w:rsid w:val="00CB2B05"/>
    <w:rsid w:val="00CB6366"/>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2753"/>
    <w:rsid w:val="00D02B97"/>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54A86"/>
    <w:rsid w:val="00D60835"/>
    <w:rsid w:val="00D60D49"/>
    <w:rsid w:val="00D65608"/>
    <w:rsid w:val="00D72226"/>
    <w:rsid w:val="00D739EE"/>
    <w:rsid w:val="00D75180"/>
    <w:rsid w:val="00D76446"/>
    <w:rsid w:val="00D767E5"/>
    <w:rsid w:val="00D77013"/>
    <w:rsid w:val="00D804C1"/>
    <w:rsid w:val="00D80555"/>
    <w:rsid w:val="00D80756"/>
    <w:rsid w:val="00D81166"/>
    <w:rsid w:val="00D87C39"/>
    <w:rsid w:val="00D87F83"/>
    <w:rsid w:val="00D9302B"/>
    <w:rsid w:val="00D93745"/>
    <w:rsid w:val="00D94D38"/>
    <w:rsid w:val="00D96822"/>
    <w:rsid w:val="00DA17B3"/>
    <w:rsid w:val="00DA2DB5"/>
    <w:rsid w:val="00DA35AF"/>
    <w:rsid w:val="00DA7D90"/>
    <w:rsid w:val="00DB31D7"/>
    <w:rsid w:val="00DB3509"/>
    <w:rsid w:val="00DB4577"/>
    <w:rsid w:val="00DB4D5A"/>
    <w:rsid w:val="00DB4DE4"/>
    <w:rsid w:val="00DB6B70"/>
    <w:rsid w:val="00DC039A"/>
    <w:rsid w:val="00DD000C"/>
    <w:rsid w:val="00DD055B"/>
    <w:rsid w:val="00DD05F3"/>
    <w:rsid w:val="00DD2793"/>
    <w:rsid w:val="00DD71CD"/>
    <w:rsid w:val="00DE036B"/>
    <w:rsid w:val="00DE081D"/>
    <w:rsid w:val="00DE0C99"/>
    <w:rsid w:val="00DE1378"/>
    <w:rsid w:val="00DE2A30"/>
    <w:rsid w:val="00DE7A21"/>
    <w:rsid w:val="00DF0E5A"/>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6D9E"/>
    <w:rsid w:val="00E307EA"/>
    <w:rsid w:val="00E313E9"/>
    <w:rsid w:val="00E32859"/>
    <w:rsid w:val="00E34645"/>
    <w:rsid w:val="00E36F71"/>
    <w:rsid w:val="00E374D3"/>
    <w:rsid w:val="00E40E44"/>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FD7"/>
    <w:rsid w:val="00E60AE3"/>
    <w:rsid w:val="00E6253C"/>
    <w:rsid w:val="00E6290F"/>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1CC4"/>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2BA9"/>
    <w:rsid w:val="00ED5429"/>
    <w:rsid w:val="00EE28B9"/>
    <w:rsid w:val="00EE2E8C"/>
    <w:rsid w:val="00EE34E3"/>
    <w:rsid w:val="00EE39D7"/>
    <w:rsid w:val="00EE4817"/>
    <w:rsid w:val="00EE4FDA"/>
    <w:rsid w:val="00EE59A1"/>
    <w:rsid w:val="00EE614F"/>
    <w:rsid w:val="00EF1249"/>
    <w:rsid w:val="00EF1909"/>
    <w:rsid w:val="00EF1ED1"/>
    <w:rsid w:val="00EF1F9E"/>
    <w:rsid w:val="00EF33D5"/>
    <w:rsid w:val="00EF38CF"/>
    <w:rsid w:val="00EF5B0E"/>
    <w:rsid w:val="00F03128"/>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1F6"/>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53CF"/>
    <w:rsid w:val="00F86E06"/>
    <w:rsid w:val="00F91524"/>
    <w:rsid w:val="00F92674"/>
    <w:rsid w:val="00F92A79"/>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6D7E"/>
    <w:rsid w:val="00FD6EEA"/>
    <w:rsid w:val="00FD7D13"/>
    <w:rsid w:val="00FE1860"/>
    <w:rsid w:val="00FE4159"/>
    <w:rsid w:val="00FE45B3"/>
    <w:rsid w:val="00FE5EB7"/>
    <w:rsid w:val="00FE757F"/>
    <w:rsid w:val="00FE7938"/>
    <w:rsid w:val="00FF0805"/>
    <w:rsid w:val="00FF1006"/>
    <w:rsid w:val="00FF1A64"/>
    <w:rsid w:val="00FF1ADA"/>
    <w:rsid w:val="00FF320B"/>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09BE9"/>
  <w15:chartTrackingRefBased/>
  <w15:docId w15:val="{234F6BBA-837F-4818-BD10-443D8624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5E7"/>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887">
      <w:bodyDiv w:val="1"/>
      <w:marLeft w:val="0"/>
      <w:marRight w:val="0"/>
      <w:marTop w:val="0"/>
      <w:marBottom w:val="0"/>
      <w:divBdr>
        <w:top w:val="none" w:sz="0" w:space="0" w:color="auto"/>
        <w:left w:val="none" w:sz="0" w:space="0" w:color="auto"/>
        <w:bottom w:val="none" w:sz="0" w:space="0" w:color="auto"/>
        <w:right w:val="none" w:sz="0" w:space="0" w:color="auto"/>
      </w:divBdr>
    </w:div>
    <w:div w:id="275985150">
      <w:bodyDiv w:val="1"/>
      <w:marLeft w:val="0"/>
      <w:marRight w:val="0"/>
      <w:marTop w:val="0"/>
      <w:marBottom w:val="0"/>
      <w:divBdr>
        <w:top w:val="none" w:sz="0" w:space="0" w:color="auto"/>
        <w:left w:val="none" w:sz="0" w:space="0" w:color="auto"/>
        <w:bottom w:val="none" w:sz="0" w:space="0" w:color="auto"/>
        <w:right w:val="none" w:sz="0" w:space="0" w:color="auto"/>
      </w:divBdr>
    </w:div>
    <w:div w:id="289283380">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43460040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570195067">
      <w:bodyDiv w:val="1"/>
      <w:marLeft w:val="0"/>
      <w:marRight w:val="0"/>
      <w:marTop w:val="0"/>
      <w:marBottom w:val="0"/>
      <w:divBdr>
        <w:top w:val="none" w:sz="0" w:space="0" w:color="auto"/>
        <w:left w:val="none" w:sz="0" w:space="0" w:color="auto"/>
        <w:bottom w:val="none" w:sz="0" w:space="0" w:color="auto"/>
        <w:right w:val="none" w:sz="0" w:space="0" w:color="auto"/>
      </w:divBdr>
      <w:divsChild>
        <w:div w:id="596210807">
          <w:marLeft w:val="547"/>
          <w:marRight w:val="0"/>
          <w:marTop w:val="0"/>
          <w:marBottom w:val="0"/>
          <w:divBdr>
            <w:top w:val="none" w:sz="0" w:space="0" w:color="auto"/>
            <w:left w:val="none" w:sz="0" w:space="0" w:color="auto"/>
            <w:bottom w:val="none" w:sz="0" w:space="0" w:color="auto"/>
            <w:right w:val="none" w:sz="0" w:space="0" w:color="auto"/>
          </w:divBdr>
        </w:div>
      </w:divsChild>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603495799">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453405-AB17-4301-9611-5908F038FD41}" type="doc">
      <dgm:prSet loTypeId="urn:microsoft.com/office/officeart/2005/8/layout/orgChart1" loCatId="hierarchy" qsTypeId="urn:microsoft.com/office/officeart/2005/8/quickstyle/simple1" qsCatId="simple" csTypeId="urn:microsoft.com/office/officeart/2005/8/colors/accent1_2" csCatId="accent1" phldr="1"/>
      <dgm:spPr/>
    </dgm:pt>
    <dgm:pt modelId="{CF6A0D77-A635-410C-8FB9-6F08A5FE53AB}">
      <dgm:prSet/>
      <dgm:spPr/>
      <dgm:t>
        <a:bodyPr/>
        <a:lstStyle/>
        <a:p>
          <a:pPr marR="0" algn="ctr" rtl="0"/>
          <a:r>
            <a:rPr lang="en-GB" b="0" i="0" u="none" strike="noStrike" baseline="0">
              <a:latin typeface="Calibri"/>
            </a:rPr>
            <a:t>Facilities Manager</a:t>
          </a:r>
          <a:endParaRPr lang="en-GB"/>
        </a:p>
      </dgm:t>
    </dgm:pt>
    <dgm:pt modelId="{2DA3E12D-FC17-4116-8023-AAD9F6C557F2}" type="parTrans" cxnId="{10CBDDC5-9FEA-4E21-AD40-109A6843AAA1}">
      <dgm:prSet/>
      <dgm:spPr/>
      <dgm:t>
        <a:bodyPr/>
        <a:lstStyle/>
        <a:p>
          <a:pPr algn="ctr"/>
          <a:endParaRPr lang="en-GB"/>
        </a:p>
      </dgm:t>
    </dgm:pt>
    <dgm:pt modelId="{738010F9-5C8D-47E2-AE59-B1D1C914381B}" type="sibTrans" cxnId="{10CBDDC5-9FEA-4E21-AD40-109A6843AAA1}">
      <dgm:prSet/>
      <dgm:spPr/>
      <dgm:t>
        <a:bodyPr/>
        <a:lstStyle/>
        <a:p>
          <a:pPr algn="ctr"/>
          <a:endParaRPr lang="en-GB"/>
        </a:p>
      </dgm:t>
    </dgm:pt>
    <dgm:pt modelId="{54ADEDDE-0023-49AE-AEAC-57FA3149C32E}">
      <dgm:prSet/>
      <dgm:spPr/>
      <dgm:t>
        <a:bodyPr/>
        <a:lstStyle/>
        <a:p>
          <a:pPr marR="0" algn="ctr" rtl="0"/>
          <a:r>
            <a:rPr lang="en-GB" b="0" i="0" u="none" strike="noStrike" baseline="0">
              <a:latin typeface="Calibri"/>
            </a:rPr>
            <a:t>Technical Support Officer/Receptionist Supervisor</a:t>
          </a:r>
          <a:endParaRPr lang="en-GB"/>
        </a:p>
      </dgm:t>
    </dgm:pt>
    <dgm:pt modelId="{62C9BF1B-1CBB-4060-9325-E720D543DB59}" type="parTrans" cxnId="{45F1C587-99D6-4441-9A29-0EDFE3C14F5C}">
      <dgm:prSet/>
      <dgm:spPr/>
      <dgm:t>
        <a:bodyPr/>
        <a:lstStyle/>
        <a:p>
          <a:pPr algn="ctr"/>
          <a:endParaRPr lang="en-GB"/>
        </a:p>
      </dgm:t>
    </dgm:pt>
    <dgm:pt modelId="{58BB4B16-5B49-4129-A1E8-74B715DBC385}" type="sibTrans" cxnId="{45F1C587-99D6-4441-9A29-0EDFE3C14F5C}">
      <dgm:prSet/>
      <dgm:spPr/>
      <dgm:t>
        <a:bodyPr/>
        <a:lstStyle/>
        <a:p>
          <a:pPr algn="ctr"/>
          <a:endParaRPr lang="en-GB"/>
        </a:p>
      </dgm:t>
    </dgm:pt>
    <dgm:pt modelId="{626B9818-D10A-4A70-8136-D5A01257C90C}">
      <dgm:prSet/>
      <dgm:spPr/>
      <dgm:t>
        <a:bodyPr/>
        <a:lstStyle/>
        <a:p>
          <a:pPr marR="0" algn="ctr" rtl="0"/>
          <a:r>
            <a:rPr lang="en-GB" b="0" i="0" u="none" strike="noStrike" baseline="0">
              <a:latin typeface="Calibri"/>
            </a:rPr>
            <a:t>Apprentice Access Control Officer </a:t>
          </a:r>
          <a:endParaRPr lang="en-GB"/>
        </a:p>
      </dgm:t>
    </dgm:pt>
    <dgm:pt modelId="{3E71EBAA-0209-46F4-80AE-83DE1767B2B2}" type="parTrans" cxnId="{5ACD64E7-A5C8-43FD-B351-41811333C881}">
      <dgm:prSet/>
      <dgm:spPr/>
      <dgm:t>
        <a:bodyPr/>
        <a:lstStyle/>
        <a:p>
          <a:pPr algn="ctr"/>
          <a:endParaRPr lang="en-GB"/>
        </a:p>
      </dgm:t>
    </dgm:pt>
    <dgm:pt modelId="{2C155851-5D4A-4F90-A156-0538B266ECBF}" type="sibTrans" cxnId="{5ACD64E7-A5C8-43FD-B351-41811333C881}">
      <dgm:prSet/>
      <dgm:spPr/>
      <dgm:t>
        <a:bodyPr/>
        <a:lstStyle/>
        <a:p>
          <a:pPr algn="ctr"/>
          <a:endParaRPr lang="en-GB"/>
        </a:p>
      </dgm:t>
    </dgm:pt>
    <dgm:pt modelId="{515FBDD2-46D6-4AA0-BAD9-1887EC2A2104}" type="pres">
      <dgm:prSet presAssocID="{D5453405-AB17-4301-9611-5908F038FD41}" presName="hierChild1" presStyleCnt="0">
        <dgm:presLayoutVars>
          <dgm:orgChart val="1"/>
          <dgm:chPref val="1"/>
          <dgm:dir/>
          <dgm:animOne val="branch"/>
          <dgm:animLvl val="lvl"/>
          <dgm:resizeHandles/>
        </dgm:presLayoutVars>
      </dgm:prSet>
      <dgm:spPr/>
    </dgm:pt>
    <dgm:pt modelId="{7A98D45C-4E70-4F7D-804D-B2CCAA67D7CA}" type="pres">
      <dgm:prSet presAssocID="{CF6A0D77-A635-410C-8FB9-6F08A5FE53AB}" presName="hierRoot1" presStyleCnt="0">
        <dgm:presLayoutVars>
          <dgm:hierBranch/>
        </dgm:presLayoutVars>
      </dgm:prSet>
      <dgm:spPr/>
    </dgm:pt>
    <dgm:pt modelId="{E3740C46-F4B9-4F91-85C8-243AA454012C}" type="pres">
      <dgm:prSet presAssocID="{CF6A0D77-A635-410C-8FB9-6F08A5FE53AB}" presName="rootComposite1" presStyleCnt="0"/>
      <dgm:spPr/>
    </dgm:pt>
    <dgm:pt modelId="{A92C24FD-50BF-4C8A-B067-A8E498C79618}" type="pres">
      <dgm:prSet presAssocID="{CF6A0D77-A635-410C-8FB9-6F08A5FE53AB}" presName="rootText1" presStyleLbl="node0" presStyleIdx="0" presStyleCnt="1" custLinFactNeighborX="0" custLinFactNeighborY="-98">
        <dgm:presLayoutVars>
          <dgm:chPref val="3"/>
        </dgm:presLayoutVars>
      </dgm:prSet>
      <dgm:spPr/>
    </dgm:pt>
    <dgm:pt modelId="{7B6144EC-B934-4302-ABFD-173D36FBCE08}" type="pres">
      <dgm:prSet presAssocID="{CF6A0D77-A635-410C-8FB9-6F08A5FE53AB}" presName="rootConnector1" presStyleLbl="node1" presStyleIdx="0" presStyleCnt="0"/>
      <dgm:spPr/>
    </dgm:pt>
    <dgm:pt modelId="{5CE17C7A-9792-4612-861C-0AE85CD7891D}" type="pres">
      <dgm:prSet presAssocID="{CF6A0D77-A635-410C-8FB9-6F08A5FE53AB}" presName="hierChild2" presStyleCnt="0"/>
      <dgm:spPr/>
    </dgm:pt>
    <dgm:pt modelId="{E706B09E-5533-418E-85C3-428B23818C1D}" type="pres">
      <dgm:prSet presAssocID="{62C9BF1B-1CBB-4060-9325-E720D543DB59}" presName="Name35" presStyleLbl="parChTrans1D2" presStyleIdx="0" presStyleCnt="1"/>
      <dgm:spPr/>
    </dgm:pt>
    <dgm:pt modelId="{3BE73055-2542-40DD-9DBC-ED791A772E9E}" type="pres">
      <dgm:prSet presAssocID="{54ADEDDE-0023-49AE-AEAC-57FA3149C32E}" presName="hierRoot2" presStyleCnt="0">
        <dgm:presLayoutVars>
          <dgm:hierBranch/>
        </dgm:presLayoutVars>
      </dgm:prSet>
      <dgm:spPr/>
    </dgm:pt>
    <dgm:pt modelId="{6D9A2D82-36F3-45F9-97B4-DD11FB38E356}" type="pres">
      <dgm:prSet presAssocID="{54ADEDDE-0023-49AE-AEAC-57FA3149C32E}" presName="rootComposite" presStyleCnt="0"/>
      <dgm:spPr/>
    </dgm:pt>
    <dgm:pt modelId="{9D059B7C-5A8A-47E4-9B0B-FBBB606A62A5}" type="pres">
      <dgm:prSet presAssocID="{54ADEDDE-0023-49AE-AEAC-57FA3149C32E}" presName="rootText" presStyleLbl="node2" presStyleIdx="0" presStyleCnt="1">
        <dgm:presLayoutVars>
          <dgm:chPref val="3"/>
        </dgm:presLayoutVars>
      </dgm:prSet>
      <dgm:spPr/>
    </dgm:pt>
    <dgm:pt modelId="{0DFED537-2627-4789-B1A3-6981070FC504}" type="pres">
      <dgm:prSet presAssocID="{54ADEDDE-0023-49AE-AEAC-57FA3149C32E}" presName="rootConnector" presStyleLbl="node2" presStyleIdx="0" presStyleCnt="1"/>
      <dgm:spPr/>
    </dgm:pt>
    <dgm:pt modelId="{CA749B3F-4936-48CF-8278-5253FC1300EB}" type="pres">
      <dgm:prSet presAssocID="{54ADEDDE-0023-49AE-AEAC-57FA3149C32E}" presName="hierChild4" presStyleCnt="0"/>
      <dgm:spPr/>
    </dgm:pt>
    <dgm:pt modelId="{8DB958A8-755F-4DD6-BC84-ADD66D22C7B3}" type="pres">
      <dgm:prSet presAssocID="{3E71EBAA-0209-46F4-80AE-83DE1767B2B2}" presName="Name35" presStyleLbl="parChTrans1D3" presStyleIdx="0" presStyleCnt="1"/>
      <dgm:spPr/>
    </dgm:pt>
    <dgm:pt modelId="{8C18239F-70DA-48CB-947B-6A65F158FB7D}" type="pres">
      <dgm:prSet presAssocID="{626B9818-D10A-4A70-8136-D5A01257C90C}" presName="hierRoot2" presStyleCnt="0">
        <dgm:presLayoutVars>
          <dgm:hierBranch val="r"/>
        </dgm:presLayoutVars>
      </dgm:prSet>
      <dgm:spPr/>
    </dgm:pt>
    <dgm:pt modelId="{F16B1C80-70A6-422B-B621-A1E4D45D92AC}" type="pres">
      <dgm:prSet presAssocID="{626B9818-D10A-4A70-8136-D5A01257C90C}" presName="rootComposite" presStyleCnt="0"/>
      <dgm:spPr/>
    </dgm:pt>
    <dgm:pt modelId="{66BC7D4A-73F0-4A4B-9E18-04BF0A3B9604}" type="pres">
      <dgm:prSet presAssocID="{626B9818-D10A-4A70-8136-D5A01257C90C}" presName="rootText" presStyleLbl="node3" presStyleIdx="0" presStyleCnt="1">
        <dgm:presLayoutVars>
          <dgm:chPref val="3"/>
        </dgm:presLayoutVars>
      </dgm:prSet>
      <dgm:spPr/>
    </dgm:pt>
    <dgm:pt modelId="{6E9FCEA1-3772-49F4-B0A6-F88EF8694201}" type="pres">
      <dgm:prSet presAssocID="{626B9818-D10A-4A70-8136-D5A01257C90C}" presName="rootConnector" presStyleLbl="node3" presStyleIdx="0" presStyleCnt="1"/>
      <dgm:spPr/>
    </dgm:pt>
    <dgm:pt modelId="{CA3EFFBE-9975-4305-B54B-52E0C4F378E0}" type="pres">
      <dgm:prSet presAssocID="{626B9818-D10A-4A70-8136-D5A01257C90C}" presName="hierChild4" presStyleCnt="0"/>
      <dgm:spPr/>
    </dgm:pt>
    <dgm:pt modelId="{F73A977F-7D39-498D-810C-0690C0F0BD86}" type="pres">
      <dgm:prSet presAssocID="{626B9818-D10A-4A70-8136-D5A01257C90C}" presName="hierChild5" presStyleCnt="0"/>
      <dgm:spPr/>
    </dgm:pt>
    <dgm:pt modelId="{C5EF471D-3232-4DF1-BB40-8CC19122533B}" type="pres">
      <dgm:prSet presAssocID="{54ADEDDE-0023-49AE-AEAC-57FA3149C32E}" presName="hierChild5" presStyleCnt="0"/>
      <dgm:spPr/>
    </dgm:pt>
    <dgm:pt modelId="{08F39260-092E-4C58-B380-7694772300F9}" type="pres">
      <dgm:prSet presAssocID="{CF6A0D77-A635-410C-8FB9-6F08A5FE53AB}" presName="hierChild3" presStyleCnt="0"/>
      <dgm:spPr/>
    </dgm:pt>
  </dgm:ptLst>
  <dgm:cxnLst>
    <dgm:cxn modelId="{295E7622-5CE4-445D-A36C-32963BADB078}" type="presOf" srcId="{CF6A0D77-A635-410C-8FB9-6F08A5FE53AB}" destId="{7B6144EC-B934-4302-ABFD-173D36FBCE08}" srcOrd="1" destOrd="0" presId="urn:microsoft.com/office/officeart/2005/8/layout/orgChart1"/>
    <dgm:cxn modelId="{CC957423-F7B4-4668-B049-72B95467DAF4}" type="presOf" srcId="{626B9818-D10A-4A70-8136-D5A01257C90C}" destId="{6E9FCEA1-3772-49F4-B0A6-F88EF8694201}" srcOrd="1" destOrd="0" presId="urn:microsoft.com/office/officeart/2005/8/layout/orgChart1"/>
    <dgm:cxn modelId="{0682954B-6AF6-4763-B0C1-7AE63A30861C}" type="presOf" srcId="{54ADEDDE-0023-49AE-AEAC-57FA3149C32E}" destId="{9D059B7C-5A8A-47E4-9B0B-FBBB606A62A5}" srcOrd="0" destOrd="0" presId="urn:microsoft.com/office/officeart/2005/8/layout/orgChart1"/>
    <dgm:cxn modelId="{6437424F-05A5-4B31-9A70-7DE717F1F297}" type="presOf" srcId="{62C9BF1B-1CBB-4060-9325-E720D543DB59}" destId="{E706B09E-5533-418E-85C3-428B23818C1D}" srcOrd="0" destOrd="0" presId="urn:microsoft.com/office/officeart/2005/8/layout/orgChart1"/>
    <dgm:cxn modelId="{45F1C587-99D6-4441-9A29-0EDFE3C14F5C}" srcId="{CF6A0D77-A635-410C-8FB9-6F08A5FE53AB}" destId="{54ADEDDE-0023-49AE-AEAC-57FA3149C32E}" srcOrd="0" destOrd="0" parTransId="{62C9BF1B-1CBB-4060-9325-E720D543DB59}" sibTransId="{58BB4B16-5B49-4129-A1E8-74B715DBC385}"/>
    <dgm:cxn modelId="{AD10848D-A265-4F70-9D41-6F2343AF8B29}" type="presOf" srcId="{54ADEDDE-0023-49AE-AEAC-57FA3149C32E}" destId="{0DFED537-2627-4789-B1A3-6981070FC504}" srcOrd="1" destOrd="0" presId="urn:microsoft.com/office/officeart/2005/8/layout/orgChart1"/>
    <dgm:cxn modelId="{E04CB9BB-D33A-458B-9652-CCE493336710}" type="presOf" srcId="{D5453405-AB17-4301-9611-5908F038FD41}" destId="{515FBDD2-46D6-4AA0-BAD9-1887EC2A2104}" srcOrd="0" destOrd="0" presId="urn:microsoft.com/office/officeart/2005/8/layout/orgChart1"/>
    <dgm:cxn modelId="{10CBDDC5-9FEA-4E21-AD40-109A6843AAA1}" srcId="{D5453405-AB17-4301-9611-5908F038FD41}" destId="{CF6A0D77-A635-410C-8FB9-6F08A5FE53AB}" srcOrd="0" destOrd="0" parTransId="{2DA3E12D-FC17-4116-8023-AAD9F6C557F2}" sibTransId="{738010F9-5C8D-47E2-AE59-B1D1C914381B}"/>
    <dgm:cxn modelId="{02AE44D2-408F-46ED-9244-BFF7DD28F908}" type="presOf" srcId="{626B9818-D10A-4A70-8136-D5A01257C90C}" destId="{66BC7D4A-73F0-4A4B-9E18-04BF0A3B9604}" srcOrd="0" destOrd="0" presId="urn:microsoft.com/office/officeart/2005/8/layout/orgChart1"/>
    <dgm:cxn modelId="{71E70CD3-AA49-4780-B5BE-B56FF9E7852D}" type="presOf" srcId="{3E71EBAA-0209-46F4-80AE-83DE1767B2B2}" destId="{8DB958A8-755F-4DD6-BC84-ADD66D22C7B3}" srcOrd="0" destOrd="0" presId="urn:microsoft.com/office/officeart/2005/8/layout/orgChart1"/>
    <dgm:cxn modelId="{5ACD64E7-A5C8-43FD-B351-41811333C881}" srcId="{54ADEDDE-0023-49AE-AEAC-57FA3149C32E}" destId="{626B9818-D10A-4A70-8136-D5A01257C90C}" srcOrd="0" destOrd="0" parTransId="{3E71EBAA-0209-46F4-80AE-83DE1767B2B2}" sibTransId="{2C155851-5D4A-4F90-A156-0538B266ECBF}"/>
    <dgm:cxn modelId="{CDD6DDFA-546A-40E0-A04D-081099C8A358}" type="presOf" srcId="{CF6A0D77-A635-410C-8FB9-6F08A5FE53AB}" destId="{A92C24FD-50BF-4C8A-B067-A8E498C79618}" srcOrd="0" destOrd="0" presId="urn:microsoft.com/office/officeart/2005/8/layout/orgChart1"/>
    <dgm:cxn modelId="{6D9D99C9-AE63-4972-AB3F-319CFD9213F4}" type="presParOf" srcId="{515FBDD2-46D6-4AA0-BAD9-1887EC2A2104}" destId="{7A98D45C-4E70-4F7D-804D-B2CCAA67D7CA}" srcOrd="0" destOrd="0" presId="urn:microsoft.com/office/officeart/2005/8/layout/orgChart1"/>
    <dgm:cxn modelId="{BD916F3D-4A92-45E9-9B1E-6884766E6C1A}" type="presParOf" srcId="{7A98D45C-4E70-4F7D-804D-B2CCAA67D7CA}" destId="{E3740C46-F4B9-4F91-85C8-243AA454012C}" srcOrd="0" destOrd="0" presId="urn:microsoft.com/office/officeart/2005/8/layout/orgChart1"/>
    <dgm:cxn modelId="{A01B25BE-E123-45FA-BA5F-C2AA67060B61}" type="presParOf" srcId="{E3740C46-F4B9-4F91-85C8-243AA454012C}" destId="{A92C24FD-50BF-4C8A-B067-A8E498C79618}" srcOrd="0" destOrd="0" presId="urn:microsoft.com/office/officeart/2005/8/layout/orgChart1"/>
    <dgm:cxn modelId="{9663BD00-F67C-4E2E-B766-4E65E95C67E5}" type="presParOf" srcId="{E3740C46-F4B9-4F91-85C8-243AA454012C}" destId="{7B6144EC-B934-4302-ABFD-173D36FBCE08}" srcOrd="1" destOrd="0" presId="urn:microsoft.com/office/officeart/2005/8/layout/orgChart1"/>
    <dgm:cxn modelId="{652A1E26-D452-4A02-BC0B-9E78AA0C1C4B}" type="presParOf" srcId="{7A98D45C-4E70-4F7D-804D-B2CCAA67D7CA}" destId="{5CE17C7A-9792-4612-861C-0AE85CD7891D}" srcOrd="1" destOrd="0" presId="urn:microsoft.com/office/officeart/2005/8/layout/orgChart1"/>
    <dgm:cxn modelId="{FDAF7E9E-2CD7-4321-858C-36BB001D3D78}" type="presParOf" srcId="{5CE17C7A-9792-4612-861C-0AE85CD7891D}" destId="{E706B09E-5533-418E-85C3-428B23818C1D}" srcOrd="0" destOrd="0" presId="urn:microsoft.com/office/officeart/2005/8/layout/orgChart1"/>
    <dgm:cxn modelId="{53DD4FE5-D72E-46B5-B7B7-208343A13DCE}" type="presParOf" srcId="{5CE17C7A-9792-4612-861C-0AE85CD7891D}" destId="{3BE73055-2542-40DD-9DBC-ED791A772E9E}" srcOrd="1" destOrd="0" presId="urn:microsoft.com/office/officeart/2005/8/layout/orgChart1"/>
    <dgm:cxn modelId="{DE43587B-E5BD-43C1-8637-B5E2FE732EA9}" type="presParOf" srcId="{3BE73055-2542-40DD-9DBC-ED791A772E9E}" destId="{6D9A2D82-36F3-45F9-97B4-DD11FB38E356}" srcOrd="0" destOrd="0" presId="urn:microsoft.com/office/officeart/2005/8/layout/orgChart1"/>
    <dgm:cxn modelId="{0B2E3593-0793-46CB-AB68-7C8FA0D8F6D2}" type="presParOf" srcId="{6D9A2D82-36F3-45F9-97B4-DD11FB38E356}" destId="{9D059B7C-5A8A-47E4-9B0B-FBBB606A62A5}" srcOrd="0" destOrd="0" presId="urn:microsoft.com/office/officeart/2005/8/layout/orgChart1"/>
    <dgm:cxn modelId="{9DF00A2F-4218-4C01-A0BA-D9BBC1E06253}" type="presParOf" srcId="{6D9A2D82-36F3-45F9-97B4-DD11FB38E356}" destId="{0DFED537-2627-4789-B1A3-6981070FC504}" srcOrd="1" destOrd="0" presId="urn:microsoft.com/office/officeart/2005/8/layout/orgChart1"/>
    <dgm:cxn modelId="{450694AB-DB4F-4EBB-9575-BB8445A98D4B}" type="presParOf" srcId="{3BE73055-2542-40DD-9DBC-ED791A772E9E}" destId="{CA749B3F-4936-48CF-8278-5253FC1300EB}" srcOrd="1" destOrd="0" presId="urn:microsoft.com/office/officeart/2005/8/layout/orgChart1"/>
    <dgm:cxn modelId="{176C9C38-F467-4A35-9D53-A211AA3BC522}" type="presParOf" srcId="{CA749B3F-4936-48CF-8278-5253FC1300EB}" destId="{8DB958A8-755F-4DD6-BC84-ADD66D22C7B3}" srcOrd="0" destOrd="0" presId="urn:microsoft.com/office/officeart/2005/8/layout/orgChart1"/>
    <dgm:cxn modelId="{E5280D8A-48D1-4E18-B6DF-F17A7AB25DE6}" type="presParOf" srcId="{CA749B3F-4936-48CF-8278-5253FC1300EB}" destId="{8C18239F-70DA-48CB-947B-6A65F158FB7D}" srcOrd="1" destOrd="0" presId="urn:microsoft.com/office/officeart/2005/8/layout/orgChart1"/>
    <dgm:cxn modelId="{AAB2FE9A-2053-4186-BD18-153ACF4D2EBD}" type="presParOf" srcId="{8C18239F-70DA-48CB-947B-6A65F158FB7D}" destId="{F16B1C80-70A6-422B-B621-A1E4D45D92AC}" srcOrd="0" destOrd="0" presId="urn:microsoft.com/office/officeart/2005/8/layout/orgChart1"/>
    <dgm:cxn modelId="{2552A4D3-C2DE-4EDD-A5B0-E1948413B85A}" type="presParOf" srcId="{F16B1C80-70A6-422B-B621-A1E4D45D92AC}" destId="{66BC7D4A-73F0-4A4B-9E18-04BF0A3B9604}" srcOrd="0" destOrd="0" presId="urn:microsoft.com/office/officeart/2005/8/layout/orgChart1"/>
    <dgm:cxn modelId="{CA668193-3FCF-4167-A340-C1075F2C33CF}" type="presParOf" srcId="{F16B1C80-70A6-422B-B621-A1E4D45D92AC}" destId="{6E9FCEA1-3772-49F4-B0A6-F88EF8694201}" srcOrd="1" destOrd="0" presId="urn:microsoft.com/office/officeart/2005/8/layout/orgChart1"/>
    <dgm:cxn modelId="{B851A19F-0A54-441A-98CD-E9AD090F9848}" type="presParOf" srcId="{8C18239F-70DA-48CB-947B-6A65F158FB7D}" destId="{CA3EFFBE-9975-4305-B54B-52E0C4F378E0}" srcOrd="1" destOrd="0" presId="urn:microsoft.com/office/officeart/2005/8/layout/orgChart1"/>
    <dgm:cxn modelId="{F5986D71-370D-4D9E-9D68-FB0DA75E0C7E}" type="presParOf" srcId="{8C18239F-70DA-48CB-947B-6A65F158FB7D}" destId="{F73A977F-7D39-498D-810C-0690C0F0BD86}" srcOrd="2" destOrd="0" presId="urn:microsoft.com/office/officeart/2005/8/layout/orgChart1"/>
    <dgm:cxn modelId="{8B3A8081-EA52-4D4C-88A5-943232AED45C}" type="presParOf" srcId="{3BE73055-2542-40DD-9DBC-ED791A772E9E}" destId="{C5EF471D-3232-4DF1-BB40-8CC19122533B}" srcOrd="2" destOrd="0" presId="urn:microsoft.com/office/officeart/2005/8/layout/orgChart1"/>
    <dgm:cxn modelId="{742561BD-53F5-4A9E-973A-22BE3D271636}" type="presParOf" srcId="{7A98D45C-4E70-4F7D-804D-B2CCAA67D7CA}" destId="{08F39260-092E-4C58-B380-7694772300F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958A8-755F-4DD6-BC84-ADD66D22C7B3}">
      <dsp:nvSpPr>
        <dsp:cNvPr id="0" name=""/>
        <dsp:cNvSpPr/>
      </dsp:nvSpPr>
      <dsp:spPr>
        <a:xfrm>
          <a:off x="2632392" y="1687791"/>
          <a:ext cx="91440" cy="292804"/>
        </a:xfrm>
        <a:custGeom>
          <a:avLst/>
          <a:gdLst/>
          <a:ahLst/>
          <a:cxnLst/>
          <a:rect l="0" t="0" r="0" b="0"/>
          <a:pathLst>
            <a:path>
              <a:moveTo>
                <a:pt x="45720" y="0"/>
              </a:moveTo>
              <a:lnTo>
                <a:pt x="45720" y="2928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06B09E-5533-418E-85C3-428B23818C1D}">
      <dsp:nvSpPr>
        <dsp:cNvPr id="0" name=""/>
        <dsp:cNvSpPr/>
      </dsp:nvSpPr>
      <dsp:spPr>
        <a:xfrm>
          <a:off x="2632392" y="697152"/>
          <a:ext cx="91440" cy="293485"/>
        </a:xfrm>
        <a:custGeom>
          <a:avLst/>
          <a:gdLst/>
          <a:ahLst/>
          <a:cxnLst/>
          <a:rect l="0" t="0" r="0" b="0"/>
          <a:pathLst>
            <a:path>
              <a:moveTo>
                <a:pt x="45720" y="0"/>
              </a:moveTo>
              <a:lnTo>
                <a:pt x="45720" y="2934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2C24FD-50BF-4C8A-B067-A8E498C79618}">
      <dsp:nvSpPr>
        <dsp:cNvPr id="0" name=""/>
        <dsp:cNvSpPr/>
      </dsp:nvSpPr>
      <dsp:spPr>
        <a:xfrm>
          <a:off x="1980959" y="0"/>
          <a:ext cx="1394305" cy="697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rPr>
            <a:t>Facilities Manager</a:t>
          </a:r>
          <a:endParaRPr lang="en-GB" sz="1300" kern="1200"/>
        </a:p>
      </dsp:txBody>
      <dsp:txXfrm>
        <a:off x="1980959" y="0"/>
        <a:ext cx="1394305" cy="697152"/>
      </dsp:txXfrm>
    </dsp:sp>
    <dsp:sp modelId="{9D059B7C-5A8A-47E4-9B0B-FBBB606A62A5}">
      <dsp:nvSpPr>
        <dsp:cNvPr id="0" name=""/>
        <dsp:cNvSpPr/>
      </dsp:nvSpPr>
      <dsp:spPr>
        <a:xfrm>
          <a:off x="1980959" y="990638"/>
          <a:ext cx="1394305" cy="697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rPr>
            <a:t>Technical Support Officer/Receptionist Supervisor</a:t>
          </a:r>
          <a:endParaRPr lang="en-GB" sz="1300" kern="1200"/>
        </a:p>
      </dsp:txBody>
      <dsp:txXfrm>
        <a:off x="1980959" y="990638"/>
        <a:ext cx="1394305" cy="697152"/>
      </dsp:txXfrm>
    </dsp:sp>
    <dsp:sp modelId="{66BC7D4A-73F0-4A4B-9E18-04BF0A3B9604}">
      <dsp:nvSpPr>
        <dsp:cNvPr id="0" name=""/>
        <dsp:cNvSpPr/>
      </dsp:nvSpPr>
      <dsp:spPr>
        <a:xfrm>
          <a:off x="1980959" y="1980595"/>
          <a:ext cx="1394305" cy="6971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rPr>
            <a:t>Apprentice Access Control Officer </a:t>
          </a:r>
          <a:endParaRPr lang="en-GB" sz="1300" kern="1200"/>
        </a:p>
      </dsp:txBody>
      <dsp:txXfrm>
        <a:off x="1980959" y="1980595"/>
        <a:ext cx="1394305" cy="6971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1958D7AEF8464C99681F0AE41D93E8" ma:contentTypeVersion="6" ma:contentTypeDescription="Create a new document." ma:contentTypeScope="" ma:versionID="464669f97599a405426856ddd17232cb">
  <xsd:schema xmlns:xsd="http://www.w3.org/2001/XMLSchema" xmlns:xs="http://www.w3.org/2001/XMLSchema" xmlns:p="http://schemas.microsoft.com/office/2006/metadata/properties" xmlns:ns2="6b7afac7-9bc3-4806-9879-3bb991907229" targetNamespace="http://schemas.microsoft.com/office/2006/metadata/properties" ma:root="true" ma:fieldsID="6c0c17f9dea57ccfa7b1402ab1cd3a5f" ns2:_="">
    <xsd:import namespace="6b7afac7-9bc3-4806-9879-3bb991907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afac7-9bc3-4806-9879-3bb991907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2D8A1-86DF-4F2A-A792-5AF4ECB8193D}">
  <ds:schemaRefs>
    <ds:schemaRef ds:uri="http://schemas.microsoft.com/office/2006/metadata/longProperties"/>
  </ds:schemaRefs>
</ds:datastoreItem>
</file>

<file path=customXml/itemProps2.xml><?xml version="1.0" encoding="utf-8"?>
<ds:datastoreItem xmlns:ds="http://schemas.openxmlformats.org/officeDocument/2006/customXml" ds:itemID="{D07BB437-61E4-4984-809E-1CABA0CB9AB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6b7afac7-9bc3-4806-9879-3bb99190722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ED6F67E-F0B5-4ECE-99CF-FAB288ACDBDA}">
  <ds:schemaRefs>
    <ds:schemaRef ds:uri="http://schemas.microsoft.com/sharepoint/v3/contenttype/forms"/>
  </ds:schemaRefs>
</ds:datastoreItem>
</file>

<file path=customXml/itemProps4.xml><?xml version="1.0" encoding="utf-8"?>
<ds:datastoreItem xmlns:ds="http://schemas.openxmlformats.org/officeDocument/2006/customXml" ds:itemID="{B8F33E1E-8980-4BAD-96C8-9EA705D53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afac7-9bc3-4806-9879-3bb99190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1369</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Rachel Sharp</cp:lastModifiedBy>
  <cp:revision>3</cp:revision>
  <cp:lastPrinted>2019-08-05T10:52:00Z</cp:lastPrinted>
  <dcterms:created xsi:type="dcterms:W3CDTF">2026-05-13T07:51:00Z</dcterms:created>
  <dcterms:modified xsi:type="dcterms:W3CDTF">2026-05-13T07:52:00Z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