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22D4F" w14:textId="791D9548" w:rsidR="003E4D8E" w:rsidRDefault="00CB432F" w:rsidP="00CB432F">
      <w:pPr>
        <w:spacing w:before="120" w:after="120" w:line="259" w:lineRule="auto"/>
        <w:jc w:val="center"/>
      </w:pPr>
      <w:r>
        <w:rPr>
          <w:rFonts w:ascii="Arial Bold" w:eastAsia="Arial Bold" w:hAnsi="Arial Bold" w:cs="Arial Bold"/>
          <w:b/>
          <w:bCs/>
          <w:color w:val="000000"/>
          <w:sz w:val="28"/>
          <w:szCs w:val="28"/>
        </w:rPr>
        <w:t xml:space="preserve">CITY </w:t>
      </w:r>
      <w:proofErr w:type="gramStart"/>
      <w:r>
        <w:rPr>
          <w:rFonts w:ascii="Arial Bold" w:eastAsia="Arial Bold" w:hAnsi="Arial Bold" w:cs="Arial Bold"/>
          <w:b/>
          <w:bCs/>
          <w:color w:val="000000"/>
          <w:sz w:val="28"/>
          <w:szCs w:val="28"/>
        </w:rPr>
        <w:t>OF  METROPOLITAN</w:t>
      </w:r>
      <w:proofErr w:type="gramEnd"/>
      <w:r>
        <w:rPr>
          <w:rFonts w:ascii="Arial Bold" w:eastAsia="Arial Bold" w:hAnsi="Arial Bold" w:cs="Arial Bold"/>
          <w:b/>
          <w:bCs/>
          <w:color w:val="000000"/>
          <w:sz w:val="28"/>
          <w:szCs w:val="28"/>
        </w:rPr>
        <w:t xml:space="preserve"> DISTRICT COUNCIL</w:t>
      </w:r>
    </w:p>
    <w:p w14:paraId="5C70F156" w14:textId="77777777" w:rsidR="003E4D8E" w:rsidRDefault="00CB432F">
      <w:pPr>
        <w:spacing w:before="120" w:after="120" w:line="259" w:lineRule="auto"/>
        <w:jc w:val="center"/>
      </w:pPr>
      <w:r>
        <w:rPr>
          <w:rFonts w:ascii="Arial Bold" w:eastAsia="Arial Bold" w:hAnsi="Arial Bold" w:cs="Arial Bold"/>
          <w:b/>
          <w:bCs/>
          <w:color w:val="000000"/>
          <w:sz w:val="28"/>
          <w:szCs w:val="28"/>
        </w:rPr>
        <w:t xml:space="preserve">JOB PROFILE </w:t>
      </w:r>
      <w:r>
        <w:rPr>
          <w:rFonts w:ascii="Arimo" w:eastAsia="Arimo" w:hAnsi="Arimo" w:cs="Arimo"/>
          <w:color w:val="000000"/>
        </w:rPr>
        <w:t xml:space="preserve"> </w:t>
      </w:r>
    </w:p>
    <w:p w14:paraId="73E74E93" w14:textId="77777777" w:rsidR="003E4D8E" w:rsidRDefault="00CB432F">
      <w:pPr>
        <w:spacing w:before="120" w:after="120" w:line="259" w:lineRule="auto"/>
      </w:pPr>
      <w:r>
        <w:rPr>
          <w:rFonts w:ascii="Arimo" w:eastAsia="Arimo" w:hAnsi="Arimo" w:cs="Arimo"/>
          <w:color w:val="000000"/>
        </w:rPr>
        <w:t xml:space="preserve"> </w:t>
      </w:r>
    </w:p>
    <w:tbl>
      <w:tblPr>
        <w:tblW w:w="9030"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4510"/>
        <w:gridCol w:w="24"/>
        <w:gridCol w:w="4496"/>
      </w:tblGrid>
      <w:tr w:rsidR="003E4D8E" w14:paraId="7E558AC3" w14:textId="77777777">
        <w:tc>
          <w:tcPr>
            <w:tcW w:w="4509" w:type="dxa"/>
            <w:tcMar>
              <w:top w:w="60" w:type="dxa"/>
              <w:left w:w="60" w:type="dxa"/>
              <w:bottom w:w="60" w:type="dxa"/>
              <w:right w:w="60" w:type="dxa"/>
            </w:tcMar>
          </w:tcPr>
          <w:p w14:paraId="0BBE518B" w14:textId="77777777" w:rsidR="003E4D8E" w:rsidRDefault="00CB432F">
            <w:pPr>
              <w:spacing w:before="120" w:after="120" w:line="259" w:lineRule="auto"/>
            </w:pPr>
            <w:r>
              <w:rPr>
                <w:rFonts w:ascii="Arial Bold" w:eastAsia="Arial Bold" w:hAnsi="Arial Bold" w:cs="Arial Bold"/>
                <w:b/>
                <w:bCs/>
                <w:color w:val="000000"/>
                <w:sz w:val="22"/>
                <w:szCs w:val="22"/>
              </w:rPr>
              <w:t>DEPARTMENT: PLACE</w:t>
            </w:r>
            <w:r>
              <w:rPr>
                <w:rFonts w:ascii="Arimo" w:eastAsia="Arimo" w:hAnsi="Arimo" w:cs="Arimo"/>
                <w:color w:val="000000"/>
              </w:rPr>
              <w:t xml:space="preserve"> </w:t>
            </w:r>
          </w:p>
        </w:tc>
        <w:tc>
          <w:tcPr>
            <w:tcW w:w="4520" w:type="dxa"/>
            <w:gridSpan w:val="2"/>
            <w:tcMar>
              <w:top w:w="60" w:type="dxa"/>
              <w:left w:w="60" w:type="dxa"/>
              <w:bottom w:w="60" w:type="dxa"/>
              <w:right w:w="60" w:type="dxa"/>
            </w:tcMar>
          </w:tcPr>
          <w:p w14:paraId="1F4B09F4" w14:textId="77777777" w:rsidR="003E4D8E" w:rsidRDefault="00CB432F">
            <w:pPr>
              <w:spacing w:before="120" w:after="120" w:line="259" w:lineRule="auto"/>
            </w:pPr>
            <w:r>
              <w:rPr>
                <w:rFonts w:ascii="Arial Bold" w:eastAsia="Arial Bold" w:hAnsi="Arial Bold" w:cs="Arial Bold"/>
                <w:b/>
                <w:bCs/>
                <w:color w:val="000000"/>
                <w:sz w:val="22"/>
                <w:szCs w:val="22"/>
              </w:rPr>
              <w:t xml:space="preserve">SERVICE GROUP: Sport and Culture </w:t>
            </w:r>
          </w:p>
          <w:p w14:paraId="1CC9A1EC" w14:textId="77777777" w:rsidR="003E4D8E" w:rsidRDefault="00CB432F">
            <w:pPr>
              <w:spacing w:before="120" w:after="120" w:line="259" w:lineRule="auto"/>
            </w:pPr>
            <w:r>
              <w:rPr>
                <w:rFonts w:ascii="Arial Bold" w:eastAsia="Arial Bold" w:hAnsi="Arial Bold" w:cs="Arial Bold"/>
                <w:b/>
                <w:bCs/>
                <w:color w:val="000000"/>
                <w:sz w:val="22"/>
                <w:szCs w:val="22"/>
              </w:rPr>
              <w:t xml:space="preserve"> </w:t>
            </w:r>
          </w:p>
        </w:tc>
      </w:tr>
      <w:tr w:rsidR="003E4D8E" w14:paraId="4BBEC954" w14:textId="77777777">
        <w:tc>
          <w:tcPr>
            <w:tcW w:w="4509" w:type="dxa"/>
            <w:tcMar>
              <w:top w:w="60" w:type="dxa"/>
              <w:left w:w="60" w:type="dxa"/>
              <w:bottom w:w="60" w:type="dxa"/>
              <w:right w:w="60" w:type="dxa"/>
            </w:tcMar>
          </w:tcPr>
          <w:p w14:paraId="32B9453D" w14:textId="77777777" w:rsidR="003E4D8E" w:rsidRDefault="00CB432F">
            <w:pPr>
              <w:spacing w:before="120" w:after="120" w:line="259" w:lineRule="auto"/>
            </w:pPr>
            <w:r>
              <w:rPr>
                <w:rFonts w:ascii="Arial Bold" w:eastAsia="Arial Bold" w:hAnsi="Arial Bold" w:cs="Arial Bold"/>
                <w:b/>
                <w:bCs/>
                <w:color w:val="000000"/>
                <w:sz w:val="22"/>
                <w:szCs w:val="22"/>
              </w:rPr>
              <w:t xml:space="preserve">POST TITLE: Libraries Manager </w:t>
            </w:r>
            <w:r>
              <w:rPr>
                <w:rFonts w:ascii="Arimo" w:eastAsia="Arimo" w:hAnsi="Arimo" w:cs="Arimo"/>
                <w:color w:val="000000"/>
              </w:rPr>
              <w:t xml:space="preserve"> </w:t>
            </w:r>
          </w:p>
        </w:tc>
        <w:tc>
          <w:tcPr>
            <w:tcW w:w="4520" w:type="dxa"/>
            <w:gridSpan w:val="2"/>
            <w:tcMar>
              <w:top w:w="60" w:type="dxa"/>
              <w:left w:w="60" w:type="dxa"/>
              <w:bottom w:w="60" w:type="dxa"/>
              <w:right w:w="60" w:type="dxa"/>
            </w:tcMar>
          </w:tcPr>
          <w:p w14:paraId="08A20C4E" w14:textId="77777777" w:rsidR="003E4D8E" w:rsidRDefault="00CB432F">
            <w:pPr>
              <w:spacing w:before="120" w:after="120" w:line="259" w:lineRule="auto"/>
            </w:pPr>
            <w:r>
              <w:rPr>
                <w:rFonts w:ascii="Arial Bold" w:eastAsia="Arial Bold" w:hAnsi="Arial Bold" w:cs="Arial Bold"/>
                <w:b/>
                <w:bCs/>
                <w:color w:val="000000"/>
                <w:sz w:val="22"/>
                <w:szCs w:val="22"/>
              </w:rPr>
              <w:t xml:space="preserve">REPORTS TO:  Head of Libraries </w:t>
            </w:r>
            <w:r>
              <w:rPr>
                <w:rFonts w:ascii="Arimo" w:eastAsia="Arimo" w:hAnsi="Arimo" w:cs="Arimo"/>
                <w:color w:val="000000"/>
              </w:rPr>
              <w:t xml:space="preserve"> </w:t>
            </w:r>
          </w:p>
        </w:tc>
      </w:tr>
      <w:tr w:rsidR="003E4D8E" w14:paraId="520D446A" w14:textId="77777777">
        <w:tc>
          <w:tcPr>
            <w:tcW w:w="4533" w:type="dxa"/>
            <w:gridSpan w:val="2"/>
            <w:tcMar>
              <w:top w:w="60" w:type="dxa"/>
              <w:left w:w="60" w:type="dxa"/>
              <w:bottom w:w="60" w:type="dxa"/>
              <w:right w:w="60" w:type="dxa"/>
            </w:tcMar>
          </w:tcPr>
          <w:p w14:paraId="713E6FCF" w14:textId="77777777" w:rsidR="003E4D8E" w:rsidRDefault="00CB432F">
            <w:pPr>
              <w:spacing w:before="120" w:after="120" w:line="259" w:lineRule="auto"/>
            </w:pPr>
            <w:r>
              <w:rPr>
                <w:rFonts w:ascii="Arial Bold" w:eastAsia="Arial Bold" w:hAnsi="Arial Bold" w:cs="Arial Bold"/>
                <w:b/>
                <w:bCs/>
                <w:color w:val="000000"/>
                <w:sz w:val="22"/>
                <w:szCs w:val="22"/>
              </w:rPr>
              <w:t>GRADE: PO3</w:t>
            </w:r>
            <w:r>
              <w:rPr>
                <w:rFonts w:ascii="Arimo" w:eastAsia="Arimo" w:hAnsi="Arimo" w:cs="Arimo"/>
                <w:color w:val="000000"/>
              </w:rPr>
              <w:t xml:space="preserve"> </w:t>
            </w:r>
          </w:p>
        </w:tc>
        <w:tc>
          <w:tcPr>
            <w:tcW w:w="4496" w:type="dxa"/>
            <w:tcMar>
              <w:top w:w="60" w:type="dxa"/>
              <w:left w:w="60" w:type="dxa"/>
              <w:bottom w:w="60" w:type="dxa"/>
              <w:right w:w="60" w:type="dxa"/>
            </w:tcMar>
          </w:tcPr>
          <w:p w14:paraId="03543F4E" w14:textId="77777777" w:rsidR="003E4D8E" w:rsidRDefault="00CB432F">
            <w:pPr>
              <w:spacing w:before="120" w:after="120" w:line="259" w:lineRule="auto"/>
            </w:pPr>
            <w:r>
              <w:rPr>
                <w:rFonts w:ascii="Arial Bold" w:eastAsia="Arial Bold" w:hAnsi="Arial Bold" w:cs="Arial Bold"/>
                <w:b/>
                <w:bCs/>
                <w:color w:val="000000"/>
                <w:sz w:val="22"/>
                <w:szCs w:val="22"/>
              </w:rPr>
              <w:t xml:space="preserve">SAP POSITION </w:t>
            </w:r>
            <w:proofErr w:type="gramStart"/>
            <w:r>
              <w:rPr>
                <w:rFonts w:ascii="Arial Bold" w:eastAsia="Arial Bold" w:hAnsi="Arial Bold" w:cs="Arial Bold"/>
                <w:b/>
                <w:bCs/>
                <w:color w:val="000000"/>
                <w:sz w:val="22"/>
                <w:szCs w:val="22"/>
              </w:rPr>
              <w:t>NUMBER :</w:t>
            </w:r>
            <w:proofErr w:type="gramEnd"/>
            <w:r>
              <w:rPr>
                <w:rFonts w:ascii="Arial Bold" w:eastAsia="Arial Bold" w:hAnsi="Arial Bold" w:cs="Arial Bold"/>
                <w:b/>
                <w:bCs/>
                <w:color w:val="000000"/>
                <w:sz w:val="22"/>
                <w:szCs w:val="22"/>
              </w:rPr>
              <w:t xml:space="preserve"> </w:t>
            </w:r>
            <w:r>
              <w:rPr>
                <w:rFonts w:ascii="Arial Bold" w:eastAsia="Arial Bold" w:hAnsi="Arial Bold" w:cs="Arial Bold"/>
                <w:b/>
                <w:bCs/>
                <w:color w:val="000000"/>
              </w:rPr>
              <w:t>11004828</w:t>
            </w:r>
            <w:r>
              <w:rPr>
                <w:rFonts w:ascii="Arimo" w:eastAsia="Arimo" w:hAnsi="Arimo" w:cs="Arimo"/>
                <w:color w:val="000000"/>
              </w:rPr>
              <w:t xml:space="preserve"> </w:t>
            </w:r>
          </w:p>
        </w:tc>
      </w:tr>
    </w:tbl>
    <w:p w14:paraId="62066F60" w14:textId="77777777" w:rsidR="003E4D8E" w:rsidRDefault="00CB432F">
      <w:pPr>
        <w:spacing w:before="120" w:after="120" w:line="259" w:lineRule="auto"/>
      </w:pPr>
      <w:r>
        <w:rPr>
          <w:rFonts w:ascii="Arial" w:eastAsia="Arial" w:hAnsi="Arial" w:cs="Arial"/>
          <w:color w:val="000000"/>
          <w:sz w:val="22"/>
          <w:szCs w:val="22"/>
        </w:rPr>
        <w:t>The following information is furnished to help Council staff and those people considering joining the City of Bradford Metropolitan District Council to understand and appreciate the general work content of their post and the role they are to play in the organisation.  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Pr>
          <w:rFonts w:ascii="Arimo" w:eastAsia="Arimo" w:hAnsi="Arimo" w:cs="Arimo"/>
          <w:color w:val="000000"/>
        </w:rPr>
        <w:t xml:space="preserve"> </w:t>
      </w:r>
    </w:p>
    <w:p w14:paraId="2BEB90B1" w14:textId="77777777" w:rsidR="003E4D8E" w:rsidRDefault="00CB432F">
      <w:pPr>
        <w:spacing w:before="120" w:after="120" w:line="259" w:lineRule="auto"/>
      </w:pPr>
      <w:r>
        <w:rPr>
          <w:rFonts w:ascii="Arial" w:eastAsia="Arial" w:hAnsi="Arial" w:cs="Arial"/>
          <w:color w:val="000000"/>
          <w:sz w:val="22"/>
          <w:szCs w:val="22"/>
        </w:rPr>
        <w:t>For posts where employees speak directly to members of the Public the post holder is required to demonstrate their ability to speak fluently in English.</w:t>
      </w:r>
      <w:r>
        <w:rPr>
          <w:rFonts w:ascii="Arimo" w:eastAsia="Arimo" w:hAnsi="Arimo" w:cs="Arimo"/>
          <w:color w:val="000000"/>
        </w:rPr>
        <w:t xml:space="preserve"> </w:t>
      </w:r>
    </w:p>
    <w:p w14:paraId="071A8F7A" w14:textId="77777777" w:rsidR="003E4D8E" w:rsidRDefault="00CB432F">
      <w:pPr>
        <w:spacing w:before="120" w:after="120" w:line="259" w:lineRule="auto"/>
      </w:pPr>
      <w:r>
        <w:rPr>
          <w:rFonts w:ascii="Arial" w:eastAsia="Arial" w:hAnsi="Arial" w:cs="Arial"/>
          <w:color w:val="000000"/>
          <w:sz w:val="22"/>
          <w:szCs w:val="22"/>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r>
        <w:rPr>
          <w:rFonts w:ascii="Arimo" w:eastAsia="Arimo" w:hAnsi="Arimo" w:cs="Arimo"/>
          <w:color w:val="000000"/>
        </w:rPr>
        <w:t xml:space="preserve"> </w:t>
      </w:r>
    </w:p>
    <w:p w14:paraId="20FEDF23" w14:textId="77777777" w:rsidR="003E4D8E" w:rsidRDefault="00CB432F">
      <w:pPr>
        <w:spacing w:before="120" w:after="120" w:line="259" w:lineRule="auto"/>
      </w:pPr>
      <w:r>
        <w:rPr>
          <w:rFonts w:ascii="Arial" w:eastAsia="Arial" w:hAnsi="Arial" w:cs="Arial"/>
          <w:color w:val="000000"/>
          <w:sz w:val="22"/>
          <w:szCs w:val="22"/>
        </w:rPr>
        <w:t xml:space="preserve">The employee competencies are the minimum standard of behaviour expected by the Council of all its employees and the management competencies outlined are those relevant for a post operating at this level within our organisation. </w:t>
      </w:r>
      <w:r>
        <w:rPr>
          <w:rFonts w:ascii="Arimo" w:eastAsia="Arimo" w:hAnsi="Arimo" w:cs="Arimo"/>
          <w:color w:val="000000"/>
        </w:rPr>
        <w:t xml:space="preserve"> </w:t>
      </w:r>
    </w:p>
    <w:p w14:paraId="6CC314CF" w14:textId="77777777" w:rsidR="003E4D8E" w:rsidRDefault="00CB432F">
      <w:pPr>
        <w:spacing w:before="120" w:after="120" w:line="259" w:lineRule="auto"/>
      </w:pPr>
      <w:r>
        <w:rPr>
          <w:rFonts w:ascii="Arial" w:eastAsia="Arial" w:hAnsi="Arial" w:cs="Arial"/>
          <w:color w:val="000000"/>
          <w:sz w:val="22"/>
          <w:szCs w:val="22"/>
        </w:rPr>
        <w:t xml:space="preserve">Both sets of competencies will be used at interview stage and will not be used for short listing purposes.  </w:t>
      </w:r>
      <w:r>
        <w:rPr>
          <w:rFonts w:ascii="Arimo" w:eastAsia="Arimo" w:hAnsi="Arimo" w:cs="Arimo"/>
          <w:color w:val="000000"/>
        </w:rPr>
        <w:t xml:space="preserve"> </w:t>
      </w:r>
    </w:p>
    <w:p w14:paraId="568DCB35" w14:textId="4EC2E724" w:rsidR="003E4D8E" w:rsidRDefault="00CB432F">
      <w:pPr>
        <w:spacing w:before="120" w:after="120" w:line="259" w:lineRule="auto"/>
      </w:pPr>
      <w:r>
        <w:rPr>
          <w:rFonts w:ascii="Arimo" w:eastAsia="Arimo" w:hAnsi="Arimo" w:cs="Arimo"/>
          <w:color w:val="000000"/>
        </w:rPr>
        <w:t xml:space="preserve"> </w:t>
      </w:r>
    </w:p>
    <w:tbl>
      <w:tblPr>
        <w:tblW w:w="9030" w:type="dxa"/>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7463"/>
        <w:gridCol w:w="1498"/>
        <w:gridCol w:w="69"/>
      </w:tblGrid>
      <w:tr w:rsidR="003E4D8E" w14:paraId="1FE8386C" w14:textId="77777777">
        <w:tc>
          <w:tcPr>
            <w:tcW w:w="9030" w:type="dxa"/>
            <w:gridSpan w:val="3"/>
            <w:shd w:val="clear" w:color="auto" w:fill="D9D9D9"/>
            <w:tcMar>
              <w:top w:w="75" w:type="dxa"/>
              <w:left w:w="75" w:type="dxa"/>
              <w:bottom w:w="75" w:type="dxa"/>
              <w:right w:w="75" w:type="dxa"/>
            </w:tcMar>
          </w:tcPr>
          <w:p w14:paraId="18B98321" w14:textId="23F1278B" w:rsidR="003E4D8E" w:rsidRDefault="00CB432F">
            <w:pPr>
              <w:spacing w:before="120" w:after="120" w:line="259" w:lineRule="auto"/>
            </w:pPr>
            <w:r>
              <w:rPr>
                <w:rFonts w:ascii="Arial Bold" w:eastAsia="Arial Bold" w:hAnsi="Arial Bold" w:cs="Arial Bold"/>
                <w:b/>
                <w:bCs/>
                <w:color w:val="000000"/>
                <w:sz w:val="22"/>
                <w:szCs w:val="22"/>
              </w:rPr>
              <w:t xml:space="preserve">Key Purpose of Post: </w:t>
            </w:r>
          </w:p>
        </w:tc>
      </w:tr>
      <w:tr w:rsidR="003E4D8E" w14:paraId="7E133639" w14:textId="77777777">
        <w:tc>
          <w:tcPr>
            <w:tcW w:w="9030" w:type="dxa"/>
            <w:gridSpan w:val="3"/>
            <w:tcBorders>
              <w:bottom w:val="single" w:sz="4" w:space="0" w:color="000000"/>
            </w:tcBorders>
            <w:tcMar>
              <w:top w:w="75" w:type="dxa"/>
              <w:left w:w="75" w:type="dxa"/>
              <w:bottom w:w="75" w:type="dxa"/>
              <w:right w:w="75" w:type="dxa"/>
            </w:tcMar>
          </w:tcPr>
          <w:p w14:paraId="2AC939E3" w14:textId="77777777" w:rsidR="003E4D8E" w:rsidRDefault="00CB432F">
            <w:pPr>
              <w:spacing w:before="120" w:after="120" w:line="259" w:lineRule="auto"/>
            </w:pPr>
            <w:r>
              <w:rPr>
                <w:rFonts w:ascii="Arial" w:eastAsia="Arial" w:hAnsi="Arial" w:cs="Arial"/>
                <w:color w:val="000000"/>
                <w:sz w:val="22"/>
                <w:szCs w:val="22"/>
              </w:rPr>
              <w:t xml:space="preserve">To oversee and ensure the effective and efficient delivery of customer-focused and inclusive library services across Bradford District through Council run, community managed and hybrid libraries, and through the Home Library Service and outreach work, in conjunction with the other Library Operations Manager.   </w:t>
            </w:r>
            <w:r>
              <w:rPr>
                <w:rFonts w:ascii="Arimo" w:eastAsia="Arimo" w:hAnsi="Arimo" w:cs="Arimo"/>
                <w:color w:val="000000"/>
              </w:rPr>
              <w:t xml:space="preserve"> </w:t>
            </w:r>
          </w:p>
          <w:p w14:paraId="04BE8B37" w14:textId="77777777" w:rsidR="003E4D8E" w:rsidRDefault="00CB432F">
            <w:pPr>
              <w:spacing w:before="120" w:after="120" w:line="259" w:lineRule="auto"/>
            </w:pPr>
            <w:r>
              <w:rPr>
                <w:rFonts w:ascii="Arial" w:eastAsia="Arial" w:hAnsi="Arial" w:cs="Arial"/>
                <w:color w:val="000000"/>
                <w:sz w:val="22"/>
                <w:szCs w:val="22"/>
              </w:rPr>
              <w:t xml:space="preserve">To oversee and ensure the effective management and development of operational staff and volunteers across the service, resulting in a service that meets high standards of quality and customer satisfaction.  Oversee and ensure regular and appropriate communication, advice and training to staff and those responsible for running community managed libraries, ensuring that they are well supported and able to deliver the best service possible. </w:t>
            </w:r>
            <w:r>
              <w:rPr>
                <w:rFonts w:ascii="Arimo" w:eastAsia="Arimo" w:hAnsi="Arimo" w:cs="Arimo"/>
                <w:color w:val="000000"/>
              </w:rPr>
              <w:t xml:space="preserve"> </w:t>
            </w:r>
          </w:p>
          <w:p w14:paraId="1CEF76FA" w14:textId="77777777" w:rsidR="003E4D8E" w:rsidRDefault="00CB432F">
            <w:pPr>
              <w:spacing w:before="120" w:after="120" w:line="259" w:lineRule="auto"/>
            </w:pPr>
            <w:r>
              <w:rPr>
                <w:rFonts w:ascii="Arial" w:eastAsia="Arial" w:hAnsi="Arial" w:cs="Arial"/>
                <w:color w:val="000000"/>
                <w:sz w:val="22"/>
                <w:szCs w:val="22"/>
              </w:rPr>
              <w:lastRenderedPageBreak/>
              <w:t xml:space="preserve">To create and implement area and individual library development plans, and represent the Library Service on Area Leadership Teams, ensuring the Libraries Service contributes and delivers as part of Local Area Plans. </w:t>
            </w:r>
            <w:r>
              <w:rPr>
                <w:rFonts w:ascii="Arimo" w:eastAsia="Arimo" w:hAnsi="Arimo" w:cs="Arimo"/>
                <w:color w:val="000000"/>
              </w:rPr>
              <w:t xml:space="preserve"> </w:t>
            </w:r>
          </w:p>
          <w:p w14:paraId="29B41EED" w14:textId="77777777" w:rsidR="003E4D8E" w:rsidRDefault="00CB432F">
            <w:pPr>
              <w:spacing w:before="120" w:after="120" w:line="259" w:lineRule="auto"/>
            </w:pPr>
            <w:r>
              <w:rPr>
                <w:rFonts w:ascii="Arimo" w:eastAsia="Arimo" w:hAnsi="Arimo" w:cs="Arimo"/>
                <w:color w:val="000000"/>
              </w:rPr>
              <w:t xml:space="preserve"> </w:t>
            </w:r>
          </w:p>
        </w:tc>
      </w:tr>
      <w:tr w:rsidR="003E4D8E" w14:paraId="17D76266" w14:textId="77777777">
        <w:tc>
          <w:tcPr>
            <w:tcW w:w="9030" w:type="dxa"/>
            <w:gridSpan w:val="3"/>
            <w:tcBorders>
              <w:bottom w:val="single" w:sz="4" w:space="0" w:color="000000"/>
            </w:tcBorders>
            <w:shd w:val="clear" w:color="auto" w:fill="D9D9D9"/>
            <w:tcMar>
              <w:top w:w="75" w:type="dxa"/>
              <w:left w:w="75" w:type="dxa"/>
              <w:bottom w:w="75" w:type="dxa"/>
              <w:right w:w="75" w:type="dxa"/>
            </w:tcMar>
          </w:tcPr>
          <w:p w14:paraId="42141787" w14:textId="161D255B" w:rsidR="003E4D8E" w:rsidRDefault="00CB432F">
            <w:pPr>
              <w:spacing w:before="120" w:after="120" w:line="259" w:lineRule="auto"/>
            </w:pPr>
            <w:r>
              <w:rPr>
                <w:rFonts w:ascii="Arial Bold" w:eastAsia="Arial Bold" w:hAnsi="Arial Bold" w:cs="Arial Bold"/>
                <w:b/>
                <w:bCs/>
                <w:color w:val="000000"/>
                <w:sz w:val="22"/>
                <w:szCs w:val="22"/>
              </w:rPr>
              <w:lastRenderedPageBreak/>
              <w:t xml:space="preserve">Main Responsibilities of Post: </w:t>
            </w:r>
          </w:p>
        </w:tc>
      </w:tr>
      <w:tr w:rsidR="003E4D8E" w14:paraId="3B0CED98" w14:textId="77777777">
        <w:tc>
          <w:tcPr>
            <w:tcW w:w="8961" w:type="dxa"/>
            <w:gridSpan w:val="2"/>
            <w:tcMar>
              <w:top w:w="75" w:type="dxa"/>
              <w:left w:w="75" w:type="dxa"/>
              <w:bottom w:w="75" w:type="dxa"/>
              <w:right w:w="75" w:type="dxa"/>
            </w:tcMar>
          </w:tcPr>
          <w:p w14:paraId="3CE69A0D" w14:textId="77777777" w:rsidR="003E4D8E" w:rsidRDefault="00CB432F" w:rsidP="00CB432F">
            <w:pPr>
              <w:numPr>
                <w:ilvl w:val="0"/>
                <w:numId w:val="1"/>
              </w:numPr>
              <w:spacing w:line="259" w:lineRule="auto"/>
            </w:pPr>
            <w:r>
              <w:rPr>
                <w:rFonts w:ascii="Arial" w:eastAsia="Arial" w:hAnsi="Arial" w:cs="Arial"/>
                <w:color w:val="000000"/>
              </w:rPr>
              <w:t xml:space="preserve">To oversee and ensure the effective and efficient delivery of customer-focused and inclusive library services across Bradford District through Council run, community managed and hybrid libraries, through the Home Library Service and outreach work, in conjunction with the other Library Operations Manager post holder, covering for each other as necessary.   </w:t>
            </w:r>
          </w:p>
          <w:p w14:paraId="75B0CAFF" w14:textId="77777777" w:rsidR="003E4D8E" w:rsidRDefault="00CB432F" w:rsidP="00CB432F">
            <w:pPr>
              <w:numPr>
                <w:ilvl w:val="0"/>
                <w:numId w:val="1"/>
              </w:numPr>
              <w:spacing w:line="259" w:lineRule="auto"/>
            </w:pPr>
            <w:r>
              <w:rPr>
                <w:rFonts w:ascii="Arial" w:eastAsia="Arial" w:hAnsi="Arial" w:cs="Arial"/>
                <w:color w:val="000000"/>
              </w:rPr>
              <w:t xml:space="preserve">To line manage Area Managers and the Access &amp; Inclusion Officer (as appropriate) ensuring the effective management, coaching and development of operational staff and volunteers across the service, resulting in a service that meets consistently high standards of quality and customer satisfaction.  Deal with grievances and disciplinary issues as required.  </w:t>
            </w:r>
            <w:r>
              <w:rPr>
                <w:rFonts w:ascii="Arimo" w:eastAsia="Arimo" w:hAnsi="Arimo" w:cs="Arimo"/>
                <w:color w:val="000000"/>
              </w:rPr>
              <w:t xml:space="preserve"> </w:t>
            </w:r>
          </w:p>
          <w:p w14:paraId="1A689685" w14:textId="77777777" w:rsidR="003E4D8E" w:rsidRDefault="00CB432F" w:rsidP="00CB432F">
            <w:pPr>
              <w:numPr>
                <w:ilvl w:val="0"/>
                <w:numId w:val="1"/>
              </w:numPr>
              <w:spacing w:line="259" w:lineRule="auto"/>
            </w:pPr>
            <w:r>
              <w:rPr>
                <w:rFonts w:ascii="Arial" w:eastAsia="Arial" w:hAnsi="Arial" w:cs="Arial"/>
                <w:color w:val="000000"/>
              </w:rPr>
              <w:t xml:space="preserve">To develop and maintain excellent positive working relationships with organisations, groups, local councillors and individuals running community managed libraries, overseeing regular communication, advice and training as required, ensuring that they are well supported and able to deliver the service to the best of their ability.  Work with them to develop, negotiate, agree, monitor and review Service Level Agreements.   </w:t>
            </w:r>
          </w:p>
          <w:p w14:paraId="396325CA" w14:textId="77777777" w:rsidR="003E4D8E" w:rsidRDefault="00CB432F" w:rsidP="00CB432F">
            <w:pPr>
              <w:numPr>
                <w:ilvl w:val="0"/>
                <w:numId w:val="1"/>
              </w:numPr>
              <w:spacing w:line="259" w:lineRule="auto"/>
            </w:pPr>
            <w:r>
              <w:rPr>
                <w:rFonts w:ascii="Arial" w:eastAsia="Arial" w:hAnsi="Arial" w:cs="Arial"/>
                <w:color w:val="000000"/>
                <w:sz w:val="22"/>
                <w:szCs w:val="22"/>
              </w:rPr>
              <w:t>To develop and maintain a culture of continuous improvement in library services and the customer experience, using customer feedback and other data and management tools to monitor and improve performance.  Work with Area Managers and Volunteer Co-ordinators to establish library development plans for each area / library.</w:t>
            </w:r>
            <w:r>
              <w:rPr>
                <w:rFonts w:ascii="Arial" w:eastAsia="Arial" w:hAnsi="Arial" w:cs="Arial"/>
                <w:color w:val="000000"/>
              </w:rPr>
              <w:t xml:space="preserve"> </w:t>
            </w:r>
          </w:p>
          <w:p w14:paraId="2BAD7613" w14:textId="77777777" w:rsidR="003E4D8E" w:rsidRDefault="00CB432F" w:rsidP="00CB432F">
            <w:pPr>
              <w:numPr>
                <w:ilvl w:val="0"/>
                <w:numId w:val="1"/>
              </w:numPr>
              <w:spacing w:line="259" w:lineRule="auto"/>
            </w:pPr>
            <w:r>
              <w:rPr>
                <w:rFonts w:ascii="Arial" w:eastAsia="Arial" w:hAnsi="Arial" w:cs="Arial"/>
                <w:color w:val="000000"/>
              </w:rPr>
              <w:t xml:space="preserve">To ensure effective communications between all elements of the service </w:t>
            </w:r>
            <w:proofErr w:type="gramStart"/>
            <w:r>
              <w:rPr>
                <w:rFonts w:ascii="Arial" w:eastAsia="Arial" w:hAnsi="Arial" w:cs="Arial"/>
                <w:color w:val="000000"/>
              </w:rPr>
              <w:t>in order to</w:t>
            </w:r>
            <w:proofErr w:type="gramEnd"/>
            <w:r>
              <w:rPr>
                <w:rFonts w:ascii="Arial" w:eastAsia="Arial" w:hAnsi="Arial" w:cs="Arial"/>
                <w:color w:val="000000"/>
              </w:rPr>
              <w:t xml:space="preserve"> ensure positive working relationships and a ‘one team’ ethos.  Deal with customer, partner and councillor comments and complaints as required.   </w:t>
            </w:r>
          </w:p>
          <w:p w14:paraId="38977984" w14:textId="77777777" w:rsidR="003E4D8E" w:rsidRDefault="00CB432F" w:rsidP="00CB432F">
            <w:pPr>
              <w:numPr>
                <w:ilvl w:val="0"/>
                <w:numId w:val="1"/>
              </w:numPr>
              <w:spacing w:line="259" w:lineRule="auto"/>
            </w:pPr>
            <w:r>
              <w:rPr>
                <w:rFonts w:ascii="Arial" w:eastAsia="Arial" w:hAnsi="Arial" w:cs="Arial"/>
                <w:color w:val="000000"/>
                <w:sz w:val="22"/>
                <w:szCs w:val="22"/>
              </w:rPr>
              <w:t xml:space="preserve">To develop collaborative working relationships with other Council staff (especially Neighbourhoods and Communities officers) and external partners working across localities, </w:t>
            </w:r>
            <w:proofErr w:type="gramStart"/>
            <w:r>
              <w:rPr>
                <w:rFonts w:ascii="Arial" w:eastAsia="Arial" w:hAnsi="Arial" w:cs="Arial"/>
                <w:color w:val="000000"/>
                <w:sz w:val="22"/>
                <w:szCs w:val="22"/>
              </w:rPr>
              <w:t>in order to</w:t>
            </w:r>
            <w:proofErr w:type="gramEnd"/>
            <w:r>
              <w:rPr>
                <w:rFonts w:ascii="Arial" w:eastAsia="Arial" w:hAnsi="Arial" w:cs="Arial"/>
                <w:color w:val="000000"/>
                <w:sz w:val="22"/>
                <w:szCs w:val="22"/>
              </w:rPr>
              <w:t xml:space="preserve"> ensure the delivery of a wide range of services in libraries that meet Council and local priorities and a tailored offer in each library.  Represent the Library Service on Area Leadership Teams, contributing to the development and delivery of Local Area Plans.  </w:t>
            </w:r>
            <w:r>
              <w:rPr>
                <w:rFonts w:ascii="Arial" w:eastAsia="Arial" w:hAnsi="Arial" w:cs="Arial"/>
                <w:color w:val="000000"/>
              </w:rPr>
              <w:t xml:space="preserve"> </w:t>
            </w:r>
          </w:p>
          <w:p w14:paraId="261D82CA" w14:textId="77777777" w:rsidR="003E4D8E" w:rsidRDefault="00CB432F" w:rsidP="00CB432F">
            <w:pPr>
              <w:numPr>
                <w:ilvl w:val="0"/>
                <w:numId w:val="1"/>
              </w:numPr>
              <w:spacing w:line="259" w:lineRule="auto"/>
            </w:pPr>
            <w:r>
              <w:rPr>
                <w:rFonts w:ascii="Arial" w:eastAsia="Arial" w:hAnsi="Arial" w:cs="Arial"/>
                <w:color w:val="000000"/>
                <w:sz w:val="22"/>
                <w:szCs w:val="22"/>
              </w:rPr>
              <w:t xml:space="preserve">To work flexibly across the </w:t>
            </w:r>
            <w:proofErr w:type="gramStart"/>
            <w:r>
              <w:rPr>
                <w:rFonts w:ascii="Arial" w:eastAsia="Arial" w:hAnsi="Arial" w:cs="Arial"/>
                <w:color w:val="000000"/>
                <w:sz w:val="22"/>
                <w:szCs w:val="22"/>
              </w:rPr>
              <w:t>District</w:t>
            </w:r>
            <w:proofErr w:type="gramEnd"/>
            <w:r>
              <w:rPr>
                <w:rFonts w:ascii="Arial" w:eastAsia="Arial" w:hAnsi="Arial" w:cs="Arial"/>
                <w:color w:val="000000"/>
                <w:sz w:val="22"/>
                <w:szCs w:val="22"/>
              </w:rPr>
              <w:t xml:space="preserve"> in response to the needs of the service, ensuring visibility, fairness and consistency.  </w:t>
            </w:r>
          </w:p>
          <w:p w14:paraId="552F3DF2" w14:textId="77777777" w:rsidR="003E4D8E" w:rsidRDefault="00CB432F" w:rsidP="00CB432F">
            <w:pPr>
              <w:numPr>
                <w:ilvl w:val="0"/>
                <w:numId w:val="1"/>
              </w:numPr>
              <w:spacing w:line="259" w:lineRule="auto"/>
            </w:pPr>
            <w:r>
              <w:rPr>
                <w:rFonts w:ascii="Arial" w:eastAsia="Arial" w:hAnsi="Arial" w:cs="Arial"/>
                <w:color w:val="000000"/>
                <w:sz w:val="22"/>
                <w:szCs w:val="22"/>
              </w:rPr>
              <w:t xml:space="preserve">To manage resources including the budgets for staff and premises, ensure the health and safety and security of staff, stock and premises, in liaison with internal Council departments, and in accordance with Council policies, systems and processes.   </w:t>
            </w:r>
          </w:p>
          <w:p w14:paraId="10686075" w14:textId="77777777" w:rsidR="003E4D8E" w:rsidRDefault="00CB432F" w:rsidP="00CB432F">
            <w:pPr>
              <w:numPr>
                <w:ilvl w:val="0"/>
                <w:numId w:val="1"/>
              </w:numPr>
              <w:spacing w:before="240" w:line="259" w:lineRule="auto"/>
            </w:pPr>
            <w:r>
              <w:rPr>
                <w:rFonts w:ascii="Arial" w:eastAsia="Arial" w:hAnsi="Arial" w:cs="Arial"/>
                <w:color w:val="000000"/>
                <w:sz w:val="22"/>
                <w:szCs w:val="22"/>
              </w:rPr>
              <w:lastRenderedPageBreak/>
              <w:t xml:space="preserve">To take the lead on change projects as required, including the planning and design of new / refurbished libraries, new technology projects, recruitment of new volunteer groups etc.  Develop plans, processes and procedures in line with the delivery of a professional service and agreed service objectives.  </w:t>
            </w:r>
            <w:r>
              <w:rPr>
                <w:rFonts w:ascii="Arimo" w:eastAsia="Arimo" w:hAnsi="Arimo" w:cs="Arimo"/>
                <w:color w:val="000000"/>
              </w:rPr>
              <w:t xml:space="preserve"> </w:t>
            </w:r>
          </w:p>
          <w:p w14:paraId="0F491F6E" w14:textId="57875181" w:rsidR="003E4D8E" w:rsidRDefault="00CB432F" w:rsidP="00CB432F">
            <w:pPr>
              <w:numPr>
                <w:ilvl w:val="0"/>
                <w:numId w:val="1"/>
              </w:numPr>
              <w:spacing w:line="259" w:lineRule="auto"/>
            </w:pPr>
            <w:r>
              <w:rPr>
                <w:rFonts w:ascii="Arial" w:eastAsia="Arial" w:hAnsi="Arial" w:cs="Arial"/>
                <w:color w:val="000000"/>
                <w:sz w:val="22"/>
                <w:szCs w:val="22"/>
              </w:rPr>
              <w:t xml:space="preserve">To contribute to service planning and strategic decision making as part of the Libraries Management </w:t>
            </w:r>
            <w:r w:rsidR="00637486">
              <w:rPr>
                <w:rFonts w:ascii="Arial" w:eastAsia="Arial" w:hAnsi="Arial" w:cs="Arial"/>
                <w:color w:val="000000"/>
                <w:sz w:val="22"/>
                <w:szCs w:val="22"/>
              </w:rPr>
              <w:t>Team and</w:t>
            </w:r>
            <w:r>
              <w:rPr>
                <w:rFonts w:ascii="Arial" w:eastAsia="Arial" w:hAnsi="Arial" w:cs="Arial"/>
                <w:color w:val="000000"/>
                <w:sz w:val="22"/>
                <w:szCs w:val="22"/>
              </w:rPr>
              <w:t xml:space="preserve"> deputise for the Head of Service as required.   </w:t>
            </w:r>
          </w:p>
          <w:p w14:paraId="034777E9" w14:textId="40903B0A" w:rsidR="003E4D8E" w:rsidRDefault="00CB432F" w:rsidP="00CB432F">
            <w:pPr>
              <w:numPr>
                <w:ilvl w:val="0"/>
                <w:numId w:val="1"/>
              </w:numPr>
              <w:spacing w:line="259" w:lineRule="auto"/>
            </w:pPr>
            <w:r>
              <w:rPr>
                <w:rFonts w:ascii="Arial" w:eastAsia="Arial" w:hAnsi="Arial" w:cs="Arial"/>
                <w:color w:val="000000"/>
              </w:rPr>
              <w:t xml:space="preserve">To undertake any other duties as required which are appropriate to the work of the service and are commensurate with the responsibility and level of the post. </w:t>
            </w:r>
          </w:p>
          <w:p w14:paraId="67CFDAEB" w14:textId="77777777" w:rsidR="003E4D8E" w:rsidRDefault="00CB432F">
            <w:pPr>
              <w:numPr>
                <w:ilvl w:val="0"/>
                <w:numId w:val="1"/>
              </w:numPr>
              <w:spacing w:after="0" w:line="259" w:lineRule="auto"/>
            </w:pPr>
            <w:r>
              <w:rPr>
                <w:rFonts w:ascii="Arial" w:eastAsia="Arial" w:hAnsi="Arial" w:cs="Arial"/>
                <w:color w:val="000000"/>
              </w:rPr>
              <w:t>To undertake personal and professional development by attending relevant courses and using other means to ensure that the skills to maintain the post are continually updated.</w:t>
            </w:r>
            <w:r>
              <w:rPr>
                <w:rFonts w:ascii="Arimo" w:eastAsia="Arimo" w:hAnsi="Arimo" w:cs="Arimo"/>
                <w:color w:val="000000"/>
              </w:rPr>
              <w:t xml:space="preserve"> </w:t>
            </w:r>
          </w:p>
        </w:tc>
        <w:tc>
          <w:tcPr>
            <w:tcW w:w="0" w:type="auto"/>
          </w:tcPr>
          <w:p w14:paraId="2C0E48D5" w14:textId="77777777" w:rsidR="003E4D8E" w:rsidRDefault="003E4D8E"/>
        </w:tc>
      </w:tr>
      <w:tr w:rsidR="003E4D8E" w14:paraId="4C672EDB" w14:textId="77777777">
        <w:tc>
          <w:tcPr>
            <w:tcW w:w="8961" w:type="dxa"/>
            <w:gridSpan w:val="2"/>
            <w:tcMar>
              <w:top w:w="75" w:type="dxa"/>
              <w:left w:w="75" w:type="dxa"/>
              <w:bottom w:w="75" w:type="dxa"/>
              <w:right w:w="75" w:type="dxa"/>
            </w:tcMar>
          </w:tcPr>
          <w:p w14:paraId="7A03AE5E" w14:textId="77777777" w:rsidR="003E4D8E" w:rsidRDefault="00CB432F">
            <w:pPr>
              <w:spacing w:before="120" w:after="120" w:line="259" w:lineRule="auto"/>
            </w:pPr>
            <w:r>
              <w:rPr>
                <w:rFonts w:ascii="Arimo" w:eastAsia="Arimo" w:hAnsi="Arimo" w:cs="Arimo"/>
                <w:color w:val="000000"/>
              </w:rPr>
              <w:t xml:space="preserve"> </w:t>
            </w:r>
          </w:p>
        </w:tc>
        <w:tc>
          <w:tcPr>
            <w:tcW w:w="0" w:type="auto"/>
          </w:tcPr>
          <w:p w14:paraId="7A45374B" w14:textId="77777777" w:rsidR="003E4D8E" w:rsidRDefault="003E4D8E"/>
        </w:tc>
      </w:tr>
      <w:tr w:rsidR="003E4D8E" w14:paraId="4127B408" w14:textId="77777777">
        <w:tc>
          <w:tcPr>
            <w:tcW w:w="9030" w:type="dxa"/>
            <w:gridSpan w:val="3"/>
            <w:tcBorders>
              <w:bottom w:val="single" w:sz="4" w:space="0" w:color="000000"/>
            </w:tcBorders>
            <w:shd w:val="clear" w:color="auto" w:fill="D9D9D9"/>
            <w:tcMar>
              <w:top w:w="75" w:type="dxa"/>
              <w:left w:w="75" w:type="dxa"/>
              <w:bottom w:w="75" w:type="dxa"/>
              <w:right w:w="75" w:type="dxa"/>
            </w:tcMar>
          </w:tcPr>
          <w:p w14:paraId="2D7D7614" w14:textId="2EE0F029" w:rsidR="003E4D8E" w:rsidRDefault="00CB432F">
            <w:pPr>
              <w:spacing w:before="120" w:after="120" w:line="259" w:lineRule="auto"/>
            </w:pPr>
            <w:r>
              <w:rPr>
                <w:rFonts w:ascii="Arial Bold" w:eastAsia="Arial Bold" w:hAnsi="Arial Bold" w:cs="Arial Bold"/>
                <w:b/>
                <w:bCs/>
                <w:color w:val="000000"/>
                <w:sz w:val="22"/>
                <w:szCs w:val="22"/>
              </w:rPr>
              <w:t>Special Knowledge Requirement</w:t>
            </w:r>
            <w:r>
              <w:rPr>
                <w:rFonts w:ascii="Arial Bold" w:eastAsia="Arial Bold" w:hAnsi="Arial Bold" w:cs="Arial Bold"/>
                <w:b/>
                <w:bCs/>
                <w:color w:val="000000"/>
                <w:sz w:val="28"/>
                <w:szCs w:val="28"/>
              </w:rPr>
              <w:t xml:space="preserve">: </w:t>
            </w:r>
            <w:r>
              <w:rPr>
                <w:rFonts w:ascii="Arial Bold" w:eastAsia="Arial Bold" w:hAnsi="Arial Bold" w:cs="Arial Bold"/>
                <w:b/>
                <w:bCs/>
                <w:color w:val="000000"/>
                <w:sz w:val="22"/>
                <w:szCs w:val="22"/>
              </w:rPr>
              <w:t>Will be used</w:t>
            </w:r>
            <w:r>
              <w:rPr>
                <w:rFonts w:ascii="Arial Bold" w:eastAsia="Arial Bold" w:hAnsi="Arial Bold" w:cs="Arial Bold"/>
                <w:b/>
                <w:bCs/>
                <w:color w:val="000000"/>
                <w:sz w:val="28"/>
                <w:szCs w:val="28"/>
              </w:rPr>
              <w:t xml:space="preserve"> </w:t>
            </w:r>
            <w:r>
              <w:rPr>
                <w:rFonts w:ascii="Arial Bold" w:eastAsia="Arial Bold" w:hAnsi="Arial Bold" w:cs="Arial Bold"/>
                <w:b/>
                <w:bCs/>
                <w:color w:val="000000"/>
                <w:sz w:val="22"/>
                <w:szCs w:val="22"/>
              </w:rPr>
              <w:t xml:space="preserve">for shortlisting. </w:t>
            </w:r>
          </w:p>
        </w:tc>
      </w:tr>
      <w:tr w:rsidR="003E4D8E" w14:paraId="4B104A8E" w14:textId="77777777">
        <w:tc>
          <w:tcPr>
            <w:tcW w:w="9030" w:type="dxa"/>
            <w:gridSpan w:val="3"/>
            <w:shd w:val="clear" w:color="auto" w:fill="FFFFFF"/>
            <w:tcMar>
              <w:top w:w="75" w:type="dxa"/>
              <w:left w:w="75" w:type="dxa"/>
              <w:bottom w:w="75" w:type="dxa"/>
              <w:right w:w="75" w:type="dxa"/>
            </w:tcMar>
          </w:tcPr>
          <w:p w14:paraId="2B327DC9" w14:textId="77777777" w:rsidR="003E4D8E" w:rsidRDefault="00CB432F">
            <w:pPr>
              <w:spacing w:before="120" w:after="120" w:line="259" w:lineRule="auto"/>
            </w:pPr>
            <w:r>
              <w:rPr>
                <w:rFonts w:ascii="Arial Bold" w:eastAsia="Arial Bold" w:hAnsi="Arial Bold" w:cs="Arial Bold"/>
                <w:b/>
                <w:bCs/>
                <w:color w:val="000000"/>
                <w:sz w:val="22"/>
                <w:szCs w:val="22"/>
              </w:rPr>
              <w:t>Applicants with disabilities are only required to meet the essential special knowledge requirements shown by a cross in the end column</w:t>
            </w:r>
            <w:r>
              <w:rPr>
                <w:rFonts w:ascii="Arial" w:eastAsia="Arial" w:hAnsi="Arial" w:cs="Arial"/>
                <w:color w:val="000000"/>
                <w:sz w:val="22"/>
                <w:szCs w:val="22"/>
              </w:rPr>
              <w:t>.</w:t>
            </w:r>
            <w:r>
              <w:rPr>
                <w:rFonts w:ascii="Arimo" w:eastAsia="Arimo" w:hAnsi="Arimo" w:cs="Arimo"/>
                <w:color w:val="000000"/>
              </w:rPr>
              <w:t xml:space="preserve"> </w:t>
            </w:r>
          </w:p>
        </w:tc>
      </w:tr>
      <w:tr w:rsidR="003E4D8E" w14:paraId="4EB0D5C6" w14:textId="77777777">
        <w:tc>
          <w:tcPr>
            <w:tcW w:w="7463" w:type="dxa"/>
            <w:tcMar>
              <w:top w:w="75" w:type="dxa"/>
              <w:left w:w="75" w:type="dxa"/>
              <w:bottom w:w="75" w:type="dxa"/>
              <w:right w:w="75" w:type="dxa"/>
            </w:tcMar>
          </w:tcPr>
          <w:p w14:paraId="4B090ED0" w14:textId="77777777" w:rsidR="003E4D8E" w:rsidRDefault="00CB432F">
            <w:pPr>
              <w:spacing w:before="120" w:after="120" w:line="259" w:lineRule="auto"/>
            </w:pPr>
            <w:r>
              <w:rPr>
                <w:rFonts w:ascii="Arimo" w:eastAsia="Arimo" w:hAnsi="Arimo" w:cs="Arimo"/>
                <w:color w:val="000000"/>
              </w:rPr>
              <w:t xml:space="preserve"> </w:t>
            </w:r>
          </w:p>
          <w:p w14:paraId="358A2A9D" w14:textId="77777777" w:rsidR="003E4D8E" w:rsidRDefault="00CB432F">
            <w:pPr>
              <w:spacing w:before="120" w:after="120" w:line="259" w:lineRule="auto"/>
            </w:pPr>
            <w:r>
              <w:rPr>
                <w:rFonts w:ascii="Arimo" w:eastAsia="Arimo" w:hAnsi="Arimo" w:cs="Arimo"/>
                <w:color w:val="000000"/>
              </w:rPr>
              <w:t xml:space="preserve"> </w:t>
            </w:r>
          </w:p>
        </w:tc>
        <w:tc>
          <w:tcPr>
            <w:tcW w:w="1566" w:type="dxa"/>
            <w:gridSpan w:val="2"/>
            <w:tcMar>
              <w:top w:w="75" w:type="dxa"/>
              <w:left w:w="75" w:type="dxa"/>
              <w:bottom w:w="75" w:type="dxa"/>
              <w:right w:w="75" w:type="dxa"/>
            </w:tcMar>
          </w:tcPr>
          <w:p w14:paraId="109195D7" w14:textId="77777777" w:rsidR="003E4D8E" w:rsidRDefault="00CB432F">
            <w:pPr>
              <w:spacing w:before="120" w:after="120" w:line="259" w:lineRule="auto"/>
            </w:pPr>
            <w:r>
              <w:rPr>
                <w:rFonts w:ascii="Arial Bold" w:eastAsia="Arial Bold" w:hAnsi="Arial Bold" w:cs="Arial Bold"/>
                <w:b/>
                <w:bCs/>
                <w:color w:val="000000"/>
                <w:sz w:val="22"/>
                <w:szCs w:val="22"/>
              </w:rPr>
              <w:t>Essential</w:t>
            </w:r>
            <w:r>
              <w:rPr>
                <w:rFonts w:ascii="Arimo" w:eastAsia="Arimo" w:hAnsi="Arimo" w:cs="Arimo"/>
                <w:color w:val="000000"/>
              </w:rPr>
              <w:t xml:space="preserve"> </w:t>
            </w:r>
          </w:p>
          <w:p w14:paraId="3C2E138D" w14:textId="77777777" w:rsidR="003E4D8E" w:rsidRDefault="00CB432F">
            <w:pPr>
              <w:spacing w:before="120" w:after="120" w:line="259" w:lineRule="auto"/>
            </w:pPr>
            <w:r>
              <w:rPr>
                <w:rFonts w:ascii="Arimo" w:eastAsia="Arimo" w:hAnsi="Arimo" w:cs="Arimo"/>
                <w:color w:val="000000"/>
              </w:rPr>
              <w:t xml:space="preserve"> </w:t>
            </w:r>
          </w:p>
        </w:tc>
      </w:tr>
      <w:tr w:rsidR="003E4D8E" w14:paraId="6F1752AD" w14:textId="77777777">
        <w:tc>
          <w:tcPr>
            <w:tcW w:w="7463" w:type="dxa"/>
            <w:tcMar>
              <w:top w:w="75" w:type="dxa"/>
              <w:left w:w="75" w:type="dxa"/>
              <w:bottom w:w="75" w:type="dxa"/>
              <w:right w:w="75" w:type="dxa"/>
            </w:tcMar>
          </w:tcPr>
          <w:p w14:paraId="7105E6B1" w14:textId="77777777" w:rsidR="003E4D8E" w:rsidRDefault="00CB432F">
            <w:pPr>
              <w:spacing w:before="120" w:after="120" w:line="259" w:lineRule="auto"/>
            </w:pPr>
            <w:r>
              <w:rPr>
                <w:rFonts w:ascii="Arial" w:eastAsia="Arial" w:hAnsi="Arial" w:cs="Arial"/>
                <w:color w:val="000000"/>
                <w:sz w:val="22"/>
                <w:szCs w:val="22"/>
              </w:rPr>
              <w:t xml:space="preserve">Due to the Governments Fluency in English Duty for posts where employees speak directly to members of the public the post holder is required to meet the Advanced threshold </w:t>
            </w:r>
            <w:proofErr w:type="gramStart"/>
            <w:r>
              <w:rPr>
                <w:rFonts w:ascii="Arial" w:eastAsia="Arial" w:hAnsi="Arial" w:cs="Arial"/>
                <w:color w:val="000000"/>
                <w:sz w:val="22"/>
                <w:szCs w:val="22"/>
              </w:rPr>
              <w:t>level,–</w:t>
            </w:r>
            <w:proofErr w:type="gramEnd"/>
            <w:r>
              <w:rPr>
                <w:rFonts w:ascii="Arial" w:eastAsia="Arial" w:hAnsi="Arial" w:cs="Arial"/>
                <w:color w:val="000000"/>
                <w:sz w:val="22"/>
                <w:szCs w:val="22"/>
              </w:rPr>
              <w:t xml:space="preserve"> where the person </w:t>
            </w:r>
            <w:proofErr w:type="gramStart"/>
            <w:r>
              <w:rPr>
                <w:rFonts w:ascii="Arial" w:eastAsia="Arial" w:hAnsi="Arial" w:cs="Arial"/>
                <w:color w:val="000000"/>
                <w:sz w:val="22"/>
                <w:szCs w:val="22"/>
              </w:rPr>
              <w:t>is able to</w:t>
            </w:r>
            <w:proofErr w:type="gramEnd"/>
            <w:r>
              <w:rPr>
                <w:rFonts w:ascii="Arial" w:eastAsia="Arial" w:hAnsi="Arial" w:cs="Arial"/>
                <w:color w:val="000000"/>
                <w:sz w:val="22"/>
                <w:szCs w:val="22"/>
              </w:rPr>
              <w:t xml:space="preserve"> demonstrate that they can during the interview:</w:t>
            </w:r>
            <w:r>
              <w:rPr>
                <w:rFonts w:ascii="Arimo" w:eastAsia="Arimo" w:hAnsi="Arimo" w:cs="Arimo"/>
                <w:color w:val="000000"/>
              </w:rPr>
              <w:t xml:space="preserve"> </w:t>
            </w:r>
          </w:p>
          <w:p w14:paraId="0A70055F" w14:textId="77777777" w:rsidR="003E4D8E" w:rsidRDefault="00CB432F">
            <w:pPr>
              <w:spacing w:before="120" w:after="120" w:line="259" w:lineRule="auto"/>
            </w:pPr>
            <w:r>
              <w:rPr>
                <w:rFonts w:ascii="Arial" w:eastAsia="Arial" w:hAnsi="Arial" w:cs="Arial"/>
                <w:color w:val="000000"/>
                <w:sz w:val="22"/>
                <w:szCs w:val="22"/>
              </w:rPr>
              <w:t xml:space="preserve">a) Can express themselves fluently and </w:t>
            </w:r>
            <w:proofErr w:type="gramStart"/>
            <w:r>
              <w:rPr>
                <w:rFonts w:ascii="Arial" w:eastAsia="Arial" w:hAnsi="Arial" w:cs="Arial"/>
                <w:color w:val="000000"/>
                <w:sz w:val="22"/>
                <w:szCs w:val="22"/>
              </w:rPr>
              <w:t>spontaneously ,</w:t>
            </w:r>
            <w:proofErr w:type="gramEnd"/>
            <w:r>
              <w:rPr>
                <w:rFonts w:ascii="Arial" w:eastAsia="Arial" w:hAnsi="Arial" w:cs="Arial"/>
                <w:color w:val="000000"/>
                <w:sz w:val="22"/>
                <w:szCs w:val="22"/>
              </w:rPr>
              <w:t xml:space="preserve"> almost effortlessly</w:t>
            </w:r>
            <w:r>
              <w:rPr>
                <w:rFonts w:ascii="Arimo" w:eastAsia="Arimo" w:hAnsi="Arimo" w:cs="Arimo"/>
                <w:color w:val="000000"/>
              </w:rPr>
              <w:t xml:space="preserve"> </w:t>
            </w:r>
          </w:p>
          <w:p w14:paraId="068AC4BD" w14:textId="77777777" w:rsidR="003E4D8E" w:rsidRDefault="00CB432F">
            <w:pPr>
              <w:spacing w:before="120" w:after="120" w:line="259" w:lineRule="auto"/>
            </w:pPr>
            <w:r>
              <w:rPr>
                <w:rFonts w:ascii="Arial" w:eastAsia="Arial" w:hAnsi="Arial" w:cs="Arial"/>
                <w:color w:val="000000"/>
                <w:sz w:val="22"/>
                <w:szCs w:val="22"/>
              </w:rPr>
              <w:t xml:space="preserve">b) Only the requirement to explain difficult concepts simply hinders a natural smooth flow of language </w:t>
            </w:r>
            <w:r>
              <w:rPr>
                <w:rFonts w:ascii="Arimo" w:eastAsia="Arimo" w:hAnsi="Arimo" w:cs="Arimo"/>
                <w:color w:val="000000"/>
              </w:rPr>
              <w:t xml:space="preserve"> </w:t>
            </w:r>
          </w:p>
        </w:tc>
        <w:tc>
          <w:tcPr>
            <w:tcW w:w="1566" w:type="dxa"/>
            <w:gridSpan w:val="2"/>
            <w:tcMar>
              <w:top w:w="75" w:type="dxa"/>
              <w:left w:w="75" w:type="dxa"/>
              <w:bottom w:w="75" w:type="dxa"/>
              <w:right w:w="75" w:type="dxa"/>
            </w:tcMar>
          </w:tcPr>
          <w:p w14:paraId="14AA351E" w14:textId="77777777" w:rsidR="003E4D8E" w:rsidRDefault="00CB432F">
            <w:pPr>
              <w:spacing w:before="120" w:after="120" w:line="259" w:lineRule="auto"/>
            </w:pPr>
            <w:r>
              <w:rPr>
                <w:rFonts w:ascii="Arial Bold" w:eastAsia="Arial Bold" w:hAnsi="Arial Bold" w:cs="Arial Bold"/>
                <w:b/>
                <w:bCs/>
                <w:color w:val="000000"/>
                <w:sz w:val="22"/>
                <w:szCs w:val="22"/>
              </w:rPr>
              <w:t>X</w:t>
            </w:r>
            <w:r>
              <w:rPr>
                <w:rFonts w:ascii="Arimo" w:eastAsia="Arimo" w:hAnsi="Arimo" w:cs="Arimo"/>
                <w:color w:val="000000"/>
              </w:rPr>
              <w:t xml:space="preserve"> </w:t>
            </w:r>
          </w:p>
          <w:p w14:paraId="60C48B0D" w14:textId="77777777" w:rsidR="003E4D8E" w:rsidRDefault="00CB432F">
            <w:pPr>
              <w:spacing w:before="120" w:after="120" w:line="259" w:lineRule="auto"/>
            </w:pPr>
            <w:r>
              <w:rPr>
                <w:rFonts w:ascii="Arimo" w:eastAsia="Arimo" w:hAnsi="Arimo" w:cs="Arimo"/>
                <w:color w:val="000000"/>
              </w:rPr>
              <w:t xml:space="preserve"> </w:t>
            </w:r>
          </w:p>
        </w:tc>
      </w:tr>
      <w:tr w:rsidR="003E4D8E" w14:paraId="4FB92513" w14:textId="77777777">
        <w:tc>
          <w:tcPr>
            <w:tcW w:w="7463" w:type="dxa"/>
            <w:tcMar>
              <w:top w:w="75" w:type="dxa"/>
              <w:left w:w="75" w:type="dxa"/>
              <w:bottom w:w="75" w:type="dxa"/>
              <w:right w:w="75" w:type="dxa"/>
            </w:tcMar>
          </w:tcPr>
          <w:p w14:paraId="6CCBB8B2" w14:textId="77777777" w:rsidR="003E4D8E" w:rsidRDefault="00CB432F">
            <w:pPr>
              <w:spacing w:before="120" w:after="120" w:line="259" w:lineRule="auto"/>
            </w:pPr>
            <w:r>
              <w:rPr>
                <w:rFonts w:ascii="Arial" w:eastAsia="Arial" w:hAnsi="Arial" w:cs="Arial"/>
                <w:color w:val="000000"/>
                <w:sz w:val="22"/>
                <w:szCs w:val="22"/>
              </w:rPr>
              <w:t>Extensive knowledge (at least 5 years) of operational management of public library services</w:t>
            </w:r>
            <w:r>
              <w:rPr>
                <w:rFonts w:ascii="Arimo" w:eastAsia="Arimo" w:hAnsi="Arimo" w:cs="Arimo"/>
                <w:color w:val="000000"/>
              </w:rPr>
              <w:t xml:space="preserve"> </w:t>
            </w:r>
          </w:p>
        </w:tc>
        <w:tc>
          <w:tcPr>
            <w:tcW w:w="1566" w:type="dxa"/>
            <w:gridSpan w:val="2"/>
            <w:tcMar>
              <w:top w:w="75" w:type="dxa"/>
              <w:left w:w="75" w:type="dxa"/>
              <w:bottom w:w="75" w:type="dxa"/>
              <w:right w:w="75" w:type="dxa"/>
            </w:tcMar>
          </w:tcPr>
          <w:p w14:paraId="5E797C9F" w14:textId="77777777" w:rsidR="003E4D8E" w:rsidRDefault="00CB432F">
            <w:pPr>
              <w:spacing w:before="120" w:after="120" w:line="259" w:lineRule="auto"/>
            </w:pPr>
            <w:r>
              <w:rPr>
                <w:rFonts w:ascii="Arial Bold" w:eastAsia="Arial Bold" w:hAnsi="Arial Bold" w:cs="Arial Bold"/>
                <w:b/>
                <w:bCs/>
                <w:color w:val="000000"/>
                <w:sz w:val="22"/>
                <w:szCs w:val="22"/>
              </w:rPr>
              <w:t>X</w:t>
            </w:r>
            <w:r>
              <w:rPr>
                <w:rFonts w:ascii="Arimo" w:eastAsia="Arimo" w:hAnsi="Arimo" w:cs="Arimo"/>
                <w:color w:val="000000"/>
              </w:rPr>
              <w:t xml:space="preserve"> </w:t>
            </w:r>
          </w:p>
          <w:p w14:paraId="75AED89E" w14:textId="77777777" w:rsidR="003E4D8E" w:rsidRDefault="00CB432F">
            <w:pPr>
              <w:spacing w:before="120" w:after="120" w:line="259" w:lineRule="auto"/>
            </w:pPr>
            <w:r>
              <w:rPr>
                <w:rFonts w:ascii="Arimo" w:eastAsia="Arimo" w:hAnsi="Arimo" w:cs="Arimo"/>
                <w:color w:val="000000"/>
              </w:rPr>
              <w:t xml:space="preserve"> </w:t>
            </w:r>
          </w:p>
        </w:tc>
      </w:tr>
      <w:tr w:rsidR="003E4D8E" w14:paraId="767713D7" w14:textId="77777777">
        <w:tc>
          <w:tcPr>
            <w:tcW w:w="7463" w:type="dxa"/>
            <w:tcMar>
              <w:top w:w="75" w:type="dxa"/>
              <w:left w:w="75" w:type="dxa"/>
              <w:bottom w:w="75" w:type="dxa"/>
              <w:right w:w="75" w:type="dxa"/>
            </w:tcMar>
          </w:tcPr>
          <w:p w14:paraId="0CD03787" w14:textId="77777777" w:rsidR="003E4D8E" w:rsidRDefault="00CB432F">
            <w:pPr>
              <w:spacing w:before="120" w:after="120" w:line="259" w:lineRule="auto"/>
            </w:pPr>
            <w:r>
              <w:rPr>
                <w:rFonts w:ascii="Arial" w:eastAsia="Arial" w:hAnsi="Arial" w:cs="Arial"/>
                <w:color w:val="000000"/>
                <w:sz w:val="22"/>
                <w:szCs w:val="22"/>
              </w:rPr>
              <w:t xml:space="preserve">Understands and applies health and safety working practices, including risk in own area of work and or across other areas of work, </w:t>
            </w:r>
            <w:proofErr w:type="spellStart"/>
            <w:r>
              <w:rPr>
                <w:rFonts w:ascii="Arial" w:eastAsia="Arial" w:hAnsi="Arial" w:cs="Arial"/>
                <w:color w:val="000000"/>
                <w:sz w:val="22"/>
                <w:szCs w:val="22"/>
              </w:rPr>
              <w:t>inc</w:t>
            </w:r>
            <w:proofErr w:type="spellEnd"/>
            <w:r>
              <w:rPr>
                <w:rFonts w:ascii="Arial" w:eastAsia="Arial" w:hAnsi="Arial" w:cs="Arial"/>
                <w:color w:val="000000"/>
                <w:sz w:val="22"/>
                <w:szCs w:val="22"/>
              </w:rPr>
              <w:t xml:space="preserve"> legislation</w:t>
            </w:r>
            <w:r>
              <w:rPr>
                <w:rFonts w:ascii="Arimo" w:eastAsia="Arimo" w:hAnsi="Arimo" w:cs="Arimo"/>
                <w:color w:val="000000"/>
              </w:rPr>
              <w:t xml:space="preserve"> </w:t>
            </w:r>
          </w:p>
        </w:tc>
        <w:tc>
          <w:tcPr>
            <w:tcW w:w="1566" w:type="dxa"/>
            <w:gridSpan w:val="2"/>
            <w:tcMar>
              <w:top w:w="75" w:type="dxa"/>
              <w:left w:w="75" w:type="dxa"/>
              <w:bottom w:w="75" w:type="dxa"/>
              <w:right w:w="75" w:type="dxa"/>
            </w:tcMar>
          </w:tcPr>
          <w:p w14:paraId="2AEEDF8E" w14:textId="77777777" w:rsidR="003E4D8E" w:rsidRDefault="00CB432F">
            <w:pPr>
              <w:spacing w:before="120" w:after="120" w:line="259" w:lineRule="auto"/>
            </w:pPr>
            <w:r>
              <w:rPr>
                <w:rFonts w:ascii="Arial Bold" w:eastAsia="Arial Bold" w:hAnsi="Arial Bold" w:cs="Arial Bold"/>
                <w:b/>
                <w:bCs/>
                <w:color w:val="000000"/>
                <w:sz w:val="22"/>
                <w:szCs w:val="22"/>
              </w:rPr>
              <w:t>X</w:t>
            </w:r>
            <w:r>
              <w:rPr>
                <w:rFonts w:ascii="Arimo" w:eastAsia="Arimo" w:hAnsi="Arimo" w:cs="Arimo"/>
                <w:color w:val="000000"/>
              </w:rPr>
              <w:t xml:space="preserve"> </w:t>
            </w:r>
          </w:p>
          <w:p w14:paraId="29031631" w14:textId="77777777" w:rsidR="003E4D8E" w:rsidRDefault="00CB432F">
            <w:pPr>
              <w:spacing w:before="120" w:after="120" w:line="259" w:lineRule="auto"/>
            </w:pPr>
            <w:r>
              <w:rPr>
                <w:rFonts w:ascii="Arimo" w:eastAsia="Arimo" w:hAnsi="Arimo" w:cs="Arimo"/>
                <w:color w:val="000000"/>
              </w:rPr>
              <w:t xml:space="preserve"> </w:t>
            </w:r>
          </w:p>
        </w:tc>
      </w:tr>
      <w:tr w:rsidR="003E4D8E" w14:paraId="457B7B95" w14:textId="77777777">
        <w:tc>
          <w:tcPr>
            <w:tcW w:w="7463" w:type="dxa"/>
            <w:tcMar>
              <w:top w:w="75" w:type="dxa"/>
              <w:left w:w="75" w:type="dxa"/>
              <w:bottom w:w="75" w:type="dxa"/>
              <w:right w:w="75" w:type="dxa"/>
            </w:tcMar>
          </w:tcPr>
          <w:p w14:paraId="5141083B" w14:textId="77777777" w:rsidR="003E4D8E" w:rsidRDefault="00CB432F">
            <w:pPr>
              <w:spacing w:before="120" w:after="120" w:line="259" w:lineRule="auto"/>
            </w:pPr>
            <w:r>
              <w:rPr>
                <w:rFonts w:ascii="Arial" w:eastAsia="Arial" w:hAnsi="Arial" w:cs="Arial"/>
                <w:color w:val="000000"/>
                <w:sz w:val="22"/>
                <w:szCs w:val="22"/>
              </w:rPr>
              <w:t>Knowledge of a wide range of basic computer applications including MS Office and Library Management Systems</w:t>
            </w:r>
            <w:r>
              <w:rPr>
                <w:rFonts w:ascii="Arimo" w:eastAsia="Arimo" w:hAnsi="Arimo" w:cs="Arimo"/>
                <w:color w:val="000000"/>
              </w:rPr>
              <w:t xml:space="preserve"> </w:t>
            </w:r>
          </w:p>
        </w:tc>
        <w:tc>
          <w:tcPr>
            <w:tcW w:w="1566" w:type="dxa"/>
            <w:gridSpan w:val="2"/>
            <w:tcMar>
              <w:top w:w="75" w:type="dxa"/>
              <w:left w:w="75" w:type="dxa"/>
              <w:bottom w:w="75" w:type="dxa"/>
              <w:right w:w="75" w:type="dxa"/>
            </w:tcMar>
          </w:tcPr>
          <w:p w14:paraId="46E59347" w14:textId="77777777" w:rsidR="003E4D8E" w:rsidRDefault="00CB432F">
            <w:pPr>
              <w:spacing w:before="120" w:after="120" w:line="259" w:lineRule="auto"/>
            </w:pPr>
            <w:r>
              <w:rPr>
                <w:rFonts w:ascii="Arial Bold" w:eastAsia="Arial Bold" w:hAnsi="Arial Bold" w:cs="Arial Bold"/>
                <w:b/>
                <w:bCs/>
                <w:color w:val="000000"/>
                <w:sz w:val="22"/>
                <w:szCs w:val="22"/>
              </w:rPr>
              <w:t>X</w:t>
            </w:r>
            <w:r>
              <w:rPr>
                <w:rFonts w:ascii="Arimo" w:eastAsia="Arimo" w:hAnsi="Arimo" w:cs="Arimo"/>
                <w:color w:val="000000"/>
              </w:rPr>
              <w:t xml:space="preserve"> </w:t>
            </w:r>
          </w:p>
          <w:p w14:paraId="704FEE72" w14:textId="77777777" w:rsidR="003E4D8E" w:rsidRDefault="00CB432F">
            <w:pPr>
              <w:spacing w:before="120" w:after="120" w:line="259" w:lineRule="auto"/>
            </w:pPr>
            <w:r>
              <w:rPr>
                <w:rFonts w:ascii="Arimo" w:eastAsia="Arimo" w:hAnsi="Arimo" w:cs="Arimo"/>
                <w:color w:val="000000"/>
              </w:rPr>
              <w:t xml:space="preserve"> </w:t>
            </w:r>
          </w:p>
        </w:tc>
      </w:tr>
      <w:tr w:rsidR="003E4D8E" w14:paraId="1AF623EE" w14:textId="77777777">
        <w:tc>
          <w:tcPr>
            <w:tcW w:w="7463" w:type="dxa"/>
            <w:tcMar>
              <w:top w:w="75" w:type="dxa"/>
              <w:left w:w="75" w:type="dxa"/>
              <w:bottom w:w="75" w:type="dxa"/>
              <w:right w:w="75" w:type="dxa"/>
            </w:tcMar>
          </w:tcPr>
          <w:p w14:paraId="2D40D9D3" w14:textId="77777777" w:rsidR="003E4D8E" w:rsidRDefault="00CB432F">
            <w:pPr>
              <w:spacing w:before="120" w:after="120" w:line="259" w:lineRule="auto"/>
            </w:pPr>
            <w:r>
              <w:rPr>
                <w:rFonts w:ascii="Arial" w:eastAsia="Arial" w:hAnsi="Arial" w:cs="Arial"/>
                <w:color w:val="000000"/>
                <w:sz w:val="22"/>
                <w:szCs w:val="22"/>
              </w:rPr>
              <w:lastRenderedPageBreak/>
              <w:t>Knows how to control and monitor budgets</w:t>
            </w:r>
            <w:r>
              <w:rPr>
                <w:rFonts w:ascii="Arimo" w:eastAsia="Arimo" w:hAnsi="Arimo" w:cs="Arimo"/>
                <w:color w:val="000000"/>
              </w:rPr>
              <w:t xml:space="preserve"> </w:t>
            </w:r>
          </w:p>
        </w:tc>
        <w:tc>
          <w:tcPr>
            <w:tcW w:w="1566" w:type="dxa"/>
            <w:gridSpan w:val="2"/>
            <w:tcMar>
              <w:top w:w="75" w:type="dxa"/>
              <w:left w:w="75" w:type="dxa"/>
              <w:bottom w:w="75" w:type="dxa"/>
              <w:right w:w="75" w:type="dxa"/>
            </w:tcMar>
          </w:tcPr>
          <w:p w14:paraId="5E5FC42F" w14:textId="6943BEB6" w:rsidR="003E4D8E" w:rsidRDefault="00CB432F">
            <w:pPr>
              <w:spacing w:before="120" w:after="120" w:line="259" w:lineRule="auto"/>
            </w:pPr>
            <w:r>
              <w:rPr>
                <w:rFonts w:ascii="Arimo" w:eastAsia="Arimo" w:hAnsi="Arimo" w:cs="Arimo"/>
                <w:color w:val="000000"/>
              </w:rPr>
              <w:t xml:space="preserve"> </w:t>
            </w:r>
          </w:p>
        </w:tc>
      </w:tr>
      <w:tr w:rsidR="003E4D8E" w14:paraId="77E076FA" w14:textId="77777777">
        <w:tc>
          <w:tcPr>
            <w:tcW w:w="7463" w:type="dxa"/>
            <w:tcMar>
              <w:top w:w="75" w:type="dxa"/>
              <w:left w:w="75" w:type="dxa"/>
              <w:bottom w:w="75" w:type="dxa"/>
              <w:right w:w="75" w:type="dxa"/>
            </w:tcMar>
          </w:tcPr>
          <w:p w14:paraId="6FCD27AB" w14:textId="77777777" w:rsidR="003E4D8E" w:rsidRDefault="00CB432F">
            <w:pPr>
              <w:spacing w:before="120" w:after="120" w:line="259" w:lineRule="auto"/>
            </w:pPr>
            <w:r>
              <w:rPr>
                <w:rFonts w:ascii="Arial" w:eastAsia="Arial" w:hAnsi="Arial" w:cs="Arial"/>
                <w:color w:val="000000"/>
                <w:sz w:val="22"/>
                <w:szCs w:val="22"/>
              </w:rPr>
              <w:t xml:space="preserve">Knowledge of the Bradford area </w:t>
            </w:r>
            <w:r>
              <w:rPr>
                <w:rFonts w:ascii="Arimo" w:eastAsia="Arimo" w:hAnsi="Arimo" w:cs="Arimo"/>
                <w:color w:val="000000"/>
              </w:rPr>
              <w:t xml:space="preserve"> </w:t>
            </w:r>
          </w:p>
        </w:tc>
        <w:tc>
          <w:tcPr>
            <w:tcW w:w="1566" w:type="dxa"/>
            <w:gridSpan w:val="2"/>
            <w:tcMar>
              <w:top w:w="75" w:type="dxa"/>
              <w:left w:w="75" w:type="dxa"/>
              <w:bottom w:w="75" w:type="dxa"/>
              <w:right w:w="75" w:type="dxa"/>
            </w:tcMar>
          </w:tcPr>
          <w:p w14:paraId="062295FB" w14:textId="5DAED8CF" w:rsidR="003E4D8E" w:rsidRDefault="00CB432F">
            <w:pPr>
              <w:spacing w:before="120" w:after="120" w:line="259" w:lineRule="auto"/>
            </w:pPr>
            <w:r>
              <w:rPr>
                <w:rFonts w:ascii="Arimo" w:eastAsia="Arimo" w:hAnsi="Arimo" w:cs="Arimo"/>
                <w:color w:val="000000"/>
              </w:rPr>
              <w:t xml:space="preserve"> </w:t>
            </w:r>
          </w:p>
        </w:tc>
      </w:tr>
      <w:tr w:rsidR="003E4D8E" w14:paraId="72D11DA1" w14:textId="77777777">
        <w:tc>
          <w:tcPr>
            <w:tcW w:w="7463" w:type="dxa"/>
            <w:tcMar>
              <w:top w:w="75" w:type="dxa"/>
              <w:left w:w="75" w:type="dxa"/>
              <w:bottom w:w="75" w:type="dxa"/>
              <w:right w:w="75" w:type="dxa"/>
            </w:tcMar>
          </w:tcPr>
          <w:p w14:paraId="794148E2" w14:textId="77777777" w:rsidR="003E4D8E" w:rsidRDefault="00CB432F">
            <w:pPr>
              <w:spacing w:before="120" w:after="120" w:line="259" w:lineRule="auto"/>
            </w:pPr>
            <w:r>
              <w:rPr>
                <w:rFonts w:ascii="Arial" w:eastAsia="Arial" w:hAnsi="Arial" w:cs="Arial"/>
                <w:color w:val="000000"/>
                <w:sz w:val="22"/>
                <w:szCs w:val="22"/>
              </w:rPr>
              <w:t>Broad knowledge of local government services and structures</w:t>
            </w:r>
            <w:r>
              <w:rPr>
                <w:rFonts w:ascii="Arimo" w:eastAsia="Arimo" w:hAnsi="Arimo" w:cs="Arimo"/>
                <w:color w:val="000000"/>
              </w:rPr>
              <w:t xml:space="preserve"> </w:t>
            </w:r>
          </w:p>
        </w:tc>
        <w:tc>
          <w:tcPr>
            <w:tcW w:w="1566" w:type="dxa"/>
            <w:gridSpan w:val="2"/>
            <w:tcMar>
              <w:top w:w="75" w:type="dxa"/>
              <w:left w:w="75" w:type="dxa"/>
              <w:bottom w:w="75" w:type="dxa"/>
              <w:right w:w="75" w:type="dxa"/>
            </w:tcMar>
          </w:tcPr>
          <w:p w14:paraId="0AD39A3F" w14:textId="4AD4B56A" w:rsidR="003E4D8E" w:rsidRDefault="00CB432F">
            <w:pPr>
              <w:spacing w:before="120" w:after="120" w:line="259" w:lineRule="auto"/>
            </w:pPr>
            <w:r>
              <w:rPr>
                <w:rFonts w:ascii="Arimo" w:eastAsia="Arimo" w:hAnsi="Arimo" w:cs="Arimo"/>
                <w:color w:val="000000"/>
              </w:rPr>
              <w:t xml:space="preserve"> </w:t>
            </w:r>
          </w:p>
        </w:tc>
      </w:tr>
    </w:tbl>
    <w:p w14:paraId="5B6A92E9" w14:textId="77777777" w:rsidR="003E4D8E" w:rsidRDefault="00CB432F">
      <w:pPr>
        <w:spacing w:before="120" w:after="120" w:line="259" w:lineRule="auto"/>
      </w:pPr>
      <w:r>
        <w:rPr>
          <w:rFonts w:ascii="Arimo" w:eastAsia="Arimo" w:hAnsi="Arimo" w:cs="Arimo"/>
          <w:color w:val="000000"/>
        </w:rPr>
        <w:t xml:space="preserve"> </w:t>
      </w:r>
    </w:p>
    <w:tbl>
      <w:tblPr>
        <w:tblW w:w="9030" w:type="dxa"/>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9030"/>
      </w:tblGrid>
      <w:tr w:rsidR="003E4D8E" w14:paraId="784F96F4" w14:textId="77777777">
        <w:tc>
          <w:tcPr>
            <w:tcW w:w="9030" w:type="dxa"/>
            <w:shd w:val="clear" w:color="auto" w:fill="D9D9D9"/>
            <w:tcMar>
              <w:top w:w="75" w:type="dxa"/>
              <w:left w:w="75" w:type="dxa"/>
              <w:bottom w:w="75" w:type="dxa"/>
              <w:right w:w="75" w:type="dxa"/>
            </w:tcMar>
          </w:tcPr>
          <w:p w14:paraId="2292E45D" w14:textId="7366D15C" w:rsidR="003E4D8E" w:rsidRDefault="00CB432F">
            <w:pPr>
              <w:spacing w:before="120" w:after="120" w:line="259" w:lineRule="auto"/>
            </w:pPr>
            <w:r>
              <w:rPr>
                <w:rFonts w:ascii="Arial Bold" w:eastAsia="Arial Bold" w:hAnsi="Arial Bold" w:cs="Arial Bold"/>
                <w:b/>
                <w:bCs/>
                <w:color w:val="000000"/>
                <w:sz w:val="22"/>
                <w:szCs w:val="22"/>
              </w:rPr>
              <w:t xml:space="preserve">Relevant experience requirement: Will be </w:t>
            </w:r>
            <w:r w:rsidR="00637486">
              <w:rPr>
                <w:rFonts w:ascii="Arial Bold" w:eastAsia="Arial Bold" w:hAnsi="Arial Bold" w:cs="Arial Bold"/>
                <w:b/>
                <w:bCs/>
                <w:color w:val="000000"/>
                <w:sz w:val="22"/>
                <w:szCs w:val="22"/>
              </w:rPr>
              <w:t>used</w:t>
            </w:r>
            <w:r w:rsidR="00637486">
              <w:rPr>
                <w:rFonts w:ascii="Arial Bold" w:eastAsia="Arial Bold" w:hAnsi="Arial Bold" w:cs="Arial Bold"/>
                <w:b/>
                <w:bCs/>
                <w:color w:val="000000"/>
                <w:sz w:val="28"/>
                <w:szCs w:val="28"/>
              </w:rPr>
              <w:t xml:space="preserve"> </w:t>
            </w:r>
            <w:r w:rsidR="00637486">
              <w:rPr>
                <w:rFonts w:ascii="Arial Bold" w:eastAsia="Arial Bold" w:hAnsi="Arial Bold" w:cs="Arial Bold"/>
                <w:b/>
                <w:bCs/>
                <w:color w:val="000000"/>
                <w:sz w:val="22"/>
                <w:szCs w:val="22"/>
              </w:rPr>
              <w:t>for</w:t>
            </w:r>
            <w:r>
              <w:rPr>
                <w:rFonts w:ascii="Arial Bold" w:eastAsia="Arial Bold" w:hAnsi="Arial Bold" w:cs="Arial Bold"/>
                <w:b/>
                <w:bCs/>
                <w:color w:val="000000"/>
                <w:sz w:val="22"/>
                <w:szCs w:val="22"/>
              </w:rPr>
              <w:t xml:space="preserve"> shortlisting </w:t>
            </w:r>
            <w:r>
              <w:rPr>
                <w:rFonts w:ascii="Arimo" w:eastAsia="Arimo" w:hAnsi="Arimo" w:cs="Arimo"/>
                <w:color w:val="000000"/>
              </w:rPr>
              <w:t xml:space="preserve"> </w:t>
            </w:r>
          </w:p>
        </w:tc>
      </w:tr>
      <w:tr w:rsidR="003E4D8E" w14:paraId="779B9F4D" w14:textId="77777777">
        <w:tc>
          <w:tcPr>
            <w:tcW w:w="9030" w:type="dxa"/>
            <w:tcMar>
              <w:top w:w="75" w:type="dxa"/>
              <w:left w:w="75" w:type="dxa"/>
              <w:bottom w:w="75" w:type="dxa"/>
              <w:right w:w="75" w:type="dxa"/>
            </w:tcMar>
          </w:tcPr>
          <w:p w14:paraId="205F004F" w14:textId="77777777" w:rsidR="003E4D8E" w:rsidRDefault="00CB432F">
            <w:pPr>
              <w:spacing w:before="120" w:after="120" w:line="259" w:lineRule="auto"/>
            </w:pPr>
            <w:r>
              <w:rPr>
                <w:rFonts w:ascii="Arial" w:eastAsia="Arial" w:hAnsi="Arial" w:cs="Arial"/>
                <w:color w:val="000000"/>
                <w:sz w:val="22"/>
                <w:szCs w:val="22"/>
              </w:rPr>
              <w:t xml:space="preserve">The applicant is required to provide evidence of having previously spoken fluently to members of the public </w:t>
            </w:r>
            <w:proofErr w:type="gramStart"/>
            <w:r>
              <w:rPr>
                <w:rFonts w:ascii="Arial" w:eastAsia="Arial" w:hAnsi="Arial" w:cs="Arial"/>
                <w:color w:val="000000"/>
                <w:sz w:val="22"/>
                <w:szCs w:val="22"/>
              </w:rPr>
              <w:t>in order to</w:t>
            </w:r>
            <w:proofErr w:type="gramEnd"/>
            <w:r>
              <w:rPr>
                <w:rFonts w:ascii="Arial" w:eastAsia="Arial" w:hAnsi="Arial" w:cs="Arial"/>
                <w:color w:val="000000"/>
                <w:sz w:val="22"/>
                <w:szCs w:val="22"/>
              </w:rPr>
              <w:t xml:space="preserve"> meet the advanced threshold level outlined under Special Knowledge above.  </w:t>
            </w:r>
            <w:r>
              <w:rPr>
                <w:rFonts w:ascii="Arimo" w:eastAsia="Arimo" w:hAnsi="Arimo" w:cs="Arimo"/>
                <w:color w:val="000000"/>
              </w:rPr>
              <w:t xml:space="preserve"> </w:t>
            </w:r>
          </w:p>
        </w:tc>
      </w:tr>
      <w:tr w:rsidR="003E4D8E" w14:paraId="061AE860" w14:textId="77777777">
        <w:tc>
          <w:tcPr>
            <w:tcW w:w="9030" w:type="dxa"/>
            <w:tcMar>
              <w:top w:w="75" w:type="dxa"/>
              <w:left w:w="75" w:type="dxa"/>
              <w:bottom w:w="75" w:type="dxa"/>
              <w:right w:w="75" w:type="dxa"/>
            </w:tcMar>
          </w:tcPr>
          <w:p w14:paraId="283B4D8D" w14:textId="57035904" w:rsidR="003E4D8E" w:rsidRDefault="00637486">
            <w:pPr>
              <w:spacing w:before="120" w:after="120" w:line="259" w:lineRule="auto"/>
            </w:pPr>
            <w:r>
              <w:rPr>
                <w:rFonts w:ascii="Arial" w:eastAsia="Arial" w:hAnsi="Arial" w:cs="Arial"/>
                <w:color w:val="000000"/>
                <w:sz w:val="22"/>
                <w:szCs w:val="22"/>
              </w:rPr>
              <w:t>Significant r</w:t>
            </w:r>
            <w:r w:rsidR="00CB432F">
              <w:rPr>
                <w:rFonts w:ascii="Arial" w:eastAsia="Arial" w:hAnsi="Arial" w:cs="Arial"/>
                <w:color w:val="000000"/>
                <w:sz w:val="22"/>
                <w:szCs w:val="22"/>
              </w:rPr>
              <w:t>ecent experience of managing public library services or of management in a similar context</w:t>
            </w:r>
            <w:r w:rsidR="00CB432F">
              <w:rPr>
                <w:rFonts w:ascii="Arimo" w:eastAsia="Arimo" w:hAnsi="Arimo" w:cs="Arimo"/>
                <w:color w:val="000000"/>
              </w:rPr>
              <w:t xml:space="preserve"> </w:t>
            </w:r>
          </w:p>
        </w:tc>
      </w:tr>
      <w:tr w:rsidR="003E4D8E" w14:paraId="3C35767E" w14:textId="77777777">
        <w:tc>
          <w:tcPr>
            <w:tcW w:w="9030" w:type="dxa"/>
            <w:tcMar>
              <w:top w:w="75" w:type="dxa"/>
              <w:left w:w="75" w:type="dxa"/>
              <w:bottom w:w="75" w:type="dxa"/>
              <w:right w:w="75" w:type="dxa"/>
            </w:tcMar>
          </w:tcPr>
          <w:p w14:paraId="51516FA9" w14:textId="6BB0ED8F" w:rsidR="003E4D8E" w:rsidRDefault="00CB432F">
            <w:pPr>
              <w:spacing w:before="120" w:after="120" w:line="259" w:lineRule="auto"/>
            </w:pPr>
            <w:r>
              <w:rPr>
                <w:rFonts w:ascii="Arial" w:eastAsia="Arial" w:hAnsi="Arial" w:cs="Arial"/>
                <w:color w:val="000000"/>
                <w:sz w:val="22"/>
                <w:szCs w:val="22"/>
              </w:rPr>
              <w:t>Extensive experience of managing staff</w:t>
            </w:r>
            <w:r>
              <w:rPr>
                <w:rFonts w:ascii="Arimo" w:eastAsia="Arimo" w:hAnsi="Arimo" w:cs="Arimo"/>
                <w:color w:val="000000"/>
              </w:rPr>
              <w:t xml:space="preserve"> </w:t>
            </w:r>
          </w:p>
        </w:tc>
      </w:tr>
      <w:tr w:rsidR="003E4D8E" w14:paraId="7484C232" w14:textId="77777777">
        <w:tc>
          <w:tcPr>
            <w:tcW w:w="9030" w:type="dxa"/>
            <w:tcMar>
              <w:top w:w="75" w:type="dxa"/>
              <w:left w:w="75" w:type="dxa"/>
              <w:bottom w:w="75" w:type="dxa"/>
              <w:right w:w="75" w:type="dxa"/>
            </w:tcMar>
          </w:tcPr>
          <w:p w14:paraId="6A0FA047" w14:textId="77777777" w:rsidR="003E4D8E" w:rsidRDefault="00CB432F">
            <w:pPr>
              <w:spacing w:before="120" w:after="120" w:line="259" w:lineRule="auto"/>
            </w:pPr>
            <w:r>
              <w:rPr>
                <w:rFonts w:ascii="Arial" w:eastAsia="Arial" w:hAnsi="Arial" w:cs="Arial"/>
                <w:color w:val="000000"/>
                <w:sz w:val="22"/>
                <w:szCs w:val="22"/>
              </w:rPr>
              <w:t>Experience of partnership working and negotiation</w:t>
            </w:r>
            <w:r>
              <w:rPr>
                <w:rFonts w:ascii="Arimo" w:eastAsia="Arimo" w:hAnsi="Arimo" w:cs="Arimo"/>
                <w:color w:val="000000"/>
              </w:rPr>
              <w:t xml:space="preserve"> </w:t>
            </w:r>
          </w:p>
        </w:tc>
      </w:tr>
      <w:tr w:rsidR="003E4D8E" w14:paraId="366CC5DD" w14:textId="77777777">
        <w:tc>
          <w:tcPr>
            <w:tcW w:w="9030" w:type="dxa"/>
            <w:tcMar>
              <w:top w:w="75" w:type="dxa"/>
              <w:left w:w="75" w:type="dxa"/>
              <w:bottom w:w="75" w:type="dxa"/>
              <w:right w:w="75" w:type="dxa"/>
            </w:tcMar>
          </w:tcPr>
          <w:p w14:paraId="241AE26A" w14:textId="77777777" w:rsidR="003E4D8E" w:rsidRDefault="00CB432F">
            <w:pPr>
              <w:spacing w:before="120" w:after="120" w:line="259" w:lineRule="auto"/>
            </w:pPr>
            <w:r>
              <w:rPr>
                <w:rFonts w:ascii="Arial" w:eastAsia="Arial" w:hAnsi="Arial" w:cs="Arial"/>
                <w:color w:val="000000"/>
                <w:sz w:val="22"/>
                <w:szCs w:val="22"/>
              </w:rPr>
              <w:t>Experience of initiating, leading and managing projects</w:t>
            </w:r>
            <w:r>
              <w:rPr>
                <w:rFonts w:ascii="Arimo" w:eastAsia="Arimo" w:hAnsi="Arimo" w:cs="Arimo"/>
                <w:color w:val="000000"/>
              </w:rPr>
              <w:t xml:space="preserve"> </w:t>
            </w:r>
          </w:p>
        </w:tc>
      </w:tr>
      <w:tr w:rsidR="003E4D8E" w14:paraId="506C8DCE" w14:textId="77777777">
        <w:tc>
          <w:tcPr>
            <w:tcW w:w="9030" w:type="dxa"/>
            <w:tcMar>
              <w:top w:w="75" w:type="dxa"/>
              <w:left w:w="75" w:type="dxa"/>
              <w:bottom w:w="75" w:type="dxa"/>
              <w:right w:w="75" w:type="dxa"/>
            </w:tcMar>
          </w:tcPr>
          <w:p w14:paraId="05EF8276" w14:textId="77777777" w:rsidR="003E4D8E" w:rsidRDefault="00CB432F">
            <w:pPr>
              <w:spacing w:before="120" w:after="120" w:line="259" w:lineRule="auto"/>
            </w:pPr>
            <w:r>
              <w:rPr>
                <w:rFonts w:ascii="Arial" w:eastAsia="Arial" w:hAnsi="Arial" w:cs="Arial"/>
                <w:color w:val="000000"/>
                <w:sz w:val="22"/>
                <w:szCs w:val="22"/>
              </w:rPr>
              <w:t>Experience of developing systems and processes</w:t>
            </w:r>
            <w:r>
              <w:rPr>
                <w:rFonts w:ascii="Arimo" w:eastAsia="Arimo" w:hAnsi="Arimo" w:cs="Arimo"/>
                <w:color w:val="000000"/>
              </w:rPr>
              <w:t xml:space="preserve"> </w:t>
            </w:r>
          </w:p>
        </w:tc>
      </w:tr>
      <w:tr w:rsidR="003E4D8E" w14:paraId="76D4072D" w14:textId="77777777">
        <w:tc>
          <w:tcPr>
            <w:tcW w:w="9030" w:type="dxa"/>
            <w:tcMar>
              <w:top w:w="75" w:type="dxa"/>
              <w:left w:w="75" w:type="dxa"/>
              <w:bottom w:w="75" w:type="dxa"/>
              <w:right w:w="75" w:type="dxa"/>
            </w:tcMar>
          </w:tcPr>
          <w:p w14:paraId="6F8906BA" w14:textId="77777777" w:rsidR="003E4D8E" w:rsidRDefault="00CB432F">
            <w:pPr>
              <w:spacing w:before="120" w:after="120" w:line="259" w:lineRule="auto"/>
            </w:pPr>
            <w:r>
              <w:rPr>
                <w:rFonts w:ascii="Arimo" w:eastAsia="Arimo" w:hAnsi="Arimo" w:cs="Arimo"/>
                <w:color w:val="000000"/>
              </w:rPr>
              <w:t xml:space="preserve"> </w:t>
            </w:r>
          </w:p>
        </w:tc>
      </w:tr>
      <w:tr w:rsidR="003E4D8E" w14:paraId="6D0704E6" w14:textId="77777777">
        <w:tc>
          <w:tcPr>
            <w:tcW w:w="9030" w:type="dxa"/>
            <w:tcBorders>
              <w:bottom w:val="single" w:sz="4" w:space="0" w:color="000000"/>
            </w:tcBorders>
            <w:shd w:val="clear" w:color="auto" w:fill="D9D9D9"/>
            <w:tcMar>
              <w:top w:w="75" w:type="dxa"/>
              <w:left w:w="75" w:type="dxa"/>
              <w:bottom w:w="75" w:type="dxa"/>
              <w:right w:w="75" w:type="dxa"/>
            </w:tcMar>
          </w:tcPr>
          <w:p w14:paraId="3F24420F" w14:textId="0F8F4E28" w:rsidR="003E4D8E" w:rsidRDefault="00CB432F">
            <w:pPr>
              <w:spacing w:before="120" w:after="120" w:line="259" w:lineRule="auto"/>
            </w:pPr>
            <w:r>
              <w:rPr>
                <w:rFonts w:ascii="Arial Bold" w:eastAsia="Arial Bold" w:hAnsi="Arial Bold" w:cs="Arial Bold"/>
                <w:b/>
                <w:bCs/>
                <w:color w:val="000000"/>
                <w:sz w:val="22"/>
                <w:szCs w:val="22"/>
              </w:rPr>
              <w:t xml:space="preserve">Relevant professional qualifications requirement: Will be </w:t>
            </w:r>
            <w:r w:rsidR="00637486">
              <w:rPr>
                <w:rFonts w:ascii="Arial Bold" w:eastAsia="Arial Bold" w:hAnsi="Arial Bold" w:cs="Arial Bold"/>
                <w:b/>
                <w:bCs/>
                <w:color w:val="000000"/>
                <w:sz w:val="22"/>
                <w:szCs w:val="22"/>
              </w:rPr>
              <w:t>used</w:t>
            </w:r>
            <w:r w:rsidR="00637486">
              <w:rPr>
                <w:rFonts w:ascii="Arial Bold" w:eastAsia="Arial Bold" w:hAnsi="Arial Bold" w:cs="Arial Bold"/>
                <w:b/>
                <w:bCs/>
                <w:color w:val="000000"/>
                <w:sz w:val="28"/>
                <w:szCs w:val="28"/>
              </w:rPr>
              <w:t xml:space="preserve"> </w:t>
            </w:r>
            <w:r w:rsidR="00637486">
              <w:rPr>
                <w:rFonts w:ascii="Arial Bold" w:eastAsia="Arial Bold" w:hAnsi="Arial Bold" w:cs="Arial Bold"/>
                <w:b/>
                <w:bCs/>
                <w:color w:val="000000"/>
                <w:sz w:val="22"/>
                <w:szCs w:val="22"/>
              </w:rPr>
              <w:t>for</w:t>
            </w:r>
            <w:r>
              <w:rPr>
                <w:rFonts w:ascii="Arial Bold" w:eastAsia="Arial Bold" w:hAnsi="Arial Bold" w:cs="Arial Bold"/>
                <w:b/>
                <w:bCs/>
                <w:color w:val="000000"/>
                <w:sz w:val="22"/>
                <w:szCs w:val="22"/>
              </w:rPr>
              <w:t xml:space="preserve"> shortlisting </w:t>
            </w:r>
            <w:r>
              <w:rPr>
                <w:rFonts w:ascii="Arimo" w:eastAsia="Arimo" w:hAnsi="Arimo" w:cs="Arimo"/>
                <w:color w:val="000000"/>
              </w:rPr>
              <w:t xml:space="preserve"> </w:t>
            </w:r>
          </w:p>
        </w:tc>
      </w:tr>
      <w:tr w:rsidR="003E4D8E" w14:paraId="4B06E91E" w14:textId="77777777">
        <w:tc>
          <w:tcPr>
            <w:tcW w:w="9030" w:type="dxa"/>
            <w:shd w:val="clear" w:color="auto" w:fill="FFFFFF"/>
            <w:tcMar>
              <w:top w:w="75" w:type="dxa"/>
              <w:left w:w="75" w:type="dxa"/>
              <w:bottom w:w="75" w:type="dxa"/>
              <w:right w:w="75" w:type="dxa"/>
            </w:tcMar>
          </w:tcPr>
          <w:p w14:paraId="4153E863" w14:textId="5D74496E" w:rsidR="003E4D8E" w:rsidRDefault="00CB432F">
            <w:pPr>
              <w:spacing w:before="120" w:after="120" w:line="259" w:lineRule="auto"/>
            </w:pPr>
            <w:r>
              <w:rPr>
                <w:rFonts w:ascii="Arial" w:eastAsia="Arial" w:hAnsi="Arial" w:cs="Arial"/>
                <w:color w:val="000000"/>
                <w:sz w:val="22"/>
                <w:szCs w:val="22"/>
              </w:rPr>
              <w:t xml:space="preserve">N.V.Q. at Level 4. OR equivalent qualification OR evidence of the ability to work at that level and </w:t>
            </w:r>
            <w:r w:rsidR="00637486">
              <w:rPr>
                <w:rFonts w:ascii="Arial" w:eastAsia="Arial" w:hAnsi="Arial" w:cs="Arial"/>
                <w:color w:val="000000"/>
                <w:sz w:val="22"/>
                <w:szCs w:val="22"/>
              </w:rPr>
              <w:t xml:space="preserve">recent </w:t>
            </w:r>
            <w:r>
              <w:rPr>
                <w:rFonts w:ascii="Arial" w:eastAsia="Arial" w:hAnsi="Arial" w:cs="Arial"/>
                <w:color w:val="000000"/>
                <w:sz w:val="22"/>
                <w:szCs w:val="22"/>
              </w:rPr>
              <w:t>Managerial experienc</w:t>
            </w:r>
            <w:r w:rsidR="00637486">
              <w:rPr>
                <w:rFonts w:ascii="Arial" w:eastAsia="Arial" w:hAnsi="Arial" w:cs="Arial"/>
                <w:color w:val="000000"/>
                <w:sz w:val="22"/>
                <w:szCs w:val="22"/>
              </w:rPr>
              <w:t>e</w:t>
            </w:r>
            <w:r>
              <w:rPr>
                <w:rFonts w:ascii="Arial" w:eastAsia="Arial" w:hAnsi="Arial" w:cs="Arial"/>
                <w:color w:val="000000"/>
                <w:sz w:val="22"/>
                <w:szCs w:val="22"/>
              </w:rPr>
              <w:t>.</w:t>
            </w:r>
            <w:r>
              <w:rPr>
                <w:rFonts w:ascii="Arimo" w:eastAsia="Arimo" w:hAnsi="Arimo" w:cs="Arimo"/>
                <w:color w:val="000000"/>
              </w:rPr>
              <w:t xml:space="preserve"> </w:t>
            </w:r>
          </w:p>
        </w:tc>
      </w:tr>
      <w:tr w:rsidR="003E4D8E" w14:paraId="5E09210B" w14:textId="77777777">
        <w:tc>
          <w:tcPr>
            <w:tcW w:w="9030" w:type="dxa"/>
            <w:shd w:val="clear" w:color="auto" w:fill="FFFFFF"/>
            <w:tcMar>
              <w:top w:w="75" w:type="dxa"/>
              <w:left w:w="75" w:type="dxa"/>
              <w:bottom w:w="75" w:type="dxa"/>
              <w:right w:w="75" w:type="dxa"/>
            </w:tcMar>
          </w:tcPr>
          <w:p w14:paraId="632A04DB" w14:textId="77777777" w:rsidR="003E4D8E" w:rsidRDefault="00CB432F">
            <w:pPr>
              <w:spacing w:before="120" w:after="120" w:line="259" w:lineRule="auto"/>
            </w:pPr>
            <w:r>
              <w:rPr>
                <w:rFonts w:ascii="Arimo" w:eastAsia="Arimo" w:hAnsi="Arimo" w:cs="Arimo"/>
                <w:color w:val="000000"/>
              </w:rPr>
              <w:t xml:space="preserve"> </w:t>
            </w:r>
          </w:p>
        </w:tc>
      </w:tr>
      <w:tr w:rsidR="003E4D8E" w14:paraId="4C539B8E" w14:textId="77777777">
        <w:tc>
          <w:tcPr>
            <w:tcW w:w="9030" w:type="dxa"/>
            <w:shd w:val="clear" w:color="auto" w:fill="C0C0C0"/>
            <w:tcMar>
              <w:top w:w="75" w:type="dxa"/>
              <w:left w:w="75" w:type="dxa"/>
              <w:bottom w:w="75" w:type="dxa"/>
              <w:right w:w="75" w:type="dxa"/>
            </w:tcMar>
          </w:tcPr>
          <w:p w14:paraId="1F459AE2" w14:textId="77777777" w:rsidR="003E4D8E" w:rsidRDefault="00CB432F">
            <w:pPr>
              <w:spacing w:before="120" w:after="120" w:line="259" w:lineRule="auto"/>
            </w:pPr>
            <w:r>
              <w:rPr>
                <w:rFonts w:ascii="Arial Bold" w:eastAsia="Arial Bold" w:hAnsi="Arial Bold" w:cs="Arial Bold"/>
                <w:b/>
                <w:bCs/>
                <w:color w:val="000000"/>
                <w:sz w:val="22"/>
                <w:szCs w:val="22"/>
              </w:rPr>
              <w:t xml:space="preserve">Core Employee competencies at manager level to be used at the interview stage. </w:t>
            </w:r>
            <w:r>
              <w:rPr>
                <w:rFonts w:ascii="Arimo" w:eastAsia="Arimo" w:hAnsi="Arimo" w:cs="Arimo"/>
                <w:color w:val="000000"/>
              </w:rPr>
              <w:t xml:space="preserve"> </w:t>
            </w:r>
          </w:p>
        </w:tc>
      </w:tr>
      <w:tr w:rsidR="003E4D8E" w14:paraId="14FAAE61" w14:textId="77777777">
        <w:tc>
          <w:tcPr>
            <w:tcW w:w="9030" w:type="dxa"/>
            <w:tcBorders>
              <w:bottom w:val="single" w:sz="4" w:space="0" w:color="000000"/>
            </w:tcBorders>
            <w:shd w:val="clear" w:color="auto" w:fill="FFFFFF"/>
            <w:tcMar>
              <w:top w:w="75" w:type="dxa"/>
              <w:left w:w="75" w:type="dxa"/>
              <w:bottom w:w="75" w:type="dxa"/>
              <w:right w:w="75" w:type="dxa"/>
            </w:tcMar>
          </w:tcPr>
          <w:p w14:paraId="3E836D0E" w14:textId="77777777" w:rsidR="003E4D8E" w:rsidRDefault="00CB432F">
            <w:pPr>
              <w:spacing w:before="120" w:after="120" w:line="259" w:lineRule="auto"/>
            </w:pPr>
            <w:r>
              <w:rPr>
                <w:rFonts w:ascii="Arial Bold" w:eastAsia="Arial Bold" w:hAnsi="Arial Bold" w:cs="Arial Bold"/>
                <w:b/>
                <w:bCs/>
                <w:color w:val="000000"/>
                <w:sz w:val="22"/>
                <w:szCs w:val="22"/>
              </w:rPr>
              <w:t xml:space="preserve">Carries Out Performance Management – </w:t>
            </w:r>
            <w:r>
              <w:rPr>
                <w:rFonts w:ascii="Arial" w:eastAsia="Arial" w:hAnsi="Arial" w:cs="Arial"/>
                <w:color w:val="000000"/>
                <w:sz w:val="22"/>
                <w:szCs w:val="22"/>
              </w:rPr>
              <w:t xml:space="preserve">covers the </w:t>
            </w:r>
            <w:proofErr w:type="gramStart"/>
            <w:r>
              <w:rPr>
                <w:rFonts w:ascii="Arial" w:eastAsia="Arial" w:hAnsi="Arial" w:cs="Arial"/>
                <w:color w:val="000000"/>
                <w:sz w:val="22"/>
                <w:szCs w:val="22"/>
              </w:rPr>
              <w:t>employees</w:t>
            </w:r>
            <w:proofErr w:type="gramEnd"/>
            <w:r>
              <w:rPr>
                <w:rFonts w:ascii="Arial" w:eastAsia="Arial" w:hAnsi="Arial" w:cs="Arial"/>
                <w:color w:val="000000"/>
                <w:sz w:val="22"/>
                <w:szCs w:val="22"/>
              </w:rPr>
              <w:t xml:space="preserve"> capacity to manage </w:t>
            </w:r>
            <w:r>
              <w:rPr>
                <w:rFonts w:ascii="Arimo" w:eastAsia="Arimo" w:hAnsi="Arimo" w:cs="Arimo"/>
                <w:color w:val="000000"/>
              </w:rPr>
              <w:t xml:space="preserve"> </w:t>
            </w:r>
          </w:p>
          <w:p w14:paraId="52FB7D17" w14:textId="77777777" w:rsidR="003E4D8E" w:rsidRDefault="00CB432F">
            <w:pPr>
              <w:spacing w:before="120" w:after="120" w:line="259" w:lineRule="auto"/>
            </w:pPr>
            <w:r>
              <w:rPr>
                <w:rFonts w:ascii="Arial" w:eastAsia="Arial" w:hAnsi="Arial" w:cs="Arial"/>
                <w:color w:val="000000"/>
                <w:sz w:val="22"/>
                <w:szCs w:val="22"/>
              </w:rPr>
              <w:t xml:space="preserve">their workload and carry out </w:t>
            </w:r>
            <w:proofErr w:type="gramStart"/>
            <w:r>
              <w:rPr>
                <w:rFonts w:ascii="Arial" w:eastAsia="Arial" w:hAnsi="Arial" w:cs="Arial"/>
                <w:color w:val="000000"/>
                <w:sz w:val="22"/>
                <w:szCs w:val="22"/>
              </w:rPr>
              <w:t>a number of</w:t>
            </w:r>
            <w:proofErr w:type="gramEnd"/>
            <w:r>
              <w:rPr>
                <w:rFonts w:ascii="Arial" w:eastAsia="Arial" w:hAnsi="Arial" w:cs="Arial"/>
                <w:color w:val="000000"/>
                <w:sz w:val="22"/>
                <w:szCs w:val="22"/>
              </w:rPr>
              <w:t xml:space="preserve"> specific tasks accurately and at a high standard. </w:t>
            </w:r>
            <w:r>
              <w:rPr>
                <w:rFonts w:ascii="Arimo" w:eastAsia="Arimo" w:hAnsi="Arimo" w:cs="Arimo"/>
                <w:color w:val="000000"/>
              </w:rPr>
              <w:t xml:space="preserve"> </w:t>
            </w:r>
          </w:p>
        </w:tc>
      </w:tr>
      <w:tr w:rsidR="003E4D8E" w14:paraId="5DB91714" w14:textId="77777777">
        <w:tc>
          <w:tcPr>
            <w:tcW w:w="9030" w:type="dxa"/>
            <w:shd w:val="clear" w:color="auto" w:fill="FFFFFF"/>
            <w:tcMar>
              <w:top w:w="75" w:type="dxa"/>
              <w:left w:w="75" w:type="dxa"/>
              <w:bottom w:w="75" w:type="dxa"/>
              <w:right w:w="75" w:type="dxa"/>
            </w:tcMar>
          </w:tcPr>
          <w:p w14:paraId="70007C9A" w14:textId="77777777" w:rsidR="003E4D8E" w:rsidRDefault="00CB432F">
            <w:pPr>
              <w:spacing w:before="120" w:after="120" w:line="259" w:lineRule="auto"/>
            </w:pPr>
            <w:r>
              <w:rPr>
                <w:rFonts w:ascii="Arial Bold" w:eastAsia="Arial Bold" w:hAnsi="Arial Bold" w:cs="Arial Bold"/>
                <w:b/>
                <w:bCs/>
                <w:color w:val="000000"/>
                <w:sz w:val="22"/>
                <w:szCs w:val="22"/>
              </w:rPr>
              <w:lastRenderedPageBreak/>
              <w:t xml:space="preserve">Communicates Effectively </w:t>
            </w:r>
            <w:r>
              <w:rPr>
                <w:rFonts w:ascii="Arial" w:eastAsia="Arial" w:hAnsi="Arial" w:cs="Arial"/>
                <w:color w:val="000000"/>
                <w:sz w:val="22"/>
                <w:szCs w:val="22"/>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Pr>
                <w:rFonts w:ascii="Arial Bold" w:eastAsia="Arial Bold" w:hAnsi="Arial Bold" w:cs="Arial Bold"/>
                <w:b/>
                <w:bCs/>
                <w:color w:val="000000"/>
                <w:sz w:val="22"/>
                <w:szCs w:val="22"/>
              </w:rPr>
              <w:t xml:space="preserve"> </w:t>
            </w:r>
            <w:r>
              <w:rPr>
                <w:rFonts w:ascii="Arimo" w:eastAsia="Arimo" w:hAnsi="Arimo" w:cs="Arimo"/>
                <w:color w:val="000000"/>
              </w:rPr>
              <w:t xml:space="preserve"> </w:t>
            </w:r>
          </w:p>
        </w:tc>
      </w:tr>
      <w:tr w:rsidR="003E4D8E" w14:paraId="34028BAF" w14:textId="77777777">
        <w:tc>
          <w:tcPr>
            <w:tcW w:w="9030" w:type="dxa"/>
            <w:shd w:val="clear" w:color="auto" w:fill="FFFFFF"/>
            <w:tcMar>
              <w:top w:w="75" w:type="dxa"/>
              <w:left w:w="75" w:type="dxa"/>
              <w:bottom w:w="75" w:type="dxa"/>
              <w:right w:w="75" w:type="dxa"/>
            </w:tcMar>
          </w:tcPr>
          <w:p w14:paraId="20B75347" w14:textId="77777777" w:rsidR="003E4D8E" w:rsidRDefault="00CB432F">
            <w:pPr>
              <w:spacing w:before="120" w:after="120" w:line="259" w:lineRule="auto"/>
            </w:pPr>
            <w:r>
              <w:rPr>
                <w:rFonts w:ascii="Arial Bold" w:eastAsia="Arial Bold" w:hAnsi="Arial Bold" w:cs="Arial Bold"/>
                <w:b/>
                <w:bCs/>
                <w:color w:val="000000"/>
                <w:sz w:val="22"/>
                <w:szCs w:val="22"/>
              </w:rPr>
              <w:t>Carries Out Effective Decision Making</w:t>
            </w:r>
            <w:r>
              <w:rPr>
                <w:rFonts w:ascii="Arial" w:eastAsia="Arial" w:hAnsi="Arial" w:cs="Arial"/>
                <w:color w:val="000000"/>
                <w:sz w:val="22"/>
                <w:szCs w:val="22"/>
              </w:rPr>
              <w:t xml:space="preserve"> - covers a range of thinking skills required for taking initiative and independent actions within the scope of the job.  It includes planning and organising, </w:t>
            </w:r>
            <w:proofErr w:type="spellStart"/>
            <w:r>
              <w:rPr>
                <w:rFonts w:ascii="Arial" w:eastAsia="Arial" w:hAnsi="Arial" w:cs="Arial"/>
                <w:color w:val="000000"/>
                <w:sz w:val="22"/>
                <w:szCs w:val="22"/>
              </w:rPr>
              <w:t>self effectiveness</w:t>
            </w:r>
            <w:proofErr w:type="spellEnd"/>
            <w:r>
              <w:rPr>
                <w:rFonts w:ascii="Arial" w:eastAsia="Arial" w:hAnsi="Arial" w:cs="Arial"/>
                <w:color w:val="000000"/>
                <w:sz w:val="22"/>
                <w:szCs w:val="22"/>
              </w:rPr>
              <w:t xml:space="preserve"> and any requirements to quality check work.</w:t>
            </w:r>
            <w:r>
              <w:rPr>
                <w:rFonts w:ascii="Arimo" w:eastAsia="Arimo" w:hAnsi="Arimo" w:cs="Arimo"/>
                <w:color w:val="000000"/>
              </w:rPr>
              <w:t xml:space="preserve"> </w:t>
            </w:r>
          </w:p>
        </w:tc>
      </w:tr>
      <w:tr w:rsidR="003E4D8E" w14:paraId="2CB9AC7B" w14:textId="77777777">
        <w:tc>
          <w:tcPr>
            <w:tcW w:w="9030" w:type="dxa"/>
            <w:shd w:val="clear" w:color="auto" w:fill="FFFFFF"/>
            <w:tcMar>
              <w:top w:w="75" w:type="dxa"/>
              <w:left w:w="75" w:type="dxa"/>
              <w:bottom w:w="75" w:type="dxa"/>
              <w:right w:w="75" w:type="dxa"/>
            </w:tcMar>
          </w:tcPr>
          <w:p w14:paraId="60B57796" w14:textId="77777777" w:rsidR="003E4D8E" w:rsidRDefault="00CB432F">
            <w:pPr>
              <w:spacing w:before="120" w:after="120" w:line="259" w:lineRule="auto"/>
            </w:pPr>
            <w:r>
              <w:rPr>
                <w:rFonts w:ascii="Arial Bold" w:eastAsia="Arial Bold" w:hAnsi="Arial Bold" w:cs="Arial Bold"/>
                <w:b/>
                <w:bCs/>
                <w:color w:val="000000"/>
                <w:sz w:val="22"/>
                <w:szCs w:val="22"/>
              </w:rPr>
              <w:t xml:space="preserve">Undertakes Structured </w:t>
            </w:r>
            <w:proofErr w:type="gramStart"/>
            <w:r>
              <w:rPr>
                <w:rFonts w:ascii="Arial Bold" w:eastAsia="Arial Bold" w:hAnsi="Arial Bold" w:cs="Arial Bold"/>
                <w:b/>
                <w:bCs/>
                <w:color w:val="000000"/>
                <w:sz w:val="22"/>
                <w:szCs w:val="22"/>
              </w:rPr>
              <w:t>Problem Solving</w:t>
            </w:r>
            <w:proofErr w:type="gramEnd"/>
            <w:r>
              <w:rPr>
                <w:rFonts w:ascii="Arial" w:eastAsia="Arial" w:hAnsi="Arial" w:cs="Arial"/>
                <w:color w:val="000000"/>
                <w:sz w:val="22"/>
                <w:szCs w:val="22"/>
              </w:rPr>
              <w:t xml:space="preserve"> </w:t>
            </w:r>
            <w:r>
              <w:rPr>
                <w:rFonts w:ascii="Arial Bold" w:eastAsia="Arial Bold" w:hAnsi="Arial Bold" w:cs="Arial Bold"/>
                <w:b/>
                <w:bCs/>
                <w:color w:val="000000"/>
                <w:sz w:val="22"/>
                <w:szCs w:val="22"/>
              </w:rPr>
              <w:t>Activity</w:t>
            </w:r>
            <w:r>
              <w:rPr>
                <w:rFonts w:ascii="Arial" w:eastAsia="Arial" w:hAnsi="Arial" w:cs="Arial"/>
                <w:color w:val="000000"/>
                <w:sz w:val="22"/>
                <w:szCs w:val="22"/>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r>
              <w:rPr>
                <w:rFonts w:ascii="Arimo" w:eastAsia="Arimo" w:hAnsi="Arimo" w:cs="Arimo"/>
                <w:color w:val="000000"/>
              </w:rPr>
              <w:t xml:space="preserve"> </w:t>
            </w:r>
          </w:p>
        </w:tc>
      </w:tr>
      <w:tr w:rsidR="003E4D8E" w14:paraId="1CC1BF15" w14:textId="77777777">
        <w:tc>
          <w:tcPr>
            <w:tcW w:w="9030" w:type="dxa"/>
            <w:shd w:val="clear" w:color="auto" w:fill="FFFFFF"/>
            <w:tcMar>
              <w:top w:w="75" w:type="dxa"/>
              <w:left w:w="75" w:type="dxa"/>
              <w:bottom w:w="75" w:type="dxa"/>
              <w:right w:w="75" w:type="dxa"/>
            </w:tcMar>
          </w:tcPr>
          <w:p w14:paraId="6A1AAF3E" w14:textId="77777777" w:rsidR="003E4D8E" w:rsidRDefault="00CB432F">
            <w:pPr>
              <w:spacing w:before="120" w:after="120" w:line="259" w:lineRule="auto"/>
            </w:pPr>
            <w:r>
              <w:rPr>
                <w:rFonts w:ascii="Arial Bold" w:eastAsia="Arial Bold" w:hAnsi="Arial Bold" w:cs="Arial Bold"/>
                <w:b/>
                <w:bCs/>
                <w:color w:val="000000"/>
                <w:sz w:val="22"/>
                <w:szCs w:val="22"/>
              </w:rPr>
              <w:t>Operates with Dignity and Respect</w:t>
            </w:r>
            <w:r>
              <w:rPr>
                <w:rFonts w:ascii="Arial" w:eastAsia="Arial" w:hAnsi="Arial" w:cs="Arial"/>
                <w:color w:val="000000"/>
                <w:sz w:val="22"/>
                <w:szCs w:val="22"/>
              </w:rPr>
              <w:t xml:space="preserve"> - covers treating everyone with respect and dignity, maintains impartiality/fairness with all people, is aware of the barriers people face.  </w:t>
            </w:r>
            <w:r>
              <w:rPr>
                <w:rFonts w:ascii="Arimo" w:eastAsia="Arimo" w:hAnsi="Arimo" w:cs="Arimo"/>
                <w:color w:val="000000"/>
              </w:rPr>
              <w:t xml:space="preserve"> </w:t>
            </w:r>
          </w:p>
        </w:tc>
      </w:tr>
    </w:tbl>
    <w:p w14:paraId="4FCC4F23" w14:textId="77777777" w:rsidR="003E4D8E" w:rsidRDefault="00CB432F">
      <w:pPr>
        <w:spacing w:before="120" w:after="120" w:line="259" w:lineRule="auto"/>
      </w:pPr>
      <w:r>
        <w:rPr>
          <w:rFonts w:ascii="Arimo" w:eastAsia="Arimo" w:hAnsi="Arimo" w:cs="Arimo"/>
          <w:color w:val="000000"/>
        </w:rPr>
        <w:t xml:space="preserve"> </w:t>
      </w:r>
    </w:p>
    <w:tbl>
      <w:tblPr>
        <w:tblW w:w="9030" w:type="dxa"/>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2600"/>
        <w:gridCol w:w="2773"/>
        <w:gridCol w:w="3657"/>
      </w:tblGrid>
      <w:tr w:rsidR="003E4D8E" w14:paraId="1EB8CD57" w14:textId="77777777">
        <w:tc>
          <w:tcPr>
            <w:tcW w:w="9030" w:type="dxa"/>
            <w:gridSpan w:val="3"/>
            <w:shd w:val="clear" w:color="auto" w:fill="D9D9D9"/>
            <w:tcMar>
              <w:top w:w="75" w:type="dxa"/>
              <w:left w:w="75" w:type="dxa"/>
              <w:bottom w:w="75" w:type="dxa"/>
              <w:right w:w="75" w:type="dxa"/>
            </w:tcMar>
          </w:tcPr>
          <w:p w14:paraId="081813B5" w14:textId="6A644AD7" w:rsidR="003E4D8E" w:rsidRDefault="00CB432F" w:rsidP="00637486">
            <w:pPr>
              <w:spacing w:before="120" w:after="120" w:line="259" w:lineRule="auto"/>
            </w:pPr>
            <w:r>
              <w:rPr>
                <w:rFonts w:ascii="Arial Bold" w:eastAsia="Arial Bold" w:hAnsi="Arial Bold" w:cs="Arial Bold"/>
                <w:b/>
                <w:bCs/>
                <w:color w:val="000000"/>
                <w:sz w:val="22"/>
                <w:szCs w:val="22"/>
              </w:rPr>
              <w:t xml:space="preserve">Management Competencies: to be used at the interview stage. </w:t>
            </w:r>
            <w:r>
              <w:rPr>
                <w:rFonts w:ascii="Arimo" w:eastAsia="Arimo" w:hAnsi="Arimo" w:cs="Arimo"/>
                <w:color w:val="000000"/>
              </w:rPr>
              <w:t xml:space="preserve"> </w:t>
            </w:r>
          </w:p>
        </w:tc>
      </w:tr>
      <w:tr w:rsidR="003E4D8E" w14:paraId="4784CE51" w14:textId="77777777">
        <w:tc>
          <w:tcPr>
            <w:tcW w:w="9030" w:type="dxa"/>
            <w:gridSpan w:val="3"/>
            <w:tcMar>
              <w:top w:w="75" w:type="dxa"/>
              <w:left w:w="75" w:type="dxa"/>
              <w:bottom w:w="75" w:type="dxa"/>
              <w:right w:w="75" w:type="dxa"/>
            </w:tcMar>
          </w:tcPr>
          <w:p w14:paraId="32AA3A21" w14:textId="77777777" w:rsidR="003E4D8E" w:rsidRDefault="00CB432F">
            <w:pPr>
              <w:spacing w:before="120" w:after="120" w:line="259" w:lineRule="auto"/>
            </w:pPr>
            <w:r>
              <w:rPr>
                <w:rFonts w:ascii="Arial Bold" w:eastAsia="Arial Bold" w:hAnsi="Arial Bold" w:cs="Arial Bold"/>
                <w:b/>
                <w:bCs/>
                <w:color w:val="000000"/>
                <w:sz w:val="22"/>
                <w:szCs w:val="22"/>
              </w:rPr>
              <w:t xml:space="preserve">Operates with Strategic Awareness </w:t>
            </w:r>
            <w:r>
              <w:rPr>
                <w:rFonts w:ascii="Arial" w:eastAsia="Arial" w:hAnsi="Arial" w:cs="Arial"/>
                <w:color w:val="000000"/>
                <w:sz w:val="22"/>
                <w:szCs w:val="22"/>
              </w:rPr>
              <w:t>Our managers</w:t>
            </w:r>
            <w:r>
              <w:rPr>
                <w:rFonts w:ascii="Arial Bold" w:eastAsia="Arial Bold" w:hAnsi="Arial Bold" w:cs="Arial Bold"/>
                <w:b/>
                <w:bCs/>
                <w:color w:val="000000"/>
                <w:sz w:val="22"/>
                <w:szCs w:val="22"/>
              </w:rPr>
              <w:t xml:space="preserve"> </w:t>
            </w:r>
            <w:r>
              <w:rPr>
                <w:rFonts w:ascii="Arial" w:eastAsia="Arial" w:hAnsi="Arial" w:cs="Arial"/>
                <w:color w:val="000000"/>
                <w:sz w:val="22"/>
                <w:szCs w:val="22"/>
              </w:rPr>
              <w:t xml:space="preserve">work with corporate priorities and policies in a </w:t>
            </w:r>
            <w:proofErr w:type="gramStart"/>
            <w:r>
              <w:rPr>
                <w:rFonts w:ascii="Arial" w:eastAsia="Arial" w:hAnsi="Arial" w:cs="Arial"/>
                <w:color w:val="000000"/>
                <w:sz w:val="22"/>
                <w:szCs w:val="22"/>
              </w:rPr>
              <w:t>joined up</w:t>
            </w:r>
            <w:proofErr w:type="gramEnd"/>
            <w:r>
              <w:rPr>
                <w:rFonts w:ascii="Arial" w:eastAsia="Arial" w:hAnsi="Arial" w:cs="Arial"/>
                <w:color w:val="000000"/>
                <w:sz w:val="22"/>
                <w:szCs w:val="22"/>
              </w:rPr>
              <w:t xml:space="preserve"> way with others, internally and externally. Works democratically, transparently and accountably.</w:t>
            </w:r>
            <w:r>
              <w:rPr>
                <w:rFonts w:ascii="Arimo" w:eastAsia="Arimo" w:hAnsi="Arimo" w:cs="Arimo"/>
                <w:color w:val="000000"/>
              </w:rPr>
              <w:t xml:space="preserve"> </w:t>
            </w:r>
          </w:p>
        </w:tc>
      </w:tr>
      <w:tr w:rsidR="003E4D8E" w14:paraId="0F289CF7" w14:textId="77777777">
        <w:tc>
          <w:tcPr>
            <w:tcW w:w="9030" w:type="dxa"/>
            <w:gridSpan w:val="3"/>
            <w:tcMar>
              <w:top w:w="75" w:type="dxa"/>
              <w:left w:w="75" w:type="dxa"/>
              <w:bottom w:w="75" w:type="dxa"/>
              <w:right w:w="75" w:type="dxa"/>
            </w:tcMar>
          </w:tcPr>
          <w:p w14:paraId="4CEBDA75" w14:textId="77777777" w:rsidR="003E4D8E" w:rsidRDefault="00CB432F">
            <w:pPr>
              <w:spacing w:before="120" w:after="120" w:line="259" w:lineRule="auto"/>
            </w:pPr>
            <w:r>
              <w:rPr>
                <w:rFonts w:ascii="Arial Bold" w:eastAsia="Arial Bold" w:hAnsi="Arial Bold" w:cs="Arial Bold"/>
                <w:b/>
                <w:bCs/>
                <w:color w:val="000000"/>
                <w:sz w:val="22"/>
                <w:szCs w:val="22"/>
              </w:rPr>
              <w:t xml:space="preserve">Practices Appropriate Leadership </w:t>
            </w:r>
            <w:r>
              <w:rPr>
                <w:rFonts w:ascii="Arial" w:eastAsia="Arial" w:hAnsi="Arial" w:cs="Arial"/>
                <w:color w:val="000000"/>
                <w:sz w:val="22"/>
                <w:szCs w:val="22"/>
              </w:rPr>
              <w:t xml:space="preserve">Our managers motivate their staff to exceed expectations through raising their awareness of goals and moving them beyond self-interest for the sake of the team or service. They consider serving the </w:t>
            </w:r>
            <w:proofErr w:type="gramStart"/>
            <w:r>
              <w:rPr>
                <w:rFonts w:ascii="Arial" w:eastAsia="Arial" w:hAnsi="Arial" w:cs="Arial"/>
                <w:color w:val="000000"/>
                <w:sz w:val="22"/>
                <w:szCs w:val="22"/>
              </w:rPr>
              <w:t>District</w:t>
            </w:r>
            <w:proofErr w:type="gramEnd"/>
            <w:r>
              <w:rPr>
                <w:rFonts w:ascii="Arial" w:eastAsia="Arial" w:hAnsi="Arial" w:cs="Arial"/>
                <w:color w:val="000000"/>
                <w:sz w:val="22"/>
                <w:szCs w:val="22"/>
              </w:rPr>
              <w:t xml:space="preserve"> in all that they do.</w:t>
            </w:r>
            <w:r>
              <w:rPr>
                <w:rFonts w:ascii="Arimo" w:eastAsia="Arimo" w:hAnsi="Arimo" w:cs="Arimo"/>
                <w:color w:val="000000"/>
              </w:rPr>
              <w:t xml:space="preserve"> </w:t>
            </w:r>
          </w:p>
        </w:tc>
      </w:tr>
      <w:tr w:rsidR="003E4D8E" w14:paraId="217F8F65" w14:textId="77777777">
        <w:tc>
          <w:tcPr>
            <w:tcW w:w="9030" w:type="dxa"/>
            <w:gridSpan w:val="3"/>
            <w:tcMar>
              <w:top w:w="75" w:type="dxa"/>
              <w:left w:w="75" w:type="dxa"/>
              <w:bottom w:w="75" w:type="dxa"/>
              <w:right w:w="75" w:type="dxa"/>
            </w:tcMar>
          </w:tcPr>
          <w:p w14:paraId="241A56C5" w14:textId="77777777" w:rsidR="003E4D8E" w:rsidRDefault="00CB432F">
            <w:pPr>
              <w:spacing w:before="120" w:after="120" w:line="259" w:lineRule="auto"/>
            </w:pPr>
            <w:r>
              <w:rPr>
                <w:rFonts w:ascii="Arial Bold" w:eastAsia="Arial Bold" w:hAnsi="Arial Bold" w:cs="Arial Bold"/>
                <w:b/>
                <w:bCs/>
                <w:color w:val="000000"/>
                <w:sz w:val="22"/>
                <w:szCs w:val="22"/>
              </w:rPr>
              <w:t xml:space="preserve">Delivering Successful Performance </w:t>
            </w:r>
            <w:r>
              <w:rPr>
                <w:rFonts w:ascii="Arial" w:eastAsia="Arial" w:hAnsi="Arial" w:cs="Arial"/>
                <w:color w:val="000000"/>
                <w:sz w:val="22"/>
                <w:szCs w:val="22"/>
              </w:rPr>
              <w:t xml:space="preserve">Our managers monitor performance of services, teams &amp; individuals against targets &amp; celebrate great performance. They promote the </w:t>
            </w:r>
            <w:proofErr w:type="gramStart"/>
            <w:r>
              <w:rPr>
                <w:rFonts w:ascii="Arial" w:eastAsia="Arial" w:hAnsi="Arial" w:cs="Arial"/>
                <w:color w:val="000000"/>
                <w:sz w:val="22"/>
                <w:szCs w:val="22"/>
              </w:rPr>
              <w:t>District’s</w:t>
            </w:r>
            <w:proofErr w:type="gramEnd"/>
            <w:r>
              <w:rPr>
                <w:rFonts w:ascii="Arial" w:eastAsia="Arial" w:hAnsi="Arial" w:cs="Arial"/>
                <w:color w:val="000000"/>
                <w:sz w:val="22"/>
                <w:szCs w:val="22"/>
              </w:rPr>
              <w:t xml:space="preserve"> vision &amp; work to achieve Council’s values &amp; agreed outcomes.</w:t>
            </w:r>
            <w:r>
              <w:rPr>
                <w:rFonts w:ascii="Arimo" w:eastAsia="Arimo" w:hAnsi="Arimo" w:cs="Arimo"/>
                <w:color w:val="000000"/>
              </w:rPr>
              <w:t xml:space="preserve"> </w:t>
            </w:r>
          </w:p>
        </w:tc>
      </w:tr>
      <w:tr w:rsidR="003E4D8E" w14:paraId="456591FA" w14:textId="77777777">
        <w:tc>
          <w:tcPr>
            <w:tcW w:w="9030" w:type="dxa"/>
            <w:gridSpan w:val="3"/>
            <w:tcMar>
              <w:top w:w="75" w:type="dxa"/>
              <w:left w:w="75" w:type="dxa"/>
              <w:bottom w:w="75" w:type="dxa"/>
              <w:right w:w="75" w:type="dxa"/>
            </w:tcMar>
          </w:tcPr>
          <w:p w14:paraId="35ACE8A3" w14:textId="77777777" w:rsidR="003E4D8E" w:rsidRDefault="00CB432F">
            <w:pPr>
              <w:spacing w:before="120" w:after="120" w:line="259" w:lineRule="auto"/>
            </w:pPr>
            <w:r>
              <w:rPr>
                <w:rFonts w:ascii="Arial Bold" w:eastAsia="Arial Bold" w:hAnsi="Arial Bold" w:cs="Arial Bold"/>
                <w:b/>
                <w:bCs/>
                <w:color w:val="000000"/>
                <w:sz w:val="22"/>
                <w:szCs w:val="22"/>
              </w:rPr>
              <w:t>Applying Project and Programme Management</w:t>
            </w:r>
            <w:r>
              <w:rPr>
                <w:rFonts w:ascii="Arial" w:eastAsia="Arial" w:hAnsi="Arial" w:cs="Arial"/>
                <w:color w:val="000000"/>
                <w:sz w:val="22"/>
                <w:szCs w:val="22"/>
              </w:rPr>
              <w:t xml:space="preserve"> Our manager’s work to ensure that outcomes and objectives are achieved within desired timescales, make best use of resources and take a positive approach to contingency planning.</w:t>
            </w:r>
            <w:r>
              <w:rPr>
                <w:rFonts w:ascii="Arimo" w:eastAsia="Arimo" w:hAnsi="Arimo" w:cs="Arimo"/>
                <w:color w:val="000000"/>
              </w:rPr>
              <w:t xml:space="preserve"> </w:t>
            </w:r>
          </w:p>
        </w:tc>
      </w:tr>
      <w:tr w:rsidR="003E4D8E" w14:paraId="1B5B569B" w14:textId="77777777">
        <w:tc>
          <w:tcPr>
            <w:tcW w:w="9030" w:type="dxa"/>
            <w:gridSpan w:val="3"/>
            <w:tcBorders>
              <w:bottom w:val="single" w:sz="4" w:space="0" w:color="000000"/>
            </w:tcBorders>
            <w:tcMar>
              <w:top w:w="75" w:type="dxa"/>
              <w:left w:w="75" w:type="dxa"/>
              <w:bottom w:w="75" w:type="dxa"/>
              <w:right w:w="75" w:type="dxa"/>
            </w:tcMar>
          </w:tcPr>
          <w:p w14:paraId="7534140C" w14:textId="77777777" w:rsidR="003E4D8E" w:rsidRDefault="00CB432F">
            <w:pPr>
              <w:spacing w:before="120" w:after="120" w:line="259" w:lineRule="auto"/>
              <w:rPr>
                <w:rFonts w:ascii="Arimo" w:eastAsia="Arimo" w:hAnsi="Arimo" w:cs="Arimo"/>
                <w:color w:val="000000"/>
              </w:rPr>
            </w:pPr>
            <w:r>
              <w:rPr>
                <w:rFonts w:ascii="Arial Bold" w:eastAsia="Arial Bold" w:hAnsi="Arial Bold" w:cs="Arial Bold"/>
                <w:b/>
                <w:bCs/>
                <w:color w:val="000000"/>
                <w:sz w:val="22"/>
                <w:szCs w:val="22"/>
              </w:rPr>
              <w:t>Developing High Performing People and Teams</w:t>
            </w:r>
            <w:r>
              <w:rPr>
                <w:rFonts w:ascii="Arial" w:eastAsia="Arial" w:hAnsi="Arial" w:cs="Arial"/>
                <w:color w:val="000000"/>
                <w:sz w:val="22"/>
                <w:szCs w:val="22"/>
              </w:rPr>
              <w:t xml:space="preserve"> Our managers coach individuals and teams to achieve their potential and take responsibility for continuous improvement. They champion the Council’s values and goals.</w:t>
            </w:r>
            <w:r>
              <w:rPr>
                <w:rFonts w:ascii="Arimo" w:eastAsia="Arimo" w:hAnsi="Arimo" w:cs="Arimo"/>
                <w:color w:val="000000"/>
              </w:rPr>
              <w:t xml:space="preserve"> </w:t>
            </w:r>
          </w:p>
          <w:p w14:paraId="05DCBCCA" w14:textId="77777777" w:rsidR="00637486" w:rsidRDefault="00637486">
            <w:pPr>
              <w:spacing w:before="120" w:after="120" w:line="259" w:lineRule="auto"/>
              <w:rPr>
                <w:rFonts w:ascii="Arimo" w:eastAsia="Arimo" w:hAnsi="Arimo" w:cs="Arimo"/>
                <w:color w:val="000000"/>
              </w:rPr>
            </w:pPr>
          </w:p>
          <w:p w14:paraId="649DF8B6" w14:textId="77777777" w:rsidR="00637486" w:rsidRDefault="00637486">
            <w:pPr>
              <w:spacing w:before="120" w:after="120" w:line="259" w:lineRule="auto"/>
            </w:pPr>
          </w:p>
        </w:tc>
      </w:tr>
      <w:tr w:rsidR="003E4D8E" w14:paraId="600D8A84" w14:textId="77777777">
        <w:tc>
          <w:tcPr>
            <w:tcW w:w="9030" w:type="dxa"/>
            <w:gridSpan w:val="3"/>
            <w:shd w:val="clear" w:color="auto" w:fill="B3B3B3"/>
            <w:tcMar>
              <w:top w:w="75" w:type="dxa"/>
              <w:left w:w="75" w:type="dxa"/>
              <w:bottom w:w="75" w:type="dxa"/>
              <w:right w:w="75" w:type="dxa"/>
            </w:tcMar>
          </w:tcPr>
          <w:p w14:paraId="1A162EC9" w14:textId="77777777" w:rsidR="003E4D8E" w:rsidRDefault="00CB432F">
            <w:pPr>
              <w:spacing w:before="120" w:after="120" w:line="259" w:lineRule="auto"/>
            </w:pPr>
            <w:r>
              <w:rPr>
                <w:rFonts w:ascii="Arial Bold" w:eastAsia="Arial Bold" w:hAnsi="Arial Bold" w:cs="Arial Bold"/>
                <w:b/>
                <w:bCs/>
                <w:color w:val="000000"/>
                <w:sz w:val="22"/>
                <w:szCs w:val="22"/>
              </w:rPr>
              <w:lastRenderedPageBreak/>
              <w:t xml:space="preserve">Working Conditions: </w:t>
            </w:r>
            <w:r>
              <w:rPr>
                <w:rFonts w:ascii="Arimo" w:eastAsia="Arimo" w:hAnsi="Arimo" w:cs="Arimo"/>
                <w:color w:val="000000"/>
              </w:rPr>
              <w:t xml:space="preserve"> </w:t>
            </w:r>
          </w:p>
        </w:tc>
      </w:tr>
      <w:tr w:rsidR="003E4D8E" w14:paraId="16CD938F" w14:textId="77777777">
        <w:tc>
          <w:tcPr>
            <w:tcW w:w="9030" w:type="dxa"/>
            <w:gridSpan w:val="3"/>
            <w:tcMar>
              <w:top w:w="75" w:type="dxa"/>
              <w:left w:w="75" w:type="dxa"/>
              <w:bottom w:w="75" w:type="dxa"/>
              <w:right w:w="75" w:type="dxa"/>
            </w:tcMar>
          </w:tcPr>
          <w:p w14:paraId="0287DE52" w14:textId="77777777" w:rsidR="003E4D8E" w:rsidRDefault="00CB432F">
            <w:pPr>
              <w:spacing w:before="120" w:after="120" w:line="259" w:lineRule="auto"/>
            </w:pPr>
            <w:r>
              <w:rPr>
                <w:rFonts w:ascii="Arial" w:eastAsia="Arial" w:hAnsi="Arial" w:cs="Arial"/>
                <w:color w:val="000000"/>
                <w:sz w:val="22"/>
                <w:szCs w:val="22"/>
              </w:rPr>
              <w:t>Must be able to work evenings and weekends on a rota as required.</w:t>
            </w:r>
            <w:r>
              <w:rPr>
                <w:rFonts w:ascii="Arimo" w:eastAsia="Arimo" w:hAnsi="Arimo" w:cs="Arimo"/>
                <w:color w:val="000000"/>
              </w:rPr>
              <w:t xml:space="preserve"> </w:t>
            </w:r>
          </w:p>
          <w:p w14:paraId="3168A6A3" w14:textId="77777777" w:rsidR="003E4D8E" w:rsidRDefault="00CB432F">
            <w:pPr>
              <w:spacing w:before="120" w:after="120" w:line="259" w:lineRule="auto"/>
            </w:pPr>
            <w:r>
              <w:rPr>
                <w:rFonts w:ascii="Arial" w:eastAsia="Arial" w:hAnsi="Arial" w:cs="Arial"/>
                <w:color w:val="000000"/>
                <w:sz w:val="22"/>
                <w:szCs w:val="22"/>
              </w:rPr>
              <w:t xml:space="preserve">Must be able to perform all duties and tasks with reasonable adjustment, where appropriate, in accordance with the Equality Act 2010 in relation to Disability Provisions. </w:t>
            </w:r>
            <w:r>
              <w:rPr>
                <w:rFonts w:ascii="Calibri (MS)" w:eastAsia="Calibri (MS)" w:hAnsi="Calibri (MS)" w:cs="Calibri (MS)"/>
                <w:color w:val="000000"/>
                <w:sz w:val="20"/>
                <w:szCs w:val="20"/>
              </w:rPr>
              <w:t xml:space="preserve"> </w:t>
            </w:r>
            <w:r>
              <w:rPr>
                <w:rFonts w:ascii="Arimo" w:eastAsia="Arimo" w:hAnsi="Arimo" w:cs="Arimo"/>
                <w:color w:val="000000"/>
              </w:rPr>
              <w:t xml:space="preserve"> </w:t>
            </w:r>
          </w:p>
        </w:tc>
      </w:tr>
      <w:tr w:rsidR="003E4D8E" w14:paraId="63A8CD40" w14:textId="77777777">
        <w:tc>
          <w:tcPr>
            <w:tcW w:w="9030" w:type="dxa"/>
            <w:gridSpan w:val="3"/>
            <w:tcMar>
              <w:top w:w="75" w:type="dxa"/>
              <w:left w:w="75" w:type="dxa"/>
              <w:bottom w:w="75" w:type="dxa"/>
              <w:right w:w="75" w:type="dxa"/>
            </w:tcMar>
          </w:tcPr>
          <w:p w14:paraId="65AE1D59" w14:textId="52D54C2C" w:rsidR="003E4D8E" w:rsidRDefault="003E4D8E">
            <w:pPr>
              <w:spacing w:before="120" w:after="120" w:line="259" w:lineRule="auto"/>
            </w:pPr>
          </w:p>
        </w:tc>
      </w:tr>
      <w:tr w:rsidR="003E4D8E" w14:paraId="1B8E471F" w14:textId="77777777">
        <w:tc>
          <w:tcPr>
            <w:tcW w:w="9030" w:type="dxa"/>
            <w:gridSpan w:val="3"/>
            <w:shd w:val="clear" w:color="auto" w:fill="B3B3B3"/>
            <w:tcMar>
              <w:top w:w="75" w:type="dxa"/>
              <w:left w:w="75" w:type="dxa"/>
              <w:bottom w:w="75" w:type="dxa"/>
              <w:right w:w="75" w:type="dxa"/>
            </w:tcMar>
          </w:tcPr>
          <w:p w14:paraId="5DD6FBFF" w14:textId="77777777" w:rsidR="003E4D8E" w:rsidRDefault="00CB432F">
            <w:pPr>
              <w:spacing w:before="120" w:after="120" w:line="259" w:lineRule="auto"/>
            </w:pPr>
            <w:r>
              <w:rPr>
                <w:rFonts w:ascii="Arial Bold" w:eastAsia="Arial Bold" w:hAnsi="Arial Bold" w:cs="Arial Bold"/>
                <w:b/>
                <w:bCs/>
                <w:color w:val="000000"/>
                <w:sz w:val="22"/>
                <w:szCs w:val="22"/>
              </w:rPr>
              <w:t xml:space="preserve">Special Conditions: </w:t>
            </w:r>
            <w:r>
              <w:rPr>
                <w:rFonts w:ascii="Arimo" w:eastAsia="Arimo" w:hAnsi="Arimo" w:cs="Arimo"/>
                <w:color w:val="000000"/>
              </w:rPr>
              <w:t xml:space="preserve"> </w:t>
            </w:r>
          </w:p>
        </w:tc>
      </w:tr>
      <w:tr w:rsidR="003E4D8E" w14:paraId="2B75A683" w14:textId="77777777">
        <w:tc>
          <w:tcPr>
            <w:tcW w:w="9030" w:type="dxa"/>
            <w:gridSpan w:val="3"/>
            <w:tcMar>
              <w:top w:w="75" w:type="dxa"/>
              <w:left w:w="75" w:type="dxa"/>
              <w:bottom w:w="75" w:type="dxa"/>
              <w:right w:w="75" w:type="dxa"/>
            </w:tcMar>
          </w:tcPr>
          <w:p w14:paraId="3C4B2FCD" w14:textId="5BD823B3" w:rsidR="003E4D8E" w:rsidRDefault="003E4D8E">
            <w:pPr>
              <w:spacing w:before="120" w:after="120" w:line="259" w:lineRule="auto"/>
            </w:pPr>
          </w:p>
        </w:tc>
      </w:tr>
      <w:tr w:rsidR="003E4D8E" w14:paraId="35219881" w14:textId="77777777">
        <w:tc>
          <w:tcPr>
            <w:tcW w:w="2600" w:type="dxa"/>
            <w:tcMar>
              <w:top w:w="75" w:type="dxa"/>
              <w:left w:w="75" w:type="dxa"/>
              <w:bottom w:w="75" w:type="dxa"/>
              <w:right w:w="75" w:type="dxa"/>
            </w:tcMar>
          </w:tcPr>
          <w:p w14:paraId="5B81BDAA" w14:textId="77777777" w:rsidR="003E4D8E" w:rsidRDefault="00CB432F">
            <w:pPr>
              <w:spacing w:before="120" w:after="120" w:line="259" w:lineRule="auto"/>
            </w:pPr>
            <w:r>
              <w:rPr>
                <w:rFonts w:ascii="Arial Bold" w:eastAsia="Arial Bold" w:hAnsi="Arial Bold" w:cs="Arial Bold"/>
                <w:b/>
                <w:bCs/>
                <w:color w:val="000000"/>
                <w:sz w:val="22"/>
                <w:szCs w:val="22"/>
              </w:rPr>
              <w:t>Compiled by:</w:t>
            </w:r>
            <w:r>
              <w:rPr>
                <w:rFonts w:ascii="Arial" w:eastAsia="Arial" w:hAnsi="Arial" w:cs="Arial"/>
                <w:color w:val="000000"/>
                <w:sz w:val="22"/>
                <w:szCs w:val="22"/>
              </w:rPr>
              <w:t xml:space="preserve"> </w:t>
            </w:r>
            <w:r>
              <w:rPr>
                <w:rFonts w:ascii="Arial Bold" w:eastAsia="Arial Bold" w:hAnsi="Arial Bold" w:cs="Arial Bold"/>
                <w:b/>
                <w:bCs/>
                <w:color w:val="000000"/>
                <w:sz w:val="22"/>
                <w:szCs w:val="22"/>
              </w:rPr>
              <w:t xml:space="preserve">Christine May, </w:t>
            </w:r>
            <w:r>
              <w:rPr>
                <w:rFonts w:ascii="Arimo" w:eastAsia="Arimo" w:hAnsi="Arimo" w:cs="Arimo"/>
                <w:color w:val="000000"/>
              </w:rPr>
              <w:t xml:space="preserve"> </w:t>
            </w:r>
          </w:p>
          <w:p w14:paraId="1B5606F1" w14:textId="77777777" w:rsidR="003E4D8E" w:rsidRDefault="00CB432F">
            <w:pPr>
              <w:spacing w:before="120" w:after="120" w:line="259" w:lineRule="auto"/>
            </w:pPr>
            <w:r>
              <w:rPr>
                <w:rFonts w:ascii="Arial Bold" w:eastAsia="Arial Bold" w:hAnsi="Arial Bold" w:cs="Arial Bold"/>
                <w:b/>
                <w:bCs/>
                <w:color w:val="000000"/>
                <w:sz w:val="22"/>
                <w:szCs w:val="22"/>
              </w:rPr>
              <w:t>May 2022</w:t>
            </w:r>
            <w:r>
              <w:rPr>
                <w:rFonts w:ascii="Arimo" w:eastAsia="Arimo" w:hAnsi="Arimo" w:cs="Arimo"/>
                <w:color w:val="000000"/>
              </w:rPr>
              <w:t xml:space="preserve"> </w:t>
            </w:r>
          </w:p>
        </w:tc>
        <w:tc>
          <w:tcPr>
            <w:tcW w:w="2773" w:type="dxa"/>
            <w:tcMar>
              <w:top w:w="75" w:type="dxa"/>
              <w:left w:w="75" w:type="dxa"/>
              <w:bottom w:w="75" w:type="dxa"/>
              <w:right w:w="75" w:type="dxa"/>
            </w:tcMar>
          </w:tcPr>
          <w:p w14:paraId="4E54F968" w14:textId="77777777" w:rsidR="003E4D8E" w:rsidRDefault="00CB432F">
            <w:pPr>
              <w:spacing w:before="120" w:after="120" w:line="259" w:lineRule="auto"/>
            </w:pPr>
            <w:r>
              <w:rPr>
                <w:rFonts w:ascii="Arial Bold" w:eastAsia="Arial Bold" w:hAnsi="Arial Bold" w:cs="Arial Bold"/>
                <w:b/>
                <w:bCs/>
                <w:color w:val="000000"/>
                <w:sz w:val="22"/>
                <w:szCs w:val="22"/>
              </w:rPr>
              <w:t xml:space="preserve"> </w:t>
            </w:r>
          </w:p>
          <w:p w14:paraId="2CF0EAEA" w14:textId="77777777" w:rsidR="003E4D8E" w:rsidRDefault="00CB432F">
            <w:pPr>
              <w:spacing w:before="120" w:after="120" w:line="259" w:lineRule="auto"/>
            </w:pPr>
            <w:r>
              <w:rPr>
                <w:rFonts w:ascii="Arial Bold" w:eastAsia="Arial Bold" w:hAnsi="Arial Bold" w:cs="Arial Bold"/>
                <w:b/>
                <w:bCs/>
                <w:color w:val="000000"/>
                <w:sz w:val="22"/>
                <w:szCs w:val="22"/>
              </w:rPr>
              <w:t xml:space="preserve">Grade Assessment Date: 15 November 2022 </w:t>
            </w:r>
          </w:p>
          <w:p w14:paraId="3170EE92" w14:textId="77777777" w:rsidR="003E4D8E" w:rsidRDefault="00CB432F">
            <w:pPr>
              <w:spacing w:before="120" w:after="120" w:line="259" w:lineRule="auto"/>
            </w:pPr>
            <w:r>
              <w:rPr>
                <w:rFonts w:ascii="Arimo" w:eastAsia="Arimo" w:hAnsi="Arimo" w:cs="Arimo"/>
                <w:color w:val="000000"/>
              </w:rPr>
              <w:t xml:space="preserve"> </w:t>
            </w:r>
          </w:p>
        </w:tc>
        <w:tc>
          <w:tcPr>
            <w:tcW w:w="3655" w:type="dxa"/>
            <w:tcMar>
              <w:top w:w="75" w:type="dxa"/>
              <w:left w:w="75" w:type="dxa"/>
              <w:bottom w:w="75" w:type="dxa"/>
              <w:right w:w="75" w:type="dxa"/>
            </w:tcMar>
          </w:tcPr>
          <w:p w14:paraId="547D2F87" w14:textId="77777777" w:rsidR="003E4D8E" w:rsidRDefault="00CB432F">
            <w:pPr>
              <w:spacing w:before="120" w:after="120" w:line="259" w:lineRule="auto"/>
            </w:pPr>
            <w:r>
              <w:rPr>
                <w:rFonts w:ascii="Arial Bold" w:eastAsia="Arial Bold" w:hAnsi="Arial Bold" w:cs="Arial Bold"/>
                <w:b/>
                <w:bCs/>
                <w:color w:val="000000"/>
                <w:sz w:val="22"/>
                <w:szCs w:val="22"/>
              </w:rPr>
              <w:t xml:space="preserve">Post Grade: PO3 </w:t>
            </w:r>
            <w:r>
              <w:rPr>
                <w:rFonts w:ascii="Arimo" w:eastAsia="Arimo" w:hAnsi="Arimo" w:cs="Arimo"/>
                <w:color w:val="000000"/>
              </w:rPr>
              <w:t xml:space="preserve"> </w:t>
            </w:r>
          </w:p>
          <w:p w14:paraId="61953BBC" w14:textId="77777777" w:rsidR="003E4D8E" w:rsidRDefault="00CB432F">
            <w:pPr>
              <w:spacing w:before="120" w:after="120" w:line="259" w:lineRule="auto"/>
            </w:pPr>
            <w:r>
              <w:rPr>
                <w:rFonts w:ascii="Arimo" w:eastAsia="Arimo" w:hAnsi="Arimo" w:cs="Arimo"/>
                <w:color w:val="000000"/>
              </w:rPr>
              <w:t xml:space="preserve"> </w:t>
            </w:r>
          </w:p>
        </w:tc>
      </w:tr>
    </w:tbl>
    <w:p w14:paraId="64E45458" w14:textId="77777777" w:rsidR="003E4D8E" w:rsidRDefault="00CB432F">
      <w:pPr>
        <w:spacing w:before="120" w:after="120" w:line="259" w:lineRule="auto"/>
      </w:pPr>
      <w:r>
        <w:rPr>
          <w:rFonts w:ascii="Arimo" w:eastAsia="Arimo" w:hAnsi="Arimo" w:cs="Arimo"/>
          <w:color w:val="000000"/>
        </w:rPr>
        <w:t xml:space="preserve"> </w:t>
      </w:r>
    </w:p>
    <w:p w14:paraId="268498C0" w14:textId="77777777" w:rsidR="003E4D8E" w:rsidRDefault="00CB432F">
      <w:pPr>
        <w:spacing w:before="120" w:after="120" w:line="259" w:lineRule="auto"/>
      </w:pPr>
      <w:r>
        <w:rPr>
          <w:rFonts w:ascii="Arimo" w:eastAsia="Arimo" w:hAnsi="Arimo" w:cs="Arimo"/>
          <w:color w:val="000000"/>
        </w:rPr>
        <w:t xml:space="preserve"> </w:t>
      </w:r>
    </w:p>
    <w:p w14:paraId="1A3B69FC" w14:textId="00433B7F" w:rsidR="003E4D8E" w:rsidRDefault="003E4D8E">
      <w:pPr>
        <w:spacing w:before="120" w:after="120" w:line="259" w:lineRule="auto"/>
      </w:pPr>
    </w:p>
    <w:sectPr w:rsidR="003E4D8E">
      <w:pgSz w:w="11910" w:h="16845"/>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88DB00C3-222E-4354-B14A-DFCD36EB8B98}"/>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default"/>
  </w:font>
  <w:font w:name="Arimo">
    <w:charset w:val="00"/>
    <w:family w:val="auto"/>
    <w:pitch w:val="default"/>
    <w:embedRegular r:id="rId2" w:fontKey="{B7DBAEDF-D0F4-4595-B64D-44F2D32F43AE}"/>
  </w:font>
  <w:font w:name="Arial">
    <w:panose1 w:val="020B0604020202020204"/>
    <w:charset w:val="00"/>
    <w:family w:val="swiss"/>
    <w:pitch w:val="variable"/>
    <w:sig w:usb0="E0002EFF" w:usb1="C000785B" w:usb2="00000009" w:usb3="00000000" w:csb0="000001FF" w:csb1="00000000"/>
  </w:font>
  <w:font w:name="Calibri (MS)">
    <w:altName w:val="Calibri"/>
    <w:charset w:val="00"/>
    <w:family w:val="auto"/>
    <w:pitch w:val="default"/>
  </w:font>
  <w:font w:name="Aptos Display">
    <w:charset w:val="00"/>
    <w:family w:val="swiss"/>
    <w:pitch w:val="variable"/>
    <w:sig w:usb0="20000287" w:usb1="00000003" w:usb2="00000000" w:usb3="00000000" w:csb0="0000019F" w:csb1="00000000"/>
    <w:embedRegular r:id="rId3" w:fontKey="{7CD0711B-FC37-48A8-9013-A93F1A54ACAA}"/>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E0549"/>
    <w:multiLevelType w:val="hybridMultilevel"/>
    <w:tmpl w:val="E402C4C2"/>
    <w:lvl w:ilvl="0" w:tplc="DAD267A2">
      <w:start w:val="1"/>
      <w:numFmt w:val="decimal"/>
      <w:lvlText w:val="%1."/>
      <w:lvlJc w:val="left"/>
      <w:pPr>
        <w:ind w:left="400" w:hanging="360"/>
      </w:pPr>
    </w:lvl>
    <w:lvl w:ilvl="1" w:tplc="3F54EE50">
      <w:start w:val="1"/>
      <w:numFmt w:val="lowerLetter"/>
      <w:lvlText w:val="%2."/>
      <w:lvlJc w:val="left"/>
      <w:pPr>
        <w:ind w:left="800" w:hanging="360"/>
      </w:pPr>
    </w:lvl>
    <w:lvl w:ilvl="2" w:tplc="29585DA2">
      <w:start w:val="1"/>
      <w:numFmt w:val="lowerRoman"/>
      <w:lvlText w:val="%3."/>
      <w:lvlJc w:val="right"/>
      <w:pPr>
        <w:ind w:left="1200" w:hanging="180"/>
      </w:pPr>
    </w:lvl>
    <w:lvl w:ilvl="3" w:tplc="6F6868F2">
      <w:start w:val="1"/>
      <w:numFmt w:val="decimal"/>
      <w:lvlText w:val="%4."/>
      <w:lvlJc w:val="left"/>
      <w:pPr>
        <w:ind w:left="1600" w:hanging="360"/>
      </w:pPr>
    </w:lvl>
    <w:lvl w:ilvl="4" w:tplc="76FE6FFA">
      <w:start w:val="1"/>
      <w:numFmt w:val="lowerLetter"/>
      <w:lvlText w:val="%5."/>
      <w:lvlJc w:val="left"/>
      <w:pPr>
        <w:ind w:left="2000" w:hanging="360"/>
      </w:pPr>
    </w:lvl>
    <w:lvl w:ilvl="5" w:tplc="2B1A0242">
      <w:start w:val="1"/>
      <w:numFmt w:val="lowerRoman"/>
      <w:lvlText w:val="%6."/>
      <w:lvlJc w:val="right"/>
      <w:pPr>
        <w:ind w:left="2400" w:hanging="180"/>
      </w:pPr>
    </w:lvl>
    <w:lvl w:ilvl="6" w:tplc="1156858A">
      <w:start w:val="1"/>
      <w:numFmt w:val="decimal"/>
      <w:lvlText w:val="%7."/>
      <w:lvlJc w:val="left"/>
      <w:pPr>
        <w:ind w:left="2800" w:hanging="360"/>
      </w:pPr>
    </w:lvl>
    <w:lvl w:ilvl="7" w:tplc="719AA1BC">
      <w:start w:val="1"/>
      <w:numFmt w:val="lowerLetter"/>
      <w:lvlText w:val="%8."/>
      <w:lvlJc w:val="left"/>
      <w:pPr>
        <w:ind w:left="3200" w:hanging="360"/>
      </w:pPr>
    </w:lvl>
    <w:lvl w:ilvl="8" w:tplc="474A3590">
      <w:numFmt w:val="decimal"/>
      <w:lvlText w:val=""/>
      <w:lvlJc w:val="left"/>
    </w:lvl>
  </w:abstractNum>
  <w:num w:numId="1" w16cid:durableId="349838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proofState w:spelling="clean" w:grammar="clean"/>
  <w:defaultTabStop w:val="720"/>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8E"/>
    <w:rsid w:val="00247D6A"/>
    <w:rsid w:val="003E4D8E"/>
    <w:rsid w:val="00637486"/>
    <w:rsid w:val="00B71DA6"/>
    <w:rsid w:val="00CB4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0AA3E"/>
  <w15:docId w15:val="{944C56EE-756A-4CF0-9224-D4FF205B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1631</Words>
  <Characters>9302</Characters>
  <Application>Microsoft Office Word</Application>
  <DocSecurity>0</DocSecurity>
  <Lines>77</Lines>
  <Paragraphs>21</Paragraphs>
  <ScaleCrop>false</ScaleCrop>
  <Company>City of Bradford Metropolitan Council</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Linda Edwards</cp:lastModifiedBy>
  <cp:revision>3</cp:revision>
  <dcterms:created xsi:type="dcterms:W3CDTF">2025-06-23T15:18:00Z</dcterms:created>
  <dcterms:modified xsi:type="dcterms:W3CDTF">2025-06-26T15:01:00Z</dcterms:modified>
</cp:coreProperties>
</file>