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41B3" w14:textId="63407BAB" w:rsidR="00602BE9" w:rsidRPr="00453976" w:rsidRDefault="00602BE9" w:rsidP="00634544">
      <w:pPr>
        <w:pStyle w:val="Heading1"/>
        <w:spacing w:after="120"/>
        <w:jc w:val="both"/>
        <w:rPr>
          <w:rFonts w:ascii="Poppins" w:eastAsia="Calibri" w:hAnsi="Poppins" w:cs="Poppins"/>
          <w:sz w:val="22"/>
          <w:szCs w:val="22"/>
        </w:rPr>
      </w:pPr>
      <w:r w:rsidRPr="00AA34F5">
        <w:rPr>
          <w:rFonts w:ascii="Poppins" w:eastAsia="Calibri" w:hAnsi="Poppins" w:cs="Poppins"/>
          <w:sz w:val="22"/>
          <w:szCs w:val="22"/>
        </w:rPr>
        <w:t xml:space="preserve">POST:  </w:t>
      </w:r>
      <w:r w:rsidRPr="00AA34F5">
        <w:rPr>
          <w:rFonts w:ascii="Poppins" w:eastAsia="Calibri" w:hAnsi="Poppins" w:cs="Poppins"/>
          <w:sz w:val="22"/>
          <w:szCs w:val="22"/>
        </w:rPr>
        <w:tab/>
      </w:r>
      <w:r w:rsidRPr="00AA34F5">
        <w:rPr>
          <w:rFonts w:ascii="Poppins" w:eastAsia="Calibri" w:hAnsi="Poppins" w:cs="Poppins"/>
          <w:sz w:val="22"/>
          <w:szCs w:val="22"/>
        </w:rPr>
        <w:tab/>
      </w:r>
      <w:r w:rsidR="008C31EE">
        <w:rPr>
          <w:rFonts w:ascii="Poppins" w:hAnsi="Poppins" w:cs="Poppins"/>
          <w:sz w:val="22"/>
          <w:szCs w:val="22"/>
        </w:rPr>
        <w:tab/>
      </w:r>
      <w:r w:rsidR="00585115" w:rsidRPr="00453976">
        <w:rPr>
          <w:rFonts w:ascii="Poppins" w:hAnsi="Poppins" w:cs="Poppins"/>
          <w:sz w:val="22"/>
          <w:szCs w:val="22"/>
        </w:rPr>
        <w:t>Talking Therapies Employment Advisor</w:t>
      </w:r>
      <w:r w:rsidR="00AA34F5" w:rsidRPr="00453976">
        <w:rPr>
          <w:rFonts w:ascii="Poppins" w:hAnsi="Poppins" w:cs="Poppins"/>
          <w:sz w:val="22"/>
          <w:szCs w:val="22"/>
        </w:rPr>
        <w:t xml:space="preserve"> </w:t>
      </w:r>
    </w:p>
    <w:p w14:paraId="3A3E0505" w14:textId="746D9131" w:rsidR="00602BE9" w:rsidRPr="00453976" w:rsidRDefault="00602BE9" w:rsidP="005C6492">
      <w:pPr>
        <w:spacing w:after="120"/>
        <w:ind w:left="2880" w:hanging="2880"/>
        <w:jc w:val="both"/>
        <w:rPr>
          <w:rFonts w:ascii="Poppins" w:hAnsi="Poppins" w:cs="Poppins"/>
          <w:b/>
          <w:bCs/>
        </w:rPr>
      </w:pPr>
      <w:r w:rsidRPr="00453976">
        <w:rPr>
          <w:rFonts w:ascii="Poppins" w:hAnsi="Poppins" w:cs="Poppins"/>
          <w:b/>
          <w:bCs/>
        </w:rPr>
        <w:t xml:space="preserve">LOCATION: </w:t>
      </w:r>
      <w:r w:rsidRPr="00453976">
        <w:rPr>
          <w:rFonts w:ascii="Poppins" w:hAnsi="Poppins" w:cs="Poppins"/>
          <w:b/>
          <w:bCs/>
        </w:rPr>
        <w:tab/>
      </w:r>
      <w:r w:rsidR="00585115" w:rsidRPr="00453976">
        <w:rPr>
          <w:rFonts w:ascii="Poppins" w:hAnsi="Poppins" w:cs="Poppins"/>
          <w:b/>
          <w:bCs/>
        </w:rPr>
        <w:t>Shipley/Community based across the Bradford District</w:t>
      </w:r>
      <w:r w:rsidR="00AA34F5" w:rsidRPr="00453976">
        <w:rPr>
          <w:rFonts w:ascii="Poppins" w:hAnsi="Poppins" w:cs="Poppins"/>
          <w:b/>
          <w:bCs/>
        </w:rPr>
        <w:t xml:space="preserve"> </w:t>
      </w:r>
    </w:p>
    <w:p w14:paraId="26731768" w14:textId="51A017D4" w:rsidR="00950B63" w:rsidRPr="00453976" w:rsidRDefault="00950B63" w:rsidP="00950B63">
      <w:pPr>
        <w:spacing w:after="120"/>
        <w:jc w:val="both"/>
        <w:rPr>
          <w:rFonts w:ascii="Poppins" w:hAnsi="Poppins" w:cs="Poppins"/>
          <w:b/>
          <w:bCs/>
        </w:rPr>
      </w:pPr>
      <w:r w:rsidRPr="14FB235A">
        <w:rPr>
          <w:rFonts w:ascii="Poppins" w:hAnsi="Poppins" w:cs="Poppins"/>
          <w:b/>
          <w:bCs/>
        </w:rPr>
        <w:t>GRADE</w:t>
      </w:r>
      <w:r w:rsidR="4C0FA651" w:rsidRPr="14FB235A">
        <w:rPr>
          <w:rFonts w:ascii="Poppins" w:hAnsi="Poppins" w:cs="Poppins"/>
          <w:b/>
          <w:bCs/>
        </w:rPr>
        <w:t xml:space="preserve"> / SALARY</w:t>
      </w:r>
      <w:r w:rsidRPr="14FB235A">
        <w:rPr>
          <w:rFonts w:ascii="Poppins" w:hAnsi="Poppins" w:cs="Poppins"/>
          <w:b/>
          <w:bCs/>
        </w:rPr>
        <w:t xml:space="preserve">: </w:t>
      </w:r>
      <w:r>
        <w:tab/>
      </w:r>
      <w:r>
        <w:tab/>
      </w:r>
      <w:r w:rsidR="00585115" w:rsidRPr="14FB235A">
        <w:rPr>
          <w:rFonts w:ascii="Poppins" w:hAnsi="Poppins" w:cs="Poppins"/>
          <w:b/>
          <w:bCs/>
        </w:rPr>
        <w:t>D1 £2</w:t>
      </w:r>
      <w:r w:rsidR="5FE6FFD0" w:rsidRPr="14FB235A">
        <w:rPr>
          <w:rFonts w:ascii="Poppins" w:hAnsi="Poppins" w:cs="Poppins"/>
          <w:b/>
          <w:bCs/>
        </w:rPr>
        <w:t>5,235</w:t>
      </w:r>
      <w:r w:rsidR="00F838F0" w:rsidRPr="14FB235A">
        <w:rPr>
          <w:rFonts w:ascii="Poppins" w:hAnsi="Poppins" w:cs="Poppins"/>
          <w:b/>
          <w:bCs/>
        </w:rPr>
        <w:t xml:space="preserve"> FTE per annum</w:t>
      </w:r>
    </w:p>
    <w:p w14:paraId="422AAC0A" w14:textId="138536DB" w:rsidR="00950B63" w:rsidRDefault="00537E2A" w:rsidP="00537E2A">
      <w:pPr>
        <w:spacing w:after="120"/>
        <w:ind w:left="2880" w:hanging="2880"/>
        <w:rPr>
          <w:rFonts w:ascii="Poppins" w:hAnsi="Poppins" w:cs="Poppins"/>
          <w:b/>
          <w:bCs/>
        </w:rPr>
      </w:pPr>
      <w:r w:rsidRPr="00453976">
        <w:rPr>
          <w:rFonts w:ascii="Poppins" w:hAnsi="Poppins" w:cs="Poppins"/>
          <w:b/>
          <w:bCs/>
        </w:rPr>
        <w:t>HOURS:</w:t>
      </w:r>
      <w:r w:rsidR="203818F2" w:rsidRPr="00453976">
        <w:rPr>
          <w:rFonts w:ascii="Poppins" w:hAnsi="Poppins" w:cs="Poppins"/>
          <w:b/>
          <w:bCs/>
        </w:rPr>
        <w:t xml:space="preserve"> </w:t>
      </w:r>
      <w:r w:rsidRPr="00453976">
        <w:rPr>
          <w:rFonts w:ascii="Poppins" w:hAnsi="Poppins" w:cs="Poppins"/>
        </w:rPr>
        <w:tab/>
      </w:r>
      <w:r w:rsidR="00585115" w:rsidRPr="00453976">
        <w:rPr>
          <w:rFonts w:ascii="Poppins" w:hAnsi="Poppins" w:cs="Poppins"/>
          <w:b/>
          <w:bCs/>
        </w:rPr>
        <w:t xml:space="preserve">37.5 hours </w:t>
      </w:r>
      <w:r w:rsidR="00B66EDE" w:rsidRPr="00453976">
        <w:rPr>
          <w:rFonts w:ascii="Poppins" w:hAnsi="Poppins" w:cs="Poppins"/>
          <w:b/>
          <w:bCs/>
        </w:rPr>
        <w:t>per week</w:t>
      </w:r>
      <w:r w:rsidR="002A39BB" w:rsidRPr="00453976">
        <w:rPr>
          <w:rFonts w:ascii="Poppins" w:hAnsi="Poppins" w:cs="Poppins"/>
          <w:b/>
          <w:bCs/>
        </w:rPr>
        <w:t xml:space="preserve"> </w:t>
      </w:r>
    </w:p>
    <w:p w14:paraId="36E2262A" w14:textId="739A384B" w:rsidR="00195BE7" w:rsidRPr="00453976" w:rsidRDefault="00195BE7" w:rsidP="00537E2A">
      <w:pPr>
        <w:spacing w:after="120"/>
        <w:ind w:left="2880" w:hanging="2880"/>
        <w:rPr>
          <w:rFonts w:ascii="Poppins" w:hAnsi="Poppins" w:cs="Poppins"/>
          <w:b/>
          <w:bCs/>
        </w:rPr>
      </w:pPr>
      <w:r>
        <w:rPr>
          <w:rFonts w:ascii="Poppins" w:hAnsi="Poppins" w:cs="Poppins"/>
          <w:b/>
          <w:bCs/>
        </w:rPr>
        <w:t>CONTRACT DURATION:</w:t>
      </w:r>
      <w:r>
        <w:rPr>
          <w:rFonts w:ascii="Poppins" w:hAnsi="Poppins" w:cs="Poppins"/>
          <w:b/>
          <w:bCs/>
        </w:rPr>
        <w:tab/>
        <w:t>12 -Months Fixed term</w:t>
      </w:r>
    </w:p>
    <w:p w14:paraId="6A1108DA" w14:textId="1E3377C8" w:rsidR="00D1402E" w:rsidRPr="00453976" w:rsidRDefault="00D1402E" w:rsidP="00D1402E">
      <w:pPr>
        <w:spacing w:after="120"/>
        <w:ind w:left="2880" w:hanging="2880"/>
        <w:jc w:val="both"/>
        <w:rPr>
          <w:rFonts w:ascii="Poppins" w:hAnsi="Poppins" w:cs="Poppins"/>
          <w:b/>
          <w:bCs/>
        </w:rPr>
      </w:pPr>
      <w:r w:rsidRPr="00453976">
        <w:rPr>
          <w:rFonts w:ascii="Poppins" w:hAnsi="Poppins" w:cs="Poppins"/>
          <w:b/>
          <w:bCs/>
        </w:rPr>
        <w:t xml:space="preserve">ACCOUNTABLE TO: </w:t>
      </w:r>
      <w:r w:rsidRPr="00453976">
        <w:rPr>
          <w:rFonts w:ascii="Poppins" w:hAnsi="Poppins" w:cs="Poppins"/>
          <w:b/>
          <w:bCs/>
        </w:rPr>
        <w:tab/>
      </w:r>
      <w:r w:rsidR="00585115" w:rsidRPr="00453976">
        <w:rPr>
          <w:rFonts w:ascii="Poppins" w:hAnsi="Poppins" w:cs="Poppins"/>
          <w:b/>
          <w:bCs/>
        </w:rPr>
        <w:t>Team Leader - Employment</w:t>
      </w:r>
    </w:p>
    <w:p w14:paraId="4CCE1B7D" w14:textId="77777777" w:rsidR="00585115" w:rsidRDefault="00585115" w:rsidP="6CEF189A">
      <w:pPr>
        <w:spacing w:after="120"/>
        <w:rPr>
          <w:rStyle w:val="eop"/>
          <w:rFonts w:ascii="Poppins" w:eastAsia="Times New Roman" w:hAnsi="Poppins" w:cs="Poppins"/>
          <w:b/>
          <w:bCs/>
          <w:lang w:eastAsia="en-GB"/>
        </w:rPr>
      </w:pPr>
    </w:p>
    <w:p w14:paraId="33719DBB" w14:textId="3786E363" w:rsidR="00DC07DC" w:rsidRPr="00AA34F5" w:rsidRDefault="00421DF9" w:rsidP="6CEF189A">
      <w:pPr>
        <w:spacing w:after="120"/>
        <w:rPr>
          <w:rStyle w:val="eop"/>
          <w:rFonts w:ascii="Poppins" w:eastAsia="Times New Roman" w:hAnsi="Poppins" w:cs="Poppins"/>
          <w:b/>
          <w:bCs/>
          <w:lang w:eastAsia="en-GB"/>
        </w:rPr>
      </w:pPr>
      <w:r w:rsidRPr="00AA34F5">
        <w:rPr>
          <w:rStyle w:val="eop"/>
          <w:rFonts w:ascii="Poppins" w:eastAsia="Times New Roman" w:hAnsi="Poppins" w:cs="Poppins"/>
          <w:b/>
          <w:bCs/>
          <w:lang w:eastAsia="en-GB"/>
        </w:rPr>
        <w:t>Purpose of the Job:</w:t>
      </w:r>
    </w:p>
    <w:p w14:paraId="6344DB1D" w14:textId="77777777" w:rsidR="00585115" w:rsidRPr="002676DE" w:rsidRDefault="00585115" w:rsidP="00585115">
      <w:pPr>
        <w:pStyle w:val="Default"/>
        <w:spacing w:after="31"/>
        <w:rPr>
          <w:rFonts w:ascii="Poppins" w:hAnsi="Poppins" w:cs="Poppins"/>
          <w:sz w:val="22"/>
          <w:szCs w:val="22"/>
        </w:rPr>
      </w:pPr>
      <w:r w:rsidRPr="002676DE">
        <w:rPr>
          <w:rFonts w:ascii="Poppins" w:hAnsi="Poppins" w:cs="Poppins"/>
          <w:sz w:val="22"/>
          <w:szCs w:val="22"/>
        </w:rPr>
        <w:t xml:space="preserve">This role is part of an employment advice service, working closely with clinicians who provide psychological therapies to people with common mental health problems. The post holders will support service users with common mental health problems to gain, return to or retain employment. </w:t>
      </w:r>
    </w:p>
    <w:p w14:paraId="6396CEC9" w14:textId="6DC1C4A7" w:rsidR="00585115" w:rsidRDefault="00585115" w:rsidP="00585115">
      <w:pPr>
        <w:pStyle w:val="Default"/>
        <w:spacing w:after="31"/>
        <w:rPr>
          <w:rFonts w:ascii="Poppins" w:hAnsi="Poppins" w:cs="Poppins"/>
          <w:sz w:val="22"/>
          <w:szCs w:val="22"/>
        </w:rPr>
      </w:pPr>
      <w:r w:rsidRPr="002676DE">
        <w:rPr>
          <w:rFonts w:ascii="Poppins" w:hAnsi="Poppins" w:cs="Poppins"/>
          <w:sz w:val="22"/>
          <w:szCs w:val="22"/>
        </w:rPr>
        <w:t>The role will involve working directly and indirectly with Jobcentre Plus, employers, trade unions and employment agencies to keep people in employment and secure employment opportunities</w:t>
      </w:r>
      <w:r>
        <w:rPr>
          <w:rFonts w:ascii="Poppins" w:hAnsi="Poppins" w:cs="Poppins"/>
          <w:sz w:val="22"/>
          <w:szCs w:val="22"/>
        </w:rPr>
        <w:t>.</w:t>
      </w:r>
    </w:p>
    <w:p w14:paraId="1FEB7D39" w14:textId="77777777" w:rsidR="00585115" w:rsidRDefault="00585115" w:rsidP="00585115">
      <w:pPr>
        <w:pStyle w:val="Default"/>
        <w:spacing w:after="31"/>
        <w:rPr>
          <w:rFonts w:ascii="Poppins" w:hAnsi="Poppins" w:cs="Poppins"/>
          <w:sz w:val="22"/>
          <w:szCs w:val="22"/>
        </w:rPr>
      </w:pPr>
    </w:p>
    <w:p w14:paraId="0A6F17D9" w14:textId="186532A2" w:rsidR="00585115" w:rsidRPr="00585115" w:rsidRDefault="00585115" w:rsidP="00585115">
      <w:pPr>
        <w:spacing w:after="0" w:line="240" w:lineRule="auto"/>
        <w:rPr>
          <w:rFonts w:ascii="Poppins" w:hAnsi="Poppins" w:cs="Poppins"/>
          <w:color w:val="000000"/>
        </w:rPr>
      </w:pPr>
      <w:r w:rsidRPr="002676DE">
        <w:rPr>
          <w:rFonts w:ascii="Poppins" w:hAnsi="Poppins" w:cs="Poppins"/>
          <w:b/>
        </w:rPr>
        <w:t>K</w:t>
      </w:r>
      <w:r>
        <w:rPr>
          <w:rFonts w:ascii="Poppins" w:hAnsi="Poppins" w:cs="Poppins"/>
          <w:b/>
        </w:rPr>
        <w:t>ey relationships</w:t>
      </w:r>
      <w:r w:rsidRPr="002676DE">
        <w:rPr>
          <w:rFonts w:ascii="Poppins" w:hAnsi="Poppins" w:cs="Poppins"/>
          <w:b/>
        </w:rPr>
        <w:t>:</w:t>
      </w:r>
    </w:p>
    <w:p w14:paraId="2FA1C691" w14:textId="4DF350C9" w:rsidR="00585115" w:rsidRPr="002676DE" w:rsidRDefault="00585115" w:rsidP="00453976">
      <w:pPr>
        <w:numPr>
          <w:ilvl w:val="0"/>
          <w:numId w:val="1"/>
        </w:numPr>
        <w:spacing w:after="0" w:line="240" w:lineRule="auto"/>
        <w:rPr>
          <w:rFonts w:ascii="Poppins" w:hAnsi="Poppins" w:cs="Poppins"/>
          <w:color w:val="000000"/>
        </w:rPr>
      </w:pPr>
      <w:r>
        <w:rPr>
          <w:rFonts w:ascii="Poppins" w:hAnsi="Poppins" w:cs="Poppins"/>
          <w:b/>
        </w:rPr>
        <w:t xml:space="preserve"> </w:t>
      </w:r>
      <w:r w:rsidRPr="002676DE">
        <w:rPr>
          <w:rFonts w:ascii="Poppins" w:hAnsi="Poppins" w:cs="Poppins"/>
          <w:color w:val="000000"/>
        </w:rPr>
        <w:t>Clinical IAPT Staff</w:t>
      </w:r>
    </w:p>
    <w:p w14:paraId="6C4B7493"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PWP Lead roles</w:t>
      </w:r>
    </w:p>
    <w:p w14:paraId="25C42BAE"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Administrators within IAPT</w:t>
      </w:r>
    </w:p>
    <w:p w14:paraId="71CC8AD9"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JCP</w:t>
      </w:r>
    </w:p>
    <w:p w14:paraId="4EF7A277"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External agencies and community groups</w:t>
      </w:r>
    </w:p>
    <w:p w14:paraId="0D207DFC"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Th Cellar Trust services e.g HR</w:t>
      </w:r>
    </w:p>
    <w:p w14:paraId="328DDC5A"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Local Advocacy services</w:t>
      </w:r>
    </w:p>
    <w:p w14:paraId="074B3E31" w14:textId="77777777" w:rsidR="00585115" w:rsidRPr="002676DE" w:rsidRDefault="00585115" w:rsidP="00453976">
      <w:pPr>
        <w:numPr>
          <w:ilvl w:val="0"/>
          <w:numId w:val="1"/>
        </w:numPr>
        <w:spacing w:after="0" w:line="240" w:lineRule="auto"/>
        <w:rPr>
          <w:rFonts w:ascii="Poppins" w:hAnsi="Poppins" w:cs="Poppins"/>
          <w:color w:val="000000"/>
        </w:rPr>
      </w:pPr>
      <w:r w:rsidRPr="002676DE">
        <w:rPr>
          <w:rFonts w:ascii="Poppins" w:hAnsi="Poppins" w:cs="Poppins"/>
          <w:color w:val="000000"/>
        </w:rPr>
        <w:t>Local Employers</w:t>
      </w:r>
    </w:p>
    <w:p w14:paraId="77DB4E5F" w14:textId="6C9D9AF1" w:rsidR="00585115" w:rsidRPr="002676DE" w:rsidRDefault="00585115" w:rsidP="00585115">
      <w:pPr>
        <w:pStyle w:val="Default"/>
        <w:spacing w:after="31"/>
        <w:rPr>
          <w:rFonts w:ascii="Poppins" w:hAnsi="Poppins" w:cs="Poppins"/>
          <w:sz w:val="22"/>
          <w:szCs w:val="22"/>
        </w:rPr>
      </w:pPr>
    </w:p>
    <w:p w14:paraId="2F9565AA" w14:textId="7E3456BE" w:rsidR="00C464FB" w:rsidRDefault="004A3CDA" w:rsidP="00DD77F8">
      <w:pPr>
        <w:spacing w:after="0" w:line="240" w:lineRule="auto"/>
        <w:rPr>
          <w:rStyle w:val="eop"/>
          <w:rFonts w:ascii="Poppins" w:eastAsia="Times New Roman" w:hAnsi="Poppins" w:cs="Poppins"/>
          <w:b/>
          <w:bCs/>
          <w:lang w:eastAsia="en-GB"/>
        </w:rPr>
      </w:pPr>
      <w:r>
        <w:rPr>
          <w:rStyle w:val="eop"/>
          <w:rFonts w:ascii="Poppins" w:eastAsia="Times New Roman" w:hAnsi="Poppins" w:cs="Poppins"/>
          <w:b/>
          <w:bCs/>
          <w:lang w:eastAsia="en-GB"/>
        </w:rPr>
        <w:t>MAIN DUTIES</w:t>
      </w:r>
      <w:r w:rsidR="00690618" w:rsidRPr="00AA34F5">
        <w:rPr>
          <w:rStyle w:val="eop"/>
          <w:rFonts w:ascii="Poppins" w:eastAsia="Times New Roman" w:hAnsi="Poppins" w:cs="Poppins"/>
          <w:b/>
          <w:bCs/>
          <w:lang w:eastAsia="en-GB"/>
        </w:rPr>
        <w:t xml:space="preserve"> </w:t>
      </w:r>
    </w:p>
    <w:p w14:paraId="6723BE29" w14:textId="25271A7B" w:rsidR="00585115" w:rsidRDefault="00585115" w:rsidP="00453976">
      <w:pPr>
        <w:pStyle w:val="paragraph"/>
        <w:numPr>
          <w:ilvl w:val="0"/>
          <w:numId w:val="3"/>
        </w:numPr>
        <w:rPr>
          <w:rStyle w:val="eop"/>
          <w:rFonts w:ascii="Poppins" w:hAnsi="Poppins" w:cs="Poppins"/>
          <w:b/>
          <w:bCs/>
          <w:sz w:val="22"/>
          <w:szCs w:val="22"/>
        </w:rPr>
      </w:pPr>
      <w:r w:rsidRPr="006760F3">
        <w:rPr>
          <w:rStyle w:val="eop"/>
          <w:rFonts w:ascii="Poppins" w:hAnsi="Poppins" w:cs="Poppins"/>
          <w:b/>
          <w:bCs/>
          <w:sz w:val="22"/>
          <w:szCs w:val="22"/>
        </w:rPr>
        <w:t>Key Objectives</w:t>
      </w:r>
    </w:p>
    <w:p w14:paraId="27B1EF27" w14:textId="450D8C4E" w:rsidR="00DB5CBC" w:rsidRPr="00DB5CBC" w:rsidRDefault="00DB5CBC" w:rsidP="00453976">
      <w:pPr>
        <w:pStyle w:val="paragraph"/>
        <w:numPr>
          <w:ilvl w:val="0"/>
          <w:numId w:val="7"/>
        </w:numPr>
        <w:spacing w:after="120" w:afterAutospacing="0"/>
        <w:rPr>
          <w:rFonts w:ascii="Poppins" w:hAnsi="Poppins" w:cs="Poppins"/>
          <w:b/>
          <w:bCs/>
          <w:sz w:val="22"/>
          <w:szCs w:val="22"/>
        </w:rPr>
      </w:pPr>
      <w:r>
        <w:rPr>
          <w:rFonts w:ascii="Poppins" w:hAnsi="Poppins" w:cs="Poppins"/>
          <w:sz w:val="22"/>
          <w:szCs w:val="22"/>
        </w:rPr>
        <w:t xml:space="preserve">1.1 </w:t>
      </w:r>
      <w:r w:rsidRPr="002676DE">
        <w:rPr>
          <w:rFonts w:ascii="Poppins" w:hAnsi="Poppins" w:cs="Poppins"/>
          <w:sz w:val="22"/>
          <w:szCs w:val="22"/>
        </w:rPr>
        <w:t>To manage a caseload of people who have experienced mental health problems and who wish to retain, return to or regain employment</w:t>
      </w:r>
    </w:p>
    <w:p w14:paraId="3EDFFC2F" w14:textId="77777777" w:rsidR="00DB5CBC" w:rsidRPr="002676DE" w:rsidRDefault="00DB5CBC"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 xml:space="preserve">1.2 The EA work will be led by and focused on the aspirations of the client, considering their strengths, difficulties and employment assets </w:t>
      </w:r>
      <w:proofErr w:type="gramStart"/>
      <w:r w:rsidRPr="002676DE">
        <w:rPr>
          <w:rFonts w:ascii="Poppins" w:hAnsi="Poppins" w:cs="Poppins"/>
          <w:sz w:val="22"/>
          <w:szCs w:val="22"/>
        </w:rPr>
        <w:t>in order to</w:t>
      </w:r>
      <w:proofErr w:type="gramEnd"/>
      <w:r w:rsidRPr="002676DE">
        <w:rPr>
          <w:rFonts w:ascii="Poppins" w:hAnsi="Poppins" w:cs="Poppins"/>
          <w:sz w:val="22"/>
          <w:szCs w:val="22"/>
        </w:rPr>
        <w:t xml:space="preserve"> offer the most effective support. </w:t>
      </w:r>
    </w:p>
    <w:p w14:paraId="31DA606E" w14:textId="77777777" w:rsidR="00DB5CBC" w:rsidRPr="002676DE" w:rsidRDefault="00DB5CBC" w:rsidP="00453976">
      <w:pPr>
        <w:pStyle w:val="Default"/>
        <w:spacing w:after="120"/>
        <w:rPr>
          <w:rFonts w:ascii="Poppins" w:hAnsi="Poppins" w:cs="Poppins"/>
          <w:sz w:val="22"/>
          <w:szCs w:val="22"/>
        </w:rPr>
      </w:pPr>
    </w:p>
    <w:p w14:paraId="05DE5E9A" w14:textId="69F7E3BB" w:rsidR="00DB5CBC" w:rsidRPr="00DB5CBC" w:rsidRDefault="00DB5CBC" w:rsidP="00453976">
      <w:pPr>
        <w:pStyle w:val="paragraph"/>
        <w:numPr>
          <w:ilvl w:val="0"/>
          <w:numId w:val="7"/>
        </w:numPr>
        <w:spacing w:after="120" w:afterAutospacing="0"/>
        <w:rPr>
          <w:rFonts w:ascii="Poppins" w:hAnsi="Poppins" w:cs="Poppins"/>
          <w:b/>
          <w:bCs/>
          <w:sz w:val="22"/>
          <w:szCs w:val="22"/>
        </w:rPr>
      </w:pPr>
      <w:r w:rsidRPr="002676DE">
        <w:rPr>
          <w:rFonts w:ascii="Poppins" w:hAnsi="Poppins" w:cs="Poppins"/>
          <w:sz w:val="22"/>
          <w:szCs w:val="22"/>
        </w:rPr>
        <w:t>1.3 Conduct an employment assessment, discussing the person’s job goals and any concerns regarding their capacity for work. To examine barriers preventing them from paid employment and whether the individual could develop strategies to address them</w:t>
      </w:r>
      <w:r>
        <w:rPr>
          <w:rFonts w:ascii="Poppins" w:hAnsi="Poppins" w:cs="Poppins"/>
          <w:sz w:val="22"/>
          <w:szCs w:val="22"/>
        </w:rPr>
        <w:t>.</w:t>
      </w:r>
    </w:p>
    <w:p w14:paraId="3F8B1E56"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sz w:val="22"/>
          <w:szCs w:val="22"/>
        </w:rPr>
        <w:t xml:space="preserve">1.4. Utilise </w:t>
      </w:r>
      <w:r w:rsidRPr="002676DE">
        <w:rPr>
          <w:rFonts w:ascii="Poppins" w:hAnsi="Poppins" w:cs="Poppins"/>
          <w:color w:val="auto"/>
          <w:sz w:val="22"/>
          <w:szCs w:val="22"/>
        </w:rPr>
        <w:t xml:space="preserve">specialist advisory skills to support people, who are facing complex employment situations related to mental ill health to obtain, return to or retain employment. </w:t>
      </w:r>
    </w:p>
    <w:p w14:paraId="3E06AEC3" w14:textId="77777777" w:rsidR="00DB5CBC" w:rsidRPr="002676DE" w:rsidRDefault="00DB5CBC"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 xml:space="preserve">1.5 Refer and signpost the person to other support if they have particularly complex barriers. </w:t>
      </w:r>
    </w:p>
    <w:p w14:paraId="2B88301E" w14:textId="77777777" w:rsidR="00DB5CBC" w:rsidRPr="002676DE" w:rsidRDefault="00DB5CBC"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 xml:space="preserve">1.6 Offer the person support by agreeing an action plan with the person detailing the steps to be taken to either get back into or retain employment and the appropriate support route. Action plans need to include abilities, work solutions, preparation for work, disclosure as well as SMART. </w:t>
      </w:r>
    </w:p>
    <w:p w14:paraId="0B03C1EF" w14:textId="77777777" w:rsidR="00DB5CBC" w:rsidRPr="002676DE" w:rsidRDefault="00DB5CBC"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 xml:space="preserve">1.7 The EA will develop in-depth knowledge of the local labour market, local support and new initiatives, </w:t>
      </w:r>
      <w:proofErr w:type="gramStart"/>
      <w:r w:rsidRPr="002676DE">
        <w:rPr>
          <w:rFonts w:ascii="Poppins" w:hAnsi="Poppins" w:cs="Poppins"/>
          <w:sz w:val="22"/>
          <w:szCs w:val="22"/>
        </w:rPr>
        <w:t>taking into account</w:t>
      </w:r>
      <w:proofErr w:type="gramEnd"/>
      <w:r w:rsidRPr="002676DE">
        <w:rPr>
          <w:rFonts w:ascii="Poppins" w:hAnsi="Poppins" w:cs="Poppins"/>
          <w:sz w:val="22"/>
          <w:szCs w:val="22"/>
        </w:rPr>
        <w:t xml:space="preserve"> the needs of the client to support effective interventions. Including specialist schemes to help with retaining or finding employment. </w:t>
      </w:r>
    </w:p>
    <w:p w14:paraId="19557D6F" w14:textId="77777777" w:rsidR="00DB5CBC" w:rsidRPr="002676DE" w:rsidRDefault="00DB5CBC"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 xml:space="preserve">1.8 Where appropriate provide help to find the right job and provide advice and support on training </w:t>
      </w:r>
      <w:proofErr w:type="gramStart"/>
      <w:r w:rsidRPr="002676DE">
        <w:rPr>
          <w:rFonts w:ascii="Poppins" w:hAnsi="Poppins" w:cs="Poppins"/>
          <w:sz w:val="22"/>
          <w:szCs w:val="22"/>
        </w:rPr>
        <w:t>and also</w:t>
      </w:r>
      <w:proofErr w:type="gramEnd"/>
      <w:r w:rsidRPr="002676DE">
        <w:rPr>
          <w:rFonts w:ascii="Poppins" w:hAnsi="Poppins" w:cs="Poppins"/>
          <w:sz w:val="22"/>
          <w:szCs w:val="22"/>
        </w:rPr>
        <w:t xml:space="preserve"> how to prepare for employer interviews. </w:t>
      </w:r>
    </w:p>
    <w:p w14:paraId="265FEBAD" w14:textId="45FE590A" w:rsidR="00DB5CBC" w:rsidRPr="002676DE" w:rsidRDefault="00453976" w:rsidP="00453976">
      <w:pPr>
        <w:pStyle w:val="Default"/>
        <w:numPr>
          <w:ilvl w:val="0"/>
          <w:numId w:val="7"/>
        </w:numPr>
        <w:spacing w:after="120"/>
        <w:rPr>
          <w:rFonts w:ascii="Poppins" w:hAnsi="Poppins" w:cs="Poppins"/>
          <w:sz w:val="22"/>
          <w:szCs w:val="22"/>
        </w:rPr>
      </w:pPr>
      <w:r w:rsidRPr="002676DE">
        <w:rPr>
          <w:rFonts w:ascii="Poppins" w:hAnsi="Poppins" w:cs="Poppins"/>
          <w:sz w:val="22"/>
          <w:szCs w:val="22"/>
        </w:rPr>
        <w:t>1.9 To</w:t>
      </w:r>
      <w:r w:rsidR="00DB5CBC" w:rsidRPr="002676DE">
        <w:rPr>
          <w:rFonts w:ascii="Poppins" w:hAnsi="Poppins" w:cs="Poppins"/>
          <w:color w:val="auto"/>
          <w:sz w:val="22"/>
          <w:szCs w:val="22"/>
        </w:rPr>
        <w:t xml:space="preserve"> appropriately escalate any concerns following the identification of risk and to follow the EA Risk Policy.</w:t>
      </w:r>
    </w:p>
    <w:p w14:paraId="7D170925"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 xml:space="preserve">1.10 Aim to identify work solutions that will overcome or minimise difficulties within the workplace. In particular establishing any </w:t>
      </w:r>
      <w:proofErr w:type="gramStart"/>
      <w:r w:rsidRPr="002676DE">
        <w:rPr>
          <w:rFonts w:ascii="Poppins" w:hAnsi="Poppins" w:cs="Poppins"/>
          <w:color w:val="auto"/>
          <w:sz w:val="22"/>
          <w:szCs w:val="22"/>
        </w:rPr>
        <w:t>return to work</w:t>
      </w:r>
      <w:proofErr w:type="gramEnd"/>
      <w:r w:rsidRPr="002676DE">
        <w:rPr>
          <w:rFonts w:ascii="Poppins" w:hAnsi="Poppins" w:cs="Poppins"/>
          <w:color w:val="auto"/>
          <w:sz w:val="22"/>
          <w:szCs w:val="22"/>
        </w:rPr>
        <w:t xml:space="preserve"> issues, potential behaviour in the work place, possible work solutions. </w:t>
      </w:r>
    </w:p>
    <w:p w14:paraId="213F1BB1"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 xml:space="preserve">1.11 Provide the person with appropriate tools to enable them to ensure that their needs are met within the workplace. Support to either self-advocate or source an appropriate advocate. </w:t>
      </w:r>
    </w:p>
    <w:p w14:paraId="22588096"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 xml:space="preserve">1.12 If appropriate signpost the person to other agencies who will be able to provide advice on other benefits/support the person may be entitled to. </w:t>
      </w:r>
    </w:p>
    <w:p w14:paraId="00B77156" w14:textId="6E01301A"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 xml:space="preserve">1.13 </w:t>
      </w:r>
      <w:r w:rsidR="00453976" w:rsidRPr="002676DE">
        <w:rPr>
          <w:rFonts w:ascii="Poppins" w:hAnsi="Poppins" w:cs="Poppins"/>
          <w:color w:val="auto"/>
          <w:sz w:val="22"/>
          <w:szCs w:val="22"/>
        </w:rPr>
        <w:t>Provide personalised</w:t>
      </w:r>
      <w:r w:rsidRPr="002676DE">
        <w:rPr>
          <w:rFonts w:ascii="Poppins" w:hAnsi="Poppins" w:cs="Poppins"/>
          <w:color w:val="auto"/>
          <w:sz w:val="22"/>
          <w:szCs w:val="22"/>
        </w:rPr>
        <w:t xml:space="preserve"> support after an individual has returned to work or secured employment to help them to sustain employment. </w:t>
      </w:r>
    </w:p>
    <w:p w14:paraId="0A9D3902"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1.14 To develop and maintain the integration of Employment support and the wider IAPT service.</w:t>
      </w:r>
    </w:p>
    <w:p w14:paraId="4B10FC1C"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t xml:space="preserve">1.15 To report any progress, change or adverse event promptly to a senior EA. </w:t>
      </w:r>
    </w:p>
    <w:p w14:paraId="79B2B6DE" w14:textId="77777777" w:rsidR="00DB5CBC" w:rsidRPr="002676DE" w:rsidRDefault="00DB5CBC" w:rsidP="00453976">
      <w:pPr>
        <w:pStyle w:val="Default"/>
        <w:numPr>
          <w:ilvl w:val="0"/>
          <w:numId w:val="7"/>
        </w:numPr>
        <w:spacing w:after="120"/>
        <w:rPr>
          <w:rFonts w:ascii="Poppins" w:hAnsi="Poppins" w:cs="Poppins"/>
          <w:color w:val="auto"/>
          <w:sz w:val="22"/>
          <w:szCs w:val="22"/>
        </w:rPr>
      </w:pPr>
      <w:r w:rsidRPr="002676DE">
        <w:rPr>
          <w:rFonts w:ascii="Poppins" w:hAnsi="Poppins" w:cs="Poppins"/>
          <w:color w:val="auto"/>
          <w:sz w:val="22"/>
          <w:szCs w:val="22"/>
        </w:rPr>
        <w:lastRenderedPageBreak/>
        <w:t xml:space="preserve">1.16 </w:t>
      </w:r>
      <w:r w:rsidRPr="002676DE">
        <w:rPr>
          <w:rFonts w:ascii="Poppins" w:hAnsi="Poppins" w:cs="Poppins"/>
          <w:sz w:val="22"/>
          <w:szCs w:val="22"/>
        </w:rPr>
        <w:t>Work closely with local agencies to identify appropriate job vacancies</w:t>
      </w:r>
    </w:p>
    <w:p w14:paraId="1DF75739" w14:textId="77777777" w:rsidR="00DB5CBC" w:rsidRPr="002676DE" w:rsidRDefault="00DB5CBC" w:rsidP="00453976">
      <w:pPr>
        <w:pStyle w:val="Default"/>
        <w:numPr>
          <w:ilvl w:val="0"/>
          <w:numId w:val="7"/>
        </w:numPr>
        <w:spacing w:after="240"/>
        <w:rPr>
          <w:rFonts w:ascii="Poppins" w:hAnsi="Poppins" w:cs="Poppins"/>
          <w:color w:val="auto"/>
          <w:sz w:val="22"/>
          <w:szCs w:val="22"/>
        </w:rPr>
      </w:pPr>
      <w:r w:rsidRPr="002676DE">
        <w:rPr>
          <w:rFonts w:ascii="Poppins" w:hAnsi="Poppins" w:cs="Poppins"/>
          <w:color w:val="auto"/>
          <w:sz w:val="22"/>
          <w:szCs w:val="22"/>
        </w:rPr>
        <w:t>1.17 To attend regular supervision with the Senior EA.</w:t>
      </w:r>
    </w:p>
    <w:p w14:paraId="03EB116C" w14:textId="77777777" w:rsidR="006760F3" w:rsidRDefault="006760F3" w:rsidP="00453976">
      <w:pPr>
        <w:pStyle w:val="Default"/>
        <w:spacing w:after="240"/>
        <w:rPr>
          <w:rFonts w:ascii="Poppins" w:hAnsi="Poppins" w:cs="Poppins"/>
          <w:b/>
          <w:color w:val="auto"/>
          <w:sz w:val="22"/>
          <w:szCs w:val="22"/>
        </w:rPr>
      </w:pPr>
      <w:r w:rsidRPr="002676DE">
        <w:rPr>
          <w:rFonts w:ascii="Poppins" w:hAnsi="Poppins" w:cs="Poppins"/>
          <w:b/>
          <w:color w:val="auto"/>
          <w:sz w:val="22"/>
          <w:szCs w:val="22"/>
        </w:rPr>
        <w:t>2. General Requirements</w:t>
      </w:r>
    </w:p>
    <w:p w14:paraId="3558662C" w14:textId="2494B6FD" w:rsidR="006760F3" w:rsidRPr="00453976" w:rsidRDefault="006760F3" w:rsidP="00453976">
      <w:pPr>
        <w:pStyle w:val="Default"/>
        <w:numPr>
          <w:ilvl w:val="0"/>
          <w:numId w:val="2"/>
        </w:numPr>
        <w:spacing w:after="120"/>
        <w:rPr>
          <w:rFonts w:ascii="Poppins" w:hAnsi="Poppins" w:cs="Poppins"/>
          <w:color w:val="auto"/>
          <w:sz w:val="22"/>
          <w:szCs w:val="22"/>
        </w:rPr>
      </w:pPr>
      <w:r w:rsidRPr="00453976">
        <w:rPr>
          <w:rFonts w:ascii="Poppins" w:hAnsi="Poppins" w:cs="Poppins"/>
        </w:rPr>
        <w:t xml:space="preserve">2.1 </w:t>
      </w:r>
      <w:r w:rsidRPr="00453976">
        <w:rPr>
          <w:rFonts w:ascii="Poppins" w:hAnsi="Poppins" w:cs="Poppins"/>
          <w:color w:val="auto"/>
          <w:sz w:val="22"/>
          <w:szCs w:val="22"/>
        </w:rPr>
        <w:t xml:space="preserve">The EA will have a good understanding of </w:t>
      </w:r>
      <w:proofErr w:type="gramStart"/>
      <w:r w:rsidRPr="00453976">
        <w:rPr>
          <w:rFonts w:ascii="Poppins" w:hAnsi="Poppins" w:cs="Poppins"/>
          <w:color w:val="auto"/>
          <w:sz w:val="22"/>
          <w:szCs w:val="22"/>
        </w:rPr>
        <w:t>return to work</w:t>
      </w:r>
      <w:proofErr w:type="gramEnd"/>
      <w:r w:rsidRPr="00453976">
        <w:rPr>
          <w:rFonts w:ascii="Poppins" w:hAnsi="Poppins" w:cs="Poppins"/>
          <w:color w:val="auto"/>
          <w:sz w:val="22"/>
          <w:szCs w:val="22"/>
        </w:rPr>
        <w:t xml:space="preserve"> planning. </w:t>
      </w:r>
    </w:p>
    <w:p w14:paraId="115FCE5B" w14:textId="50BB1071" w:rsidR="006760F3" w:rsidRPr="00453976" w:rsidRDefault="006760F3" w:rsidP="00453976">
      <w:pPr>
        <w:pStyle w:val="Default"/>
        <w:numPr>
          <w:ilvl w:val="0"/>
          <w:numId w:val="2"/>
        </w:numPr>
        <w:spacing w:after="120"/>
        <w:rPr>
          <w:rFonts w:ascii="Poppins" w:hAnsi="Poppins" w:cs="Poppins"/>
          <w:color w:val="auto"/>
          <w:sz w:val="22"/>
          <w:szCs w:val="22"/>
        </w:rPr>
      </w:pPr>
      <w:r w:rsidRPr="00453976">
        <w:rPr>
          <w:rFonts w:ascii="Poppins" w:hAnsi="Poppins" w:cs="Poppins"/>
          <w:color w:val="auto"/>
          <w:sz w:val="22"/>
          <w:szCs w:val="22"/>
        </w:rPr>
        <w:t xml:space="preserve">2.2 EAs will be aware of the impact on an individual who is experiencing mental health issues, including loss of confidence, fear of failure etc. </w:t>
      </w:r>
    </w:p>
    <w:p w14:paraId="704C1857" w14:textId="4B1309A5" w:rsidR="006760F3" w:rsidRPr="00453976" w:rsidRDefault="006760F3" w:rsidP="00453976">
      <w:pPr>
        <w:pStyle w:val="Default"/>
        <w:numPr>
          <w:ilvl w:val="0"/>
          <w:numId w:val="2"/>
        </w:numPr>
        <w:spacing w:after="120"/>
        <w:rPr>
          <w:rFonts w:ascii="Poppins" w:hAnsi="Poppins" w:cs="Poppins"/>
          <w:color w:val="auto"/>
          <w:sz w:val="22"/>
          <w:szCs w:val="22"/>
        </w:rPr>
      </w:pPr>
      <w:r w:rsidRPr="00453976">
        <w:rPr>
          <w:rFonts w:ascii="Poppins" w:hAnsi="Poppins" w:cs="Poppins"/>
          <w:color w:val="auto"/>
          <w:sz w:val="22"/>
          <w:szCs w:val="22"/>
        </w:rPr>
        <w:t xml:space="preserve">2.3 The EA will also be aware that many individuals with mental health conditions may also have primary or secondary health conditions and disabilities. The EA will have the knowledge to understand the work implications of these conditions. </w:t>
      </w:r>
    </w:p>
    <w:p w14:paraId="1162A00D" w14:textId="10209297" w:rsidR="006760F3" w:rsidRPr="00453976" w:rsidRDefault="006760F3" w:rsidP="00453976">
      <w:pPr>
        <w:pStyle w:val="Default"/>
        <w:numPr>
          <w:ilvl w:val="0"/>
          <w:numId w:val="2"/>
        </w:numPr>
        <w:spacing w:after="120"/>
        <w:rPr>
          <w:rFonts w:ascii="Poppins" w:hAnsi="Poppins" w:cs="Poppins"/>
          <w:color w:val="auto"/>
          <w:sz w:val="22"/>
          <w:szCs w:val="22"/>
        </w:rPr>
      </w:pPr>
      <w:r w:rsidRPr="00453976">
        <w:rPr>
          <w:rFonts w:ascii="Poppins" w:hAnsi="Poppins" w:cs="Poppins"/>
          <w:color w:val="auto"/>
          <w:sz w:val="22"/>
          <w:szCs w:val="22"/>
        </w:rPr>
        <w:t xml:space="preserve">2.4 The EA must be aware of and guided by the Job Centre Plus Employment, Health Condition and Disability guidance notes. </w:t>
      </w:r>
    </w:p>
    <w:p w14:paraId="74916D90" w14:textId="77777777" w:rsidR="006760F3" w:rsidRPr="002676DE" w:rsidRDefault="006760F3" w:rsidP="00453976">
      <w:pPr>
        <w:pStyle w:val="Default"/>
        <w:numPr>
          <w:ilvl w:val="0"/>
          <w:numId w:val="2"/>
        </w:numPr>
        <w:spacing w:after="120"/>
        <w:rPr>
          <w:rFonts w:ascii="Poppins" w:hAnsi="Poppins" w:cs="Poppins"/>
          <w:color w:val="auto"/>
          <w:sz w:val="22"/>
          <w:szCs w:val="22"/>
        </w:rPr>
      </w:pPr>
      <w:proofErr w:type="gramStart"/>
      <w:r w:rsidRPr="002676DE">
        <w:rPr>
          <w:rFonts w:ascii="Poppins" w:hAnsi="Poppins" w:cs="Poppins"/>
          <w:color w:val="auto"/>
          <w:sz w:val="22"/>
          <w:szCs w:val="22"/>
        </w:rPr>
        <w:t>2.5  To</w:t>
      </w:r>
      <w:proofErr w:type="gramEnd"/>
      <w:r w:rsidRPr="002676DE">
        <w:rPr>
          <w:rFonts w:ascii="Poppins" w:hAnsi="Poppins" w:cs="Poppins"/>
          <w:color w:val="auto"/>
          <w:sz w:val="22"/>
          <w:szCs w:val="22"/>
        </w:rPr>
        <w:t xml:space="preserve"> contribute to the development of best practice within the service. </w:t>
      </w:r>
    </w:p>
    <w:p w14:paraId="5066C614" w14:textId="77777777" w:rsidR="006760F3" w:rsidRPr="002676DE" w:rsidRDefault="006760F3" w:rsidP="00453976">
      <w:pPr>
        <w:pStyle w:val="Default"/>
        <w:numPr>
          <w:ilvl w:val="0"/>
          <w:numId w:val="2"/>
        </w:numPr>
        <w:spacing w:after="120"/>
        <w:rPr>
          <w:rFonts w:ascii="Poppins" w:hAnsi="Poppins" w:cs="Poppins"/>
          <w:color w:val="auto"/>
          <w:sz w:val="22"/>
          <w:szCs w:val="22"/>
        </w:rPr>
      </w:pPr>
      <w:r w:rsidRPr="002676DE">
        <w:rPr>
          <w:rFonts w:ascii="Poppins" w:hAnsi="Poppins" w:cs="Poppins"/>
          <w:color w:val="auto"/>
          <w:sz w:val="22"/>
          <w:szCs w:val="22"/>
        </w:rPr>
        <w:t>2.6 The EA is expected to spend a large part of their working day at a desk using a computer and/or speaking on the telephone</w:t>
      </w:r>
    </w:p>
    <w:p w14:paraId="3F8EEA1E" w14:textId="082CA2DA" w:rsidR="006760F3" w:rsidRDefault="006760F3" w:rsidP="00453976">
      <w:pPr>
        <w:pStyle w:val="paragraph"/>
        <w:numPr>
          <w:ilvl w:val="0"/>
          <w:numId w:val="2"/>
        </w:numPr>
        <w:spacing w:before="0" w:beforeAutospacing="0" w:after="240" w:afterAutospacing="0"/>
        <w:rPr>
          <w:rFonts w:ascii="Poppins" w:hAnsi="Poppins" w:cs="Poppins"/>
          <w:sz w:val="22"/>
          <w:szCs w:val="22"/>
        </w:rPr>
      </w:pPr>
      <w:r w:rsidRPr="002676DE">
        <w:rPr>
          <w:rFonts w:ascii="Poppins" w:hAnsi="Poppins" w:cs="Poppins"/>
          <w:sz w:val="22"/>
          <w:szCs w:val="22"/>
        </w:rPr>
        <w:t>2.7 The EA is expected to us a Visual Display Unit (VDU) for a large part of their working day.</w:t>
      </w:r>
    </w:p>
    <w:p w14:paraId="6F72BDEC" w14:textId="77777777" w:rsidR="006760F3" w:rsidRPr="002676DE" w:rsidRDefault="006760F3" w:rsidP="00453976">
      <w:pPr>
        <w:pStyle w:val="Default"/>
        <w:spacing w:after="240"/>
        <w:rPr>
          <w:rFonts w:ascii="Poppins" w:hAnsi="Poppins" w:cs="Poppins"/>
          <w:color w:val="auto"/>
          <w:sz w:val="22"/>
          <w:szCs w:val="22"/>
        </w:rPr>
      </w:pPr>
      <w:r w:rsidRPr="002676DE">
        <w:rPr>
          <w:rFonts w:ascii="Poppins" w:hAnsi="Poppins" w:cs="Poppins"/>
          <w:b/>
          <w:bCs/>
          <w:color w:val="auto"/>
          <w:sz w:val="22"/>
          <w:szCs w:val="22"/>
        </w:rPr>
        <w:t xml:space="preserve">3. Learning and Development and Training </w:t>
      </w:r>
    </w:p>
    <w:p w14:paraId="61418D2D" w14:textId="77777777" w:rsidR="006760F3" w:rsidRPr="002676DE" w:rsidRDefault="006760F3" w:rsidP="00453976">
      <w:pPr>
        <w:pStyle w:val="Default"/>
        <w:numPr>
          <w:ilvl w:val="0"/>
          <w:numId w:val="6"/>
        </w:numPr>
        <w:spacing w:after="120"/>
        <w:rPr>
          <w:rFonts w:ascii="Poppins" w:hAnsi="Poppins" w:cs="Poppins"/>
          <w:color w:val="auto"/>
          <w:sz w:val="22"/>
          <w:szCs w:val="22"/>
        </w:rPr>
      </w:pPr>
      <w:r w:rsidRPr="002676DE">
        <w:rPr>
          <w:rFonts w:ascii="Poppins" w:hAnsi="Poppins" w:cs="Poppins"/>
          <w:color w:val="auto"/>
          <w:sz w:val="22"/>
          <w:szCs w:val="22"/>
        </w:rPr>
        <w:t>3.1 Commitment to identify and explore training opportunities based on own gaps in knowledge.</w:t>
      </w:r>
    </w:p>
    <w:p w14:paraId="520A654D" w14:textId="77777777" w:rsidR="006760F3" w:rsidRPr="002676DE" w:rsidRDefault="006760F3" w:rsidP="00453976">
      <w:pPr>
        <w:pStyle w:val="Default"/>
        <w:numPr>
          <w:ilvl w:val="0"/>
          <w:numId w:val="6"/>
        </w:numPr>
        <w:spacing w:after="120"/>
        <w:rPr>
          <w:rFonts w:ascii="Poppins" w:hAnsi="Poppins" w:cs="Poppins"/>
          <w:color w:val="auto"/>
          <w:sz w:val="22"/>
          <w:szCs w:val="22"/>
        </w:rPr>
      </w:pPr>
      <w:r w:rsidRPr="002676DE">
        <w:rPr>
          <w:rFonts w:ascii="Poppins" w:hAnsi="Poppins" w:cs="Poppins"/>
          <w:color w:val="auto"/>
          <w:sz w:val="22"/>
          <w:szCs w:val="22"/>
        </w:rPr>
        <w:t xml:space="preserve">3.2 Understand the importance of legislation and procedures. </w:t>
      </w:r>
    </w:p>
    <w:p w14:paraId="05EF84A8" w14:textId="6EA30BDF" w:rsidR="006760F3" w:rsidRPr="002676DE" w:rsidRDefault="006760F3" w:rsidP="00453976">
      <w:pPr>
        <w:pStyle w:val="Default"/>
        <w:numPr>
          <w:ilvl w:val="0"/>
          <w:numId w:val="6"/>
        </w:numPr>
        <w:spacing w:after="120"/>
        <w:rPr>
          <w:rFonts w:ascii="Poppins" w:hAnsi="Poppins" w:cs="Poppins"/>
          <w:color w:val="auto"/>
          <w:sz w:val="22"/>
          <w:szCs w:val="22"/>
        </w:rPr>
      </w:pPr>
      <w:r w:rsidRPr="002676DE">
        <w:rPr>
          <w:rFonts w:ascii="Poppins" w:hAnsi="Poppins" w:cs="Poppins"/>
          <w:color w:val="auto"/>
          <w:sz w:val="22"/>
          <w:szCs w:val="22"/>
        </w:rPr>
        <w:t xml:space="preserve">3.3 To keep up to date with accurate information on local resources, facilities, training and employment. </w:t>
      </w:r>
    </w:p>
    <w:p w14:paraId="12154059" w14:textId="77777777" w:rsidR="006760F3" w:rsidRPr="002676DE" w:rsidRDefault="006760F3" w:rsidP="00453976">
      <w:pPr>
        <w:pStyle w:val="Default"/>
        <w:numPr>
          <w:ilvl w:val="0"/>
          <w:numId w:val="5"/>
        </w:numPr>
        <w:spacing w:after="120"/>
        <w:rPr>
          <w:rFonts w:ascii="Poppins" w:hAnsi="Poppins" w:cs="Poppins"/>
          <w:color w:val="auto"/>
          <w:sz w:val="22"/>
          <w:szCs w:val="22"/>
        </w:rPr>
      </w:pPr>
      <w:r w:rsidRPr="002676DE">
        <w:rPr>
          <w:rFonts w:ascii="Poppins" w:hAnsi="Poppins" w:cs="Poppins"/>
          <w:color w:val="auto"/>
          <w:sz w:val="22"/>
          <w:szCs w:val="22"/>
        </w:rPr>
        <w:t>3.5 To update existing knowledge by attending relevant training opportunities and CPD arranged by the service.</w:t>
      </w:r>
    </w:p>
    <w:p w14:paraId="75450C17" w14:textId="77777777" w:rsidR="006760F3" w:rsidRPr="002676DE" w:rsidRDefault="006760F3" w:rsidP="00453976">
      <w:pPr>
        <w:pStyle w:val="Default"/>
        <w:numPr>
          <w:ilvl w:val="0"/>
          <w:numId w:val="5"/>
        </w:numPr>
        <w:spacing w:after="120"/>
        <w:rPr>
          <w:rFonts w:ascii="Poppins" w:hAnsi="Poppins" w:cs="Poppins"/>
          <w:color w:val="auto"/>
          <w:sz w:val="22"/>
          <w:szCs w:val="22"/>
        </w:rPr>
      </w:pPr>
      <w:r w:rsidRPr="002676DE">
        <w:rPr>
          <w:rFonts w:ascii="Poppins" w:hAnsi="Poppins" w:cs="Poppins"/>
          <w:color w:val="auto"/>
          <w:sz w:val="22"/>
          <w:szCs w:val="22"/>
        </w:rPr>
        <w:t xml:space="preserve">3.6 Keep up to date with the latest updates on employment law, labour market changes and benefits system </w:t>
      </w:r>
    </w:p>
    <w:p w14:paraId="616D9D74" w14:textId="77777777" w:rsidR="006760F3" w:rsidRPr="002676DE" w:rsidRDefault="006760F3" w:rsidP="00453976">
      <w:pPr>
        <w:pStyle w:val="Default"/>
        <w:numPr>
          <w:ilvl w:val="0"/>
          <w:numId w:val="5"/>
        </w:numPr>
        <w:spacing w:after="240"/>
        <w:rPr>
          <w:rFonts w:ascii="Poppins" w:hAnsi="Poppins" w:cs="Poppins"/>
          <w:color w:val="auto"/>
          <w:sz w:val="22"/>
          <w:szCs w:val="22"/>
        </w:rPr>
      </w:pPr>
      <w:r w:rsidRPr="002676DE">
        <w:rPr>
          <w:rFonts w:ascii="Poppins" w:hAnsi="Poppins" w:cs="Poppins"/>
          <w:color w:val="auto"/>
          <w:sz w:val="22"/>
          <w:szCs w:val="22"/>
        </w:rPr>
        <w:t xml:space="preserve">3.7 Commitment to complete national training programme for EAs. </w:t>
      </w:r>
    </w:p>
    <w:p w14:paraId="047579FE" w14:textId="77777777" w:rsidR="006760F3" w:rsidRPr="002676DE" w:rsidRDefault="006760F3" w:rsidP="00453976">
      <w:pPr>
        <w:pStyle w:val="Default"/>
        <w:spacing w:after="240"/>
        <w:rPr>
          <w:rFonts w:ascii="Poppins" w:hAnsi="Poppins" w:cs="Poppins"/>
          <w:b/>
          <w:color w:val="auto"/>
          <w:sz w:val="22"/>
          <w:szCs w:val="22"/>
        </w:rPr>
      </w:pPr>
      <w:r w:rsidRPr="002676DE">
        <w:rPr>
          <w:rFonts w:ascii="Poppins" w:hAnsi="Poppins" w:cs="Poppins"/>
          <w:b/>
          <w:color w:val="auto"/>
          <w:sz w:val="22"/>
          <w:szCs w:val="22"/>
        </w:rPr>
        <w:t>4. Data</w:t>
      </w:r>
    </w:p>
    <w:p w14:paraId="09557539" w14:textId="0C1F37DF" w:rsidR="006760F3" w:rsidRPr="00453976" w:rsidRDefault="006760F3" w:rsidP="00453976">
      <w:pPr>
        <w:pStyle w:val="Default"/>
        <w:numPr>
          <w:ilvl w:val="0"/>
          <w:numId w:val="4"/>
        </w:numPr>
        <w:spacing w:after="120"/>
        <w:rPr>
          <w:rFonts w:ascii="Poppins" w:hAnsi="Poppins" w:cs="Poppins"/>
          <w:color w:val="auto"/>
          <w:sz w:val="22"/>
          <w:szCs w:val="22"/>
        </w:rPr>
      </w:pPr>
      <w:r w:rsidRPr="00453976">
        <w:rPr>
          <w:rFonts w:ascii="Poppins" w:hAnsi="Poppins" w:cs="Poppins"/>
          <w:color w:val="auto"/>
          <w:sz w:val="22"/>
          <w:szCs w:val="22"/>
        </w:rPr>
        <w:t xml:space="preserve">4.1 To complete all necessary notes on the IAPTus system including questionnaires, reports and summaries for each client contact. </w:t>
      </w:r>
    </w:p>
    <w:p w14:paraId="4EF7E591" w14:textId="77777777" w:rsidR="006760F3" w:rsidRPr="002676DE" w:rsidRDefault="006760F3" w:rsidP="00453976">
      <w:pPr>
        <w:pStyle w:val="Default"/>
        <w:numPr>
          <w:ilvl w:val="0"/>
          <w:numId w:val="4"/>
        </w:numPr>
        <w:spacing w:after="120"/>
        <w:rPr>
          <w:rFonts w:ascii="Poppins" w:hAnsi="Poppins" w:cs="Poppins"/>
          <w:color w:val="auto"/>
          <w:sz w:val="22"/>
          <w:szCs w:val="22"/>
        </w:rPr>
      </w:pPr>
      <w:r w:rsidRPr="002676DE">
        <w:rPr>
          <w:rFonts w:ascii="Poppins" w:hAnsi="Poppins" w:cs="Poppins"/>
          <w:color w:val="auto"/>
          <w:sz w:val="22"/>
          <w:szCs w:val="22"/>
        </w:rPr>
        <w:t xml:space="preserve">4.2 Collect &amp; report data to support service performance and evaluation </w:t>
      </w:r>
    </w:p>
    <w:p w14:paraId="68B2C64A" w14:textId="77569664" w:rsidR="006760F3" w:rsidRDefault="006760F3" w:rsidP="00453976">
      <w:pPr>
        <w:pStyle w:val="paragraph"/>
        <w:numPr>
          <w:ilvl w:val="0"/>
          <w:numId w:val="2"/>
        </w:numPr>
        <w:spacing w:before="0" w:beforeAutospacing="0" w:after="120" w:afterAutospacing="0"/>
        <w:rPr>
          <w:rFonts w:ascii="Poppins" w:hAnsi="Poppins" w:cs="Poppins"/>
          <w:sz w:val="22"/>
          <w:szCs w:val="22"/>
        </w:rPr>
      </w:pPr>
      <w:r w:rsidRPr="002676DE">
        <w:rPr>
          <w:rFonts w:ascii="Poppins" w:hAnsi="Poppins" w:cs="Poppins"/>
          <w:sz w:val="22"/>
          <w:szCs w:val="22"/>
        </w:rPr>
        <w:lastRenderedPageBreak/>
        <w:t>4.3 Contribute where appropriate to national data collection to inform national programme roll out.</w:t>
      </w:r>
    </w:p>
    <w:p w14:paraId="1A4E696E" w14:textId="77777777" w:rsidR="006760F3" w:rsidRPr="00AA34F5" w:rsidRDefault="006760F3" w:rsidP="006760F3">
      <w:pPr>
        <w:pStyle w:val="paragraph"/>
        <w:spacing w:before="0" w:beforeAutospacing="0" w:after="0" w:afterAutospacing="0"/>
        <w:ind w:left="720"/>
        <w:rPr>
          <w:rStyle w:val="eop"/>
          <w:rFonts w:ascii="Poppins" w:hAnsi="Poppins" w:cs="Poppins"/>
          <w:sz w:val="22"/>
          <w:szCs w:val="22"/>
        </w:rPr>
      </w:pPr>
    </w:p>
    <w:p w14:paraId="317D859B" w14:textId="4F40FB42" w:rsidR="00462A7E" w:rsidRPr="00AA34F5" w:rsidRDefault="00462A7E" w:rsidP="2465F95C">
      <w:pPr>
        <w:pStyle w:val="paragraph"/>
        <w:spacing w:before="0" w:beforeAutospacing="0" w:after="0" w:afterAutospacing="0" w:line="276" w:lineRule="auto"/>
        <w:textAlignment w:val="baseline"/>
        <w:rPr>
          <w:rStyle w:val="eop"/>
          <w:rFonts w:ascii="Poppins" w:hAnsi="Poppins" w:cs="Poppins"/>
          <w:b/>
          <w:bCs/>
          <w:sz w:val="22"/>
          <w:szCs w:val="22"/>
        </w:rPr>
      </w:pPr>
      <w:r w:rsidRPr="00AA34F5">
        <w:rPr>
          <w:rStyle w:val="eop"/>
          <w:rFonts w:ascii="Poppins" w:hAnsi="Poppins" w:cs="Poppins"/>
          <w:b/>
          <w:bCs/>
          <w:sz w:val="22"/>
          <w:szCs w:val="22"/>
        </w:rPr>
        <w:t>Values and Behaviours</w:t>
      </w:r>
      <w:r w:rsidR="62BAF9E9" w:rsidRPr="00AA34F5">
        <w:rPr>
          <w:rStyle w:val="eop"/>
          <w:rFonts w:ascii="Poppins" w:hAnsi="Poppins" w:cs="Poppins"/>
          <w:b/>
          <w:bCs/>
          <w:sz w:val="22"/>
          <w:szCs w:val="22"/>
        </w:rPr>
        <w:t>:</w:t>
      </w:r>
      <w:r w:rsidR="000C0D5B" w:rsidRPr="00AA34F5">
        <w:rPr>
          <w:rStyle w:val="eop"/>
          <w:rFonts w:ascii="Poppins" w:hAnsi="Poppins" w:cs="Poppins"/>
          <w:b/>
          <w:bCs/>
          <w:sz w:val="22"/>
          <w:szCs w:val="22"/>
        </w:rPr>
        <w:t xml:space="preserve"> </w:t>
      </w:r>
    </w:p>
    <w:p w14:paraId="35B0B97E" w14:textId="335FC343" w:rsidR="006760F3" w:rsidRPr="006760F3" w:rsidRDefault="006760F3" w:rsidP="00453976">
      <w:pPr>
        <w:pStyle w:val="paragraph"/>
        <w:numPr>
          <w:ilvl w:val="0"/>
          <w:numId w:val="2"/>
        </w:numPr>
        <w:spacing w:after="0"/>
        <w:textAlignment w:val="baseline"/>
        <w:rPr>
          <w:rStyle w:val="eop"/>
          <w:rFonts w:ascii="Poppins" w:hAnsi="Poppins" w:cs="Poppins"/>
          <w:sz w:val="22"/>
          <w:szCs w:val="22"/>
        </w:rPr>
      </w:pPr>
      <w:r w:rsidRPr="006760F3">
        <w:rPr>
          <w:rStyle w:val="eop"/>
          <w:rFonts w:ascii="Poppins" w:hAnsi="Poppins" w:cs="Poppins"/>
          <w:sz w:val="22"/>
          <w:szCs w:val="22"/>
        </w:rPr>
        <w:t>Create and maintain a culture of respect, always challenging and rooting out discrimination and stigma.</w:t>
      </w:r>
    </w:p>
    <w:p w14:paraId="51B274FE" w14:textId="5B6F4596" w:rsidR="006760F3" w:rsidRPr="006760F3" w:rsidRDefault="006760F3" w:rsidP="00453976">
      <w:pPr>
        <w:pStyle w:val="paragraph"/>
        <w:numPr>
          <w:ilvl w:val="0"/>
          <w:numId w:val="2"/>
        </w:numPr>
        <w:spacing w:after="0"/>
        <w:textAlignment w:val="baseline"/>
        <w:rPr>
          <w:rStyle w:val="eop"/>
          <w:rFonts w:ascii="Poppins" w:hAnsi="Poppins" w:cs="Poppins"/>
          <w:sz w:val="22"/>
          <w:szCs w:val="22"/>
        </w:rPr>
      </w:pPr>
      <w:r w:rsidRPr="006760F3">
        <w:rPr>
          <w:rStyle w:val="eop"/>
          <w:rFonts w:ascii="Poppins" w:hAnsi="Poppins" w:cs="Poppins"/>
          <w:sz w:val="22"/>
          <w:szCs w:val="22"/>
        </w:rPr>
        <w:t>Demonstrate a consistent belief in people and tenacity in supporting people to improve their future.</w:t>
      </w:r>
    </w:p>
    <w:p w14:paraId="463F1588" w14:textId="6A9F0362" w:rsidR="006760F3" w:rsidRPr="006760F3" w:rsidRDefault="006760F3" w:rsidP="00453976">
      <w:pPr>
        <w:pStyle w:val="paragraph"/>
        <w:numPr>
          <w:ilvl w:val="0"/>
          <w:numId w:val="2"/>
        </w:numPr>
        <w:spacing w:after="0"/>
        <w:textAlignment w:val="baseline"/>
        <w:rPr>
          <w:rStyle w:val="eop"/>
          <w:rFonts w:ascii="Poppins" w:hAnsi="Poppins" w:cs="Poppins"/>
          <w:sz w:val="22"/>
          <w:szCs w:val="22"/>
        </w:rPr>
      </w:pPr>
      <w:r w:rsidRPr="006760F3">
        <w:rPr>
          <w:rStyle w:val="eop"/>
          <w:rFonts w:ascii="Poppins" w:hAnsi="Poppins" w:cs="Poppins"/>
          <w:sz w:val="22"/>
          <w:szCs w:val="22"/>
        </w:rPr>
        <w:t>Be passionate about our work and inspire others to feel the same.</w:t>
      </w:r>
    </w:p>
    <w:p w14:paraId="489FFDD2" w14:textId="4167F118" w:rsidR="006760F3" w:rsidRPr="006760F3" w:rsidRDefault="006760F3" w:rsidP="00453976">
      <w:pPr>
        <w:pStyle w:val="paragraph"/>
        <w:numPr>
          <w:ilvl w:val="0"/>
          <w:numId w:val="2"/>
        </w:numPr>
        <w:spacing w:after="0"/>
        <w:textAlignment w:val="baseline"/>
        <w:rPr>
          <w:rStyle w:val="eop"/>
          <w:rFonts w:ascii="Poppins" w:hAnsi="Poppins" w:cs="Poppins"/>
          <w:sz w:val="22"/>
          <w:szCs w:val="22"/>
        </w:rPr>
      </w:pPr>
      <w:r w:rsidRPr="006760F3">
        <w:rPr>
          <w:rStyle w:val="eop"/>
          <w:rFonts w:ascii="Poppins" w:hAnsi="Poppins" w:cs="Poppins"/>
          <w:sz w:val="22"/>
          <w:szCs w:val="22"/>
        </w:rPr>
        <w:t>Be committed to doing things well and always look for opportunities for improvement.</w:t>
      </w:r>
    </w:p>
    <w:p w14:paraId="3FC59DD8" w14:textId="3C64B18C" w:rsidR="00EE48C0" w:rsidRPr="006760F3" w:rsidRDefault="006760F3" w:rsidP="00453976">
      <w:pPr>
        <w:pStyle w:val="paragraph"/>
        <w:numPr>
          <w:ilvl w:val="0"/>
          <w:numId w:val="2"/>
        </w:numPr>
        <w:spacing w:before="0" w:beforeAutospacing="0" w:after="0" w:afterAutospacing="0" w:line="276" w:lineRule="auto"/>
        <w:textAlignment w:val="baseline"/>
        <w:rPr>
          <w:rStyle w:val="eop"/>
          <w:rFonts w:ascii="Poppins" w:hAnsi="Poppins" w:cs="Poppins"/>
          <w:sz w:val="22"/>
          <w:szCs w:val="22"/>
        </w:rPr>
      </w:pPr>
      <w:r w:rsidRPr="006760F3">
        <w:rPr>
          <w:rStyle w:val="eop"/>
          <w:rFonts w:ascii="Poppins" w:hAnsi="Poppins" w:cs="Poppins"/>
          <w:sz w:val="22"/>
          <w:szCs w:val="22"/>
        </w:rPr>
        <w:t>Model excellent partnership and team working</w:t>
      </w:r>
      <w:r w:rsidR="004A3CDA">
        <w:rPr>
          <w:rStyle w:val="eop"/>
          <w:rFonts w:ascii="Poppins" w:hAnsi="Poppins" w:cs="Poppins"/>
          <w:sz w:val="22"/>
          <w:szCs w:val="22"/>
        </w:rPr>
        <w:t>.</w:t>
      </w:r>
    </w:p>
    <w:p w14:paraId="7C5465CA" w14:textId="1B453685" w:rsidR="00E877C6" w:rsidRDefault="00E877C6" w:rsidP="006E4C00">
      <w:pPr>
        <w:spacing w:after="0" w:line="240" w:lineRule="auto"/>
        <w:rPr>
          <w:rFonts w:ascii="Poppins" w:eastAsia="Times New Roman" w:hAnsi="Poppins" w:cs="Poppins"/>
          <w:lang w:eastAsia="en-GB"/>
        </w:rPr>
      </w:pPr>
    </w:p>
    <w:p w14:paraId="4D71B884" w14:textId="77777777" w:rsidR="004A3CDA" w:rsidRDefault="004A3CDA" w:rsidP="006E4C00">
      <w:pPr>
        <w:spacing w:after="0" w:line="240" w:lineRule="auto"/>
        <w:rPr>
          <w:rFonts w:ascii="Poppins" w:eastAsia="Times New Roman" w:hAnsi="Poppins" w:cs="Poppins"/>
          <w:lang w:eastAsia="en-GB"/>
        </w:rPr>
      </w:pPr>
    </w:p>
    <w:p w14:paraId="5B23DA5D" w14:textId="77777777" w:rsidR="004A3CDA" w:rsidRPr="00AA34F5" w:rsidRDefault="004A3CDA" w:rsidP="006E4C00">
      <w:pPr>
        <w:spacing w:after="0" w:line="240" w:lineRule="auto"/>
        <w:rPr>
          <w:rFonts w:ascii="Poppins" w:eastAsia="Times New Roman" w:hAnsi="Poppins" w:cs="Poppins"/>
          <w:lang w:eastAsia="en-GB"/>
        </w:rPr>
      </w:pPr>
    </w:p>
    <w:p w14:paraId="2258EB6D" w14:textId="3F01249C" w:rsidR="00ED3469" w:rsidRPr="00AA34F5" w:rsidRDefault="007A159D" w:rsidP="00AB77A4">
      <w:pPr>
        <w:tabs>
          <w:tab w:val="left" w:pos="1440"/>
        </w:tabs>
        <w:spacing w:after="0" w:line="240" w:lineRule="auto"/>
        <w:rPr>
          <w:rFonts w:ascii="Poppins" w:hAnsi="Poppins" w:cs="Poppins"/>
          <w:caps/>
        </w:rPr>
      </w:pPr>
      <w:r w:rsidRPr="00AA34F5">
        <w:rPr>
          <w:rFonts w:ascii="Poppins" w:eastAsia="Times New Roman" w:hAnsi="Poppins" w:cs="Poppins"/>
          <w:b/>
          <w:bCs/>
          <w:caps/>
        </w:rPr>
        <w:t>Person Specification</w:t>
      </w:r>
      <w:r w:rsidR="00EE48C0">
        <w:rPr>
          <w:rFonts w:ascii="Poppins" w:eastAsia="Times New Roman" w:hAnsi="Poppins" w:cs="Poppins"/>
          <w:b/>
          <w:bCs/>
          <w:caps/>
        </w:rPr>
        <w:t xml:space="preserve"> </w:t>
      </w:r>
    </w:p>
    <w:p w14:paraId="7DFA6141" w14:textId="7C886D31" w:rsidR="2465F95C" w:rsidRPr="00AA34F5" w:rsidRDefault="2465F95C" w:rsidP="2465F95C">
      <w:pPr>
        <w:tabs>
          <w:tab w:val="left" w:pos="1440"/>
        </w:tabs>
        <w:spacing w:after="0" w:line="240" w:lineRule="auto"/>
        <w:rPr>
          <w:rFonts w:ascii="Poppins" w:eastAsia="Times New Roman" w:hAnsi="Poppins" w:cs="Poppins"/>
          <w:b/>
          <w:bCs/>
          <w:caps/>
        </w:rPr>
      </w:pPr>
    </w:p>
    <w:p w14:paraId="1D73DC9B" w14:textId="24010774" w:rsidR="00290BBF" w:rsidRPr="00AA34F5" w:rsidRDefault="00290BBF">
      <w:pPr>
        <w:spacing w:after="160" w:line="259" w:lineRule="auto"/>
        <w:rPr>
          <w:rFonts w:ascii="Poppins" w:hAnsi="Poppins" w:cs="Poppins"/>
        </w:rPr>
      </w:pPr>
      <w:r w:rsidRPr="00AA34F5">
        <w:rPr>
          <w:rFonts w:ascii="Poppins" w:hAnsi="Poppins" w:cs="Poppins"/>
        </w:rPr>
        <w:t>Listed below are the knowledge</w:t>
      </w:r>
      <w:r w:rsidR="004A3CF3" w:rsidRPr="00AA34F5">
        <w:rPr>
          <w:rFonts w:ascii="Poppins" w:hAnsi="Poppins" w:cs="Poppins"/>
        </w:rPr>
        <w:t>,</w:t>
      </w:r>
      <w:r w:rsidRPr="00AA34F5">
        <w:rPr>
          <w:rFonts w:ascii="Poppins" w:hAnsi="Poppins" w:cs="Poppins"/>
        </w:rPr>
        <w:t xml:space="preserve"> experience</w:t>
      </w:r>
      <w:r w:rsidR="004A3CF3" w:rsidRPr="00AA34F5">
        <w:rPr>
          <w:rFonts w:ascii="Poppins" w:hAnsi="Poppins" w:cs="Poppins"/>
        </w:rPr>
        <w:t xml:space="preserve"> skills and values</w:t>
      </w:r>
      <w:r w:rsidRPr="00AA34F5">
        <w:rPr>
          <w:rFonts w:ascii="Poppins" w:hAnsi="Poppins" w:cs="Poppins"/>
        </w:rPr>
        <w:t xml:space="preserve"> you’ll need to do this job</w:t>
      </w:r>
      <w:r w:rsidR="00E2374C" w:rsidRPr="00AA34F5">
        <w:rPr>
          <w:rFonts w:ascii="Poppins" w:hAnsi="Poppins" w:cs="Poppins"/>
        </w:rPr>
        <w:t>, we will assess these through your application</w:t>
      </w:r>
      <w:r w:rsidR="00860B0C" w:rsidRPr="00AA34F5">
        <w:rPr>
          <w:rFonts w:ascii="Poppins" w:hAnsi="Poppins" w:cs="Poppins"/>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1611"/>
      </w:tblGrid>
      <w:tr w:rsidR="00FE4D57" w:rsidRPr="00AA34F5" w14:paraId="151A7E74" w14:textId="77777777" w:rsidTr="2465F95C">
        <w:tc>
          <w:tcPr>
            <w:tcW w:w="8340" w:type="dxa"/>
          </w:tcPr>
          <w:p w14:paraId="544935C7" w14:textId="57AF29A0" w:rsidR="00FE4D57" w:rsidRPr="00AA34F5" w:rsidRDefault="004A3CF3" w:rsidP="2465F95C">
            <w:pPr>
              <w:spacing w:after="0"/>
              <w:rPr>
                <w:rFonts w:ascii="Poppins" w:hAnsi="Poppins" w:cs="Poppins"/>
                <w:b/>
                <w:bCs/>
              </w:rPr>
            </w:pPr>
            <w:r w:rsidRPr="00AA34F5">
              <w:rPr>
                <w:rFonts w:ascii="Poppins" w:hAnsi="Poppins" w:cs="Poppins"/>
                <w:b/>
                <w:bCs/>
              </w:rPr>
              <w:t>Knowledge</w:t>
            </w:r>
          </w:p>
        </w:tc>
        <w:tc>
          <w:tcPr>
            <w:tcW w:w="1486" w:type="dxa"/>
          </w:tcPr>
          <w:p w14:paraId="17A0F66D" w14:textId="65FD3B33" w:rsidR="00FE4D57" w:rsidRPr="00AA34F5" w:rsidRDefault="00860B0C" w:rsidP="2465F95C">
            <w:pPr>
              <w:spacing w:after="0"/>
              <w:rPr>
                <w:rFonts w:ascii="Poppins" w:hAnsi="Poppins" w:cs="Poppins"/>
                <w:b/>
                <w:bCs/>
              </w:rPr>
            </w:pPr>
            <w:r w:rsidRPr="00AA34F5">
              <w:rPr>
                <w:rFonts w:ascii="Poppins" w:hAnsi="Poppins" w:cs="Poppins"/>
                <w:b/>
                <w:bCs/>
              </w:rPr>
              <w:t>Method</w:t>
            </w:r>
          </w:p>
        </w:tc>
      </w:tr>
      <w:tr w:rsidR="00FE4D57" w:rsidRPr="00AA34F5" w14:paraId="3DE2D63C" w14:textId="77777777" w:rsidTr="2465F95C">
        <w:tc>
          <w:tcPr>
            <w:tcW w:w="8340" w:type="dxa"/>
          </w:tcPr>
          <w:p w14:paraId="3471ED3A" w14:textId="616375F1" w:rsidR="00FE4D57" w:rsidRPr="00AA34F5" w:rsidRDefault="1CFEFB36" w:rsidP="2465F95C">
            <w:pPr>
              <w:spacing w:after="0" w:line="240" w:lineRule="auto"/>
              <w:rPr>
                <w:rFonts w:ascii="Poppins" w:eastAsia="Times New Roman" w:hAnsi="Poppins" w:cs="Poppins"/>
              </w:rPr>
            </w:pPr>
            <w:r w:rsidRPr="00AA34F5">
              <w:rPr>
                <w:rFonts w:ascii="Poppins" w:hAnsi="Poppins" w:cs="Poppins"/>
                <w:color w:val="000000" w:themeColor="text1"/>
              </w:rPr>
              <w:t xml:space="preserve">Qualifications to </w:t>
            </w:r>
            <w:r w:rsidR="004A3CDA">
              <w:rPr>
                <w:rFonts w:ascii="Poppins" w:hAnsi="Poppins" w:cs="Poppins"/>
                <w:color w:val="000000" w:themeColor="text1"/>
              </w:rPr>
              <w:t>NVQ level 3 or equivalent</w:t>
            </w:r>
            <w:r w:rsidRPr="00AA34F5">
              <w:rPr>
                <w:rFonts w:ascii="Poppins" w:hAnsi="Poppins" w:cs="Poppins"/>
                <w:color w:val="000000" w:themeColor="text1"/>
              </w:rPr>
              <w:t>, or significant equivalent experience</w:t>
            </w:r>
          </w:p>
        </w:tc>
        <w:tc>
          <w:tcPr>
            <w:tcW w:w="1486" w:type="dxa"/>
          </w:tcPr>
          <w:p w14:paraId="3F5C9740" w14:textId="77777777" w:rsidR="00FE4D57" w:rsidRDefault="41687E89" w:rsidP="2465F95C">
            <w:pPr>
              <w:spacing w:after="0"/>
              <w:rPr>
                <w:rFonts w:ascii="Poppins" w:hAnsi="Poppins" w:cs="Poppins"/>
                <w:b/>
                <w:bCs/>
              </w:rPr>
            </w:pPr>
            <w:r w:rsidRPr="00AA34F5">
              <w:rPr>
                <w:rFonts w:ascii="Poppins" w:hAnsi="Poppins" w:cs="Poppins"/>
                <w:b/>
                <w:bCs/>
              </w:rPr>
              <w:t>A</w:t>
            </w:r>
            <w:r w:rsidR="3EBAFEFD" w:rsidRPr="00AA34F5">
              <w:rPr>
                <w:rFonts w:ascii="Poppins" w:hAnsi="Poppins" w:cs="Poppins"/>
                <w:b/>
                <w:bCs/>
              </w:rPr>
              <w:t>pplication</w:t>
            </w:r>
          </w:p>
          <w:p w14:paraId="11A68FAF" w14:textId="5F3C6118" w:rsidR="004A3CDA" w:rsidRPr="00AA34F5" w:rsidRDefault="004A3CDA" w:rsidP="2465F95C">
            <w:pPr>
              <w:spacing w:after="0"/>
              <w:rPr>
                <w:rFonts w:ascii="Poppins" w:hAnsi="Poppins" w:cs="Poppins"/>
                <w:b/>
                <w:bCs/>
              </w:rPr>
            </w:pPr>
            <w:r>
              <w:rPr>
                <w:rFonts w:ascii="Poppins" w:hAnsi="Poppins" w:cs="Poppins"/>
                <w:b/>
                <w:bCs/>
              </w:rPr>
              <w:t>Assessment</w:t>
            </w:r>
          </w:p>
        </w:tc>
      </w:tr>
      <w:tr w:rsidR="00FE4D57" w:rsidRPr="00AA34F5" w14:paraId="614FB94A" w14:textId="77777777" w:rsidTr="2465F95C">
        <w:tc>
          <w:tcPr>
            <w:tcW w:w="8340" w:type="dxa"/>
          </w:tcPr>
          <w:p w14:paraId="42419556" w14:textId="1362FEEE" w:rsidR="00FE4D57" w:rsidRPr="004A3CDA" w:rsidRDefault="004A3CDA" w:rsidP="2465F95C">
            <w:pPr>
              <w:spacing w:after="0" w:line="240" w:lineRule="auto"/>
              <w:rPr>
                <w:rFonts w:ascii="Poppins" w:hAnsi="Poppins" w:cs="Poppins"/>
                <w:color w:val="FF0000"/>
              </w:rPr>
            </w:pPr>
            <w:r w:rsidRPr="004A3CDA">
              <w:rPr>
                <w:rStyle w:val="normaltextrun"/>
                <w:rFonts w:ascii="Poppins" w:hAnsi="Poppins" w:cs="Poppins"/>
                <w:shd w:val="clear" w:color="auto" w:fill="FFFFFF"/>
              </w:rPr>
              <w:t>Understanding of the employment needs barriers and difficulties faced by people with MH conditions.</w:t>
            </w:r>
          </w:p>
        </w:tc>
        <w:tc>
          <w:tcPr>
            <w:tcW w:w="1486" w:type="dxa"/>
          </w:tcPr>
          <w:p w14:paraId="690AE067" w14:textId="4B34E938" w:rsidR="00FE4D57" w:rsidRPr="00AA34F5" w:rsidRDefault="00860B0C" w:rsidP="2465F95C">
            <w:pPr>
              <w:spacing w:after="0"/>
              <w:rPr>
                <w:rFonts w:ascii="Poppins" w:hAnsi="Poppins" w:cs="Poppins"/>
                <w:b/>
                <w:bCs/>
              </w:rPr>
            </w:pPr>
            <w:r w:rsidRPr="00AA34F5">
              <w:rPr>
                <w:rFonts w:ascii="Poppins" w:hAnsi="Poppins" w:cs="Poppins"/>
                <w:b/>
                <w:bCs/>
              </w:rPr>
              <w:t>Application Assessment</w:t>
            </w:r>
          </w:p>
        </w:tc>
      </w:tr>
      <w:tr w:rsidR="00066C21" w:rsidRPr="00AA34F5" w14:paraId="2953AAA0" w14:textId="77777777" w:rsidTr="2465F95C">
        <w:tc>
          <w:tcPr>
            <w:tcW w:w="8340" w:type="dxa"/>
          </w:tcPr>
          <w:p w14:paraId="3C8FCA6B" w14:textId="3E837A62" w:rsidR="00066C21" w:rsidRPr="004A3CDA" w:rsidRDefault="004A3CDA" w:rsidP="004A3CDA">
            <w:pPr>
              <w:rPr>
                <w:rFonts w:ascii="Poppins" w:hAnsi="Poppins" w:cs="Poppins"/>
              </w:rPr>
            </w:pPr>
            <w:r w:rsidRPr="003E4798">
              <w:rPr>
                <w:rFonts w:ascii="Poppins" w:hAnsi="Poppins" w:cs="Poppins"/>
              </w:rPr>
              <w:t>Awareness of the needs of people with Mental Health conditions. The issues surrounding work and the impact it can have on Mental Health.</w:t>
            </w:r>
          </w:p>
        </w:tc>
        <w:tc>
          <w:tcPr>
            <w:tcW w:w="1486" w:type="dxa"/>
          </w:tcPr>
          <w:p w14:paraId="73554562" w14:textId="421EE61E" w:rsidR="00066C21" w:rsidRPr="00AA34F5" w:rsidRDefault="4EC2ED7A" w:rsidP="2465F95C">
            <w:pPr>
              <w:spacing w:after="0"/>
              <w:rPr>
                <w:rFonts w:ascii="Poppins" w:hAnsi="Poppins" w:cs="Poppins"/>
                <w:b/>
                <w:bCs/>
              </w:rPr>
            </w:pPr>
            <w:r w:rsidRPr="00AA34F5">
              <w:rPr>
                <w:rFonts w:ascii="Poppins" w:hAnsi="Poppins" w:cs="Poppins"/>
                <w:b/>
                <w:bCs/>
              </w:rPr>
              <w:t>Assessment</w:t>
            </w:r>
          </w:p>
        </w:tc>
      </w:tr>
      <w:tr w:rsidR="00EF79A9" w:rsidRPr="00AA34F5" w14:paraId="5657149F" w14:textId="77777777" w:rsidTr="2465F95C">
        <w:tc>
          <w:tcPr>
            <w:tcW w:w="8340" w:type="dxa"/>
          </w:tcPr>
          <w:p w14:paraId="3F2D259A" w14:textId="28146D20" w:rsidR="00EF79A9" w:rsidRPr="004A3CDA" w:rsidRDefault="004A3CDA" w:rsidP="004A3CDA">
            <w:pPr>
              <w:spacing w:after="0"/>
              <w:rPr>
                <w:rFonts w:ascii="Poppins" w:hAnsi="Poppins" w:cs="Poppins"/>
                <w:color w:val="FF0000"/>
              </w:rPr>
            </w:pPr>
            <w:r w:rsidRPr="004A3CDA">
              <w:rPr>
                <w:rFonts w:ascii="Poppins" w:hAnsi="Poppins" w:cs="Poppins"/>
              </w:rPr>
              <w:t>Knowledge of employment law and the Equality Act 2010.</w:t>
            </w:r>
          </w:p>
        </w:tc>
        <w:tc>
          <w:tcPr>
            <w:tcW w:w="1486" w:type="dxa"/>
          </w:tcPr>
          <w:p w14:paraId="42085FFC" w14:textId="24E954CE" w:rsidR="00EF79A9" w:rsidRPr="00AA34F5" w:rsidRDefault="51398645" w:rsidP="2465F95C">
            <w:pPr>
              <w:spacing w:after="0"/>
              <w:rPr>
                <w:rFonts w:ascii="Poppins" w:hAnsi="Poppins" w:cs="Poppins"/>
                <w:b/>
                <w:bCs/>
              </w:rPr>
            </w:pPr>
            <w:r w:rsidRPr="00AA34F5">
              <w:rPr>
                <w:rFonts w:ascii="Poppins" w:hAnsi="Poppins" w:cs="Poppins"/>
                <w:b/>
                <w:bCs/>
              </w:rPr>
              <w:t>Assessment</w:t>
            </w:r>
          </w:p>
        </w:tc>
      </w:tr>
      <w:tr w:rsidR="004A3CDA" w:rsidRPr="00AA34F5" w14:paraId="512E1BE4" w14:textId="77777777" w:rsidTr="2465F95C">
        <w:tc>
          <w:tcPr>
            <w:tcW w:w="8340" w:type="dxa"/>
          </w:tcPr>
          <w:p w14:paraId="0D8567F7" w14:textId="0B559425" w:rsidR="004A3CDA" w:rsidRPr="004A3CDA" w:rsidRDefault="004A3CDA" w:rsidP="004A3CDA">
            <w:pPr>
              <w:rPr>
                <w:rFonts w:ascii="Poppins" w:hAnsi="Poppins" w:cs="Poppins"/>
              </w:rPr>
            </w:pPr>
            <w:r w:rsidRPr="003E4798">
              <w:rPr>
                <w:rFonts w:ascii="Poppins" w:hAnsi="Poppins" w:cs="Poppins"/>
              </w:rPr>
              <w:t>Working knowledge of community resources.</w:t>
            </w:r>
          </w:p>
        </w:tc>
        <w:tc>
          <w:tcPr>
            <w:tcW w:w="1486" w:type="dxa"/>
          </w:tcPr>
          <w:p w14:paraId="30D4146F" w14:textId="77777777" w:rsidR="00451CD1" w:rsidRDefault="00451CD1" w:rsidP="00451CD1">
            <w:pPr>
              <w:spacing w:after="0"/>
              <w:rPr>
                <w:rFonts w:ascii="Poppins" w:hAnsi="Poppins" w:cs="Poppins"/>
                <w:b/>
                <w:bCs/>
              </w:rPr>
            </w:pPr>
            <w:r w:rsidRPr="00AA34F5">
              <w:rPr>
                <w:rFonts w:ascii="Poppins" w:hAnsi="Poppins" w:cs="Poppins"/>
                <w:b/>
                <w:bCs/>
              </w:rPr>
              <w:t>Application</w:t>
            </w:r>
          </w:p>
          <w:p w14:paraId="51F222CE" w14:textId="5320B90B" w:rsidR="004A3CDA" w:rsidRPr="00AA34F5" w:rsidRDefault="00451CD1" w:rsidP="00451CD1">
            <w:pPr>
              <w:spacing w:after="0"/>
              <w:rPr>
                <w:rFonts w:ascii="Poppins" w:hAnsi="Poppins" w:cs="Poppins"/>
                <w:b/>
                <w:bCs/>
              </w:rPr>
            </w:pPr>
            <w:r>
              <w:rPr>
                <w:rFonts w:ascii="Poppins" w:hAnsi="Poppins" w:cs="Poppins"/>
                <w:b/>
                <w:bCs/>
              </w:rPr>
              <w:t>Assessment</w:t>
            </w:r>
          </w:p>
        </w:tc>
      </w:tr>
      <w:tr w:rsidR="00451CD1" w:rsidRPr="00AA34F5" w14:paraId="58DAC4F8" w14:textId="77777777" w:rsidTr="2465F95C">
        <w:tc>
          <w:tcPr>
            <w:tcW w:w="8340" w:type="dxa"/>
          </w:tcPr>
          <w:p w14:paraId="75414391" w14:textId="6036AD3E" w:rsidR="00451CD1" w:rsidRPr="003E4798" w:rsidRDefault="00451CD1" w:rsidP="004A3CDA">
            <w:pPr>
              <w:rPr>
                <w:rFonts w:ascii="Poppins" w:hAnsi="Poppins" w:cs="Poppins"/>
              </w:rPr>
            </w:pPr>
            <w:r w:rsidRPr="003E4798">
              <w:rPr>
                <w:rFonts w:ascii="Poppins" w:hAnsi="Poppins" w:cs="Poppins"/>
              </w:rPr>
              <w:t>Knowledge of employment and disability related benefits.</w:t>
            </w:r>
          </w:p>
        </w:tc>
        <w:tc>
          <w:tcPr>
            <w:tcW w:w="1486" w:type="dxa"/>
          </w:tcPr>
          <w:p w14:paraId="2D3E0929" w14:textId="77777777" w:rsidR="00451CD1" w:rsidRDefault="00451CD1" w:rsidP="00451CD1">
            <w:pPr>
              <w:spacing w:after="0"/>
              <w:rPr>
                <w:rFonts w:ascii="Poppins" w:hAnsi="Poppins" w:cs="Poppins"/>
                <w:b/>
                <w:bCs/>
              </w:rPr>
            </w:pPr>
            <w:r w:rsidRPr="00AA34F5">
              <w:rPr>
                <w:rFonts w:ascii="Poppins" w:hAnsi="Poppins" w:cs="Poppins"/>
                <w:b/>
                <w:bCs/>
              </w:rPr>
              <w:t>Application</w:t>
            </w:r>
          </w:p>
          <w:p w14:paraId="63CA097C" w14:textId="3FF22AEF" w:rsidR="00451CD1" w:rsidRPr="00AA34F5" w:rsidRDefault="00451CD1" w:rsidP="00451CD1">
            <w:pPr>
              <w:spacing w:after="0"/>
              <w:rPr>
                <w:rFonts w:ascii="Poppins" w:hAnsi="Poppins" w:cs="Poppins"/>
                <w:b/>
                <w:bCs/>
              </w:rPr>
            </w:pPr>
            <w:r>
              <w:rPr>
                <w:rFonts w:ascii="Poppins" w:hAnsi="Poppins" w:cs="Poppins"/>
                <w:b/>
                <w:bCs/>
              </w:rPr>
              <w:t>Assessment</w:t>
            </w:r>
          </w:p>
        </w:tc>
      </w:tr>
      <w:tr w:rsidR="00DB5CBC" w:rsidRPr="00AA34F5" w14:paraId="45E3FBF1" w14:textId="77777777" w:rsidTr="2465F95C">
        <w:tc>
          <w:tcPr>
            <w:tcW w:w="8340" w:type="dxa"/>
          </w:tcPr>
          <w:p w14:paraId="4F058FE3" w14:textId="06A02A80" w:rsidR="00DB5CBC" w:rsidRPr="003E4798" w:rsidRDefault="00DB5CBC" w:rsidP="004A3CDA">
            <w:pPr>
              <w:rPr>
                <w:rFonts w:ascii="Poppins" w:hAnsi="Poppins" w:cs="Poppins"/>
              </w:rPr>
            </w:pPr>
            <w:r w:rsidRPr="003E4798">
              <w:rPr>
                <w:rFonts w:ascii="Poppins" w:hAnsi="Poppins" w:cs="Poppins"/>
              </w:rPr>
              <w:t xml:space="preserve">Knowledge of </w:t>
            </w:r>
            <w:proofErr w:type="gramStart"/>
            <w:r w:rsidRPr="003E4798">
              <w:rPr>
                <w:rFonts w:ascii="Poppins" w:hAnsi="Poppins" w:cs="Poppins"/>
              </w:rPr>
              <w:t>evidence based</w:t>
            </w:r>
            <w:proofErr w:type="gramEnd"/>
            <w:r w:rsidRPr="003E4798">
              <w:rPr>
                <w:rFonts w:ascii="Poppins" w:hAnsi="Poppins" w:cs="Poppins"/>
              </w:rPr>
              <w:t xml:space="preserve"> interventions to support people with common MH problems remain in, return to &amp; gain work</w:t>
            </w:r>
          </w:p>
        </w:tc>
        <w:tc>
          <w:tcPr>
            <w:tcW w:w="1486" w:type="dxa"/>
          </w:tcPr>
          <w:p w14:paraId="36A2ADDB" w14:textId="77777777" w:rsidR="00DB5CBC" w:rsidRDefault="00DB5CBC" w:rsidP="00DB5CBC">
            <w:pPr>
              <w:spacing w:after="0"/>
              <w:rPr>
                <w:rFonts w:ascii="Poppins" w:hAnsi="Poppins" w:cs="Poppins"/>
                <w:b/>
                <w:bCs/>
              </w:rPr>
            </w:pPr>
            <w:r w:rsidRPr="00AA34F5">
              <w:rPr>
                <w:rFonts w:ascii="Poppins" w:hAnsi="Poppins" w:cs="Poppins"/>
                <w:b/>
                <w:bCs/>
              </w:rPr>
              <w:t>Application</w:t>
            </w:r>
          </w:p>
          <w:p w14:paraId="236DC9D0" w14:textId="19F46CB9" w:rsidR="00DB5CBC" w:rsidRPr="00AA34F5" w:rsidRDefault="00DB5CBC" w:rsidP="00DB5CBC">
            <w:pPr>
              <w:spacing w:after="0"/>
              <w:rPr>
                <w:rFonts w:ascii="Poppins" w:hAnsi="Poppins" w:cs="Poppins"/>
                <w:b/>
                <w:bCs/>
              </w:rPr>
            </w:pPr>
            <w:r>
              <w:rPr>
                <w:rFonts w:ascii="Poppins" w:hAnsi="Poppins" w:cs="Poppins"/>
                <w:b/>
                <w:bCs/>
              </w:rPr>
              <w:t>Assessment</w:t>
            </w:r>
          </w:p>
        </w:tc>
      </w:tr>
      <w:tr w:rsidR="00FE4D57" w:rsidRPr="00AA34F5" w14:paraId="54282548" w14:textId="77777777" w:rsidTr="2465F95C">
        <w:tc>
          <w:tcPr>
            <w:tcW w:w="8340" w:type="dxa"/>
          </w:tcPr>
          <w:p w14:paraId="4A843EF9" w14:textId="42E782C1" w:rsidR="00FE4D57" w:rsidRPr="00AA34F5" w:rsidRDefault="0474AB56" w:rsidP="2465F95C">
            <w:pPr>
              <w:spacing w:after="0"/>
              <w:rPr>
                <w:rFonts w:ascii="Poppins" w:hAnsi="Poppins" w:cs="Poppins"/>
                <w:b/>
                <w:bCs/>
              </w:rPr>
            </w:pPr>
            <w:r w:rsidRPr="00AA34F5">
              <w:rPr>
                <w:rFonts w:ascii="Poppins" w:hAnsi="Poppins" w:cs="Poppins"/>
                <w:b/>
                <w:bCs/>
              </w:rPr>
              <w:lastRenderedPageBreak/>
              <w:t>Experience</w:t>
            </w:r>
          </w:p>
        </w:tc>
        <w:tc>
          <w:tcPr>
            <w:tcW w:w="1486" w:type="dxa"/>
          </w:tcPr>
          <w:p w14:paraId="4E70B04C" w14:textId="77777777" w:rsidR="00FE4D57" w:rsidRPr="00AA34F5" w:rsidRDefault="00FE4D57" w:rsidP="2465F95C">
            <w:pPr>
              <w:spacing w:after="0"/>
              <w:rPr>
                <w:rFonts w:ascii="Poppins" w:hAnsi="Poppins" w:cs="Poppins"/>
                <w:b/>
                <w:bCs/>
              </w:rPr>
            </w:pPr>
          </w:p>
        </w:tc>
      </w:tr>
      <w:tr w:rsidR="00A87E18" w:rsidRPr="00AA34F5" w14:paraId="1864BA53" w14:textId="77777777" w:rsidTr="2465F95C">
        <w:tc>
          <w:tcPr>
            <w:tcW w:w="8340" w:type="dxa"/>
          </w:tcPr>
          <w:p w14:paraId="7056A958" w14:textId="29119293" w:rsidR="00A87E18" w:rsidRPr="00BF40BC" w:rsidRDefault="00BF40BC" w:rsidP="00BF40BC">
            <w:pPr>
              <w:rPr>
                <w:rFonts w:ascii="Poppins" w:hAnsi="Poppins" w:cs="Poppins"/>
              </w:rPr>
            </w:pPr>
            <w:r w:rsidRPr="003E4798">
              <w:rPr>
                <w:rFonts w:ascii="Poppins" w:hAnsi="Poppins" w:cs="Poppins"/>
              </w:rPr>
              <w:t>Evidence of a good customer service background.</w:t>
            </w:r>
          </w:p>
        </w:tc>
        <w:tc>
          <w:tcPr>
            <w:tcW w:w="1486" w:type="dxa"/>
          </w:tcPr>
          <w:p w14:paraId="47AB7999" w14:textId="77777777" w:rsidR="00A87E18" w:rsidRPr="00AA34F5" w:rsidRDefault="00A87E18" w:rsidP="2465F95C">
            <w:pPr>
              <w:spacing w:after="0"/>
              <w:rPr>
                <w:rFonts w:ascii="Poppins" w:hAnsi="Poppins" w:cs="Poppins"/>
                <w:b/>
                <w:bCs/>
              </w:rPr>
            </w:pPr>
          </w:p>
        </w:tc>
      </w:tr>
      <w:tr w:rsidR="00333F9A" w:rsidRPr="00AA34F5" w14:paraId="345F9289" w14:textId="77777777" w:rsidTr="2465F95C">
        <w:tc>
          <w:tcPr>
            <w:tcW w:w="8340" w:type="dxa"/>
          </w:tcPr>
          <w:p w14:paraId="19D08DDC" w14:textId="0B24E0EE" w:rsidR="00333F9A" w:rsidRPr="004A3CDA" w:rsidRDefault="004A3CDA" w:rsidP="2465F95C">
            <w:pPr>
              <w:spacing w:after="0" w:line="240" w:lineRule="auto"/>
              <w:rPr>
                <w:rFonts w:ascii="Poppins" w:hAnsi="Poppins" w:cs="Poppins"/>
                <w:color w:val="FF0000"/>
              </w:rPr>
            </w:pPr>
            <w:r w:rsidRPr="004A3CDA">
              <w:rPr>
                <w:rFonts w:ascii="Poppins" w:hAnsi="Poppins" w:cs="Poppins"/>
              </w:rPr>
              <w:t>Experience of providing vocational/employment support.</w:t>
            </w:r>
          </w:p>
        </w:tc>
        <w:tc>
          <w:tcPr>
            <w:tcW w:w="1486" w:type="dxa"/>
          </w:tcPr>
          <w:p w14:paraId="50701662" w14:textId="77777777" w:rsidR="00333F9A" w:rsidRPr="00AA34F5" w:rsidRDefault="68DCE2BA" w:rsidP="2465F95C">
            <w:pPr>
              <w:spacing w:after="0"/>
              <w:jc w:val="center"/>
              <w:rPr>
                <w:rFonts w:ascii="Poppins" w:hAnsi="Poppins" w:cs="Poppins"/>
                <w:b/>
                <w:bCs/>
              </w:rPr>
            </w:pPr>
            <w:r w:rsidRPr="00AA34F5">
              <w:rPr>
                <w:rFonts w:ascii="Poppins" w:hAnsi="Poppins" w:cs="Poppins"/>
                <w:b/>
                <w:bCs/>
              </w:rPr>
              <w:t>Application</w:t>
            </w:r>
          </w:p>
          <w:p w14:paraId="70DEF4BB" w14:textId="42B8FFFA" w:rsidR="00333F9A" w:rsidRPr="00AA34F5" w:rsidRDefault="68DCE2BA"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50C2D0BE" w14:textId="77777777" w:rsidTr="2465F95C">
        <w:tc>
          <w:tcPr>
            <w:tcW w:w="8340" w:type="dxa"/>
          </w:tcPr>
          <w:p w14:paraId="232B148C" w14:textId="5BB74915" w:rsidR="00857571" w:rsidRPr="004A3CDA" w:rsidRDefault="004A3CDA" w:rsidP="004A3CDA">
            <w:pPr>
              <w:rPr>
                <w:rFonts w:ascii="Poppins" w:hAnsi="Poppins" w:cs="Poppins"/>
              </w:rPr>
            </w:pPr>
            <w:r w:rsidRPr="003E4798">
              <w:rPr>
                <w:rFonts w:ascii="Poppins" w:hAnsi="Poppins" w:cs="Poppins"/>
              </w:rPr>
              <w:t>Experience of supporting people with MH conditions into vocational/employment activities.</w:t>
            </w:r>
          </w:p>
        </w:tc>
        <w:tc>
          <w:tcPr>
            <w:tcW w:w="1486" w:type="dxa"/>
          </w:tcPr>
          <w:p w14:paraId="46C00D16" w14:textId="47426982" w:rsidR="00F4249D" w:rsidRPr="00AA34F5" w:rsidRDefault="7A7B50F9" w:rsidP="005D64EB">
            <w:pPr>
              <w:spacing w:after="0"/>
              <w:jc w:val="center"/>
              <w:rPr>
                <w:rFonts w:ascii="Poppins" w:hAnsi="Poppins" w:cs="Poppins"/>
                <w:b/>
                <w:bCs/>
              </w:rPr>
            </w:pPr>
            <w:r w:rsidRPr="00AA34F5">
              <w:rPr>
                <w:rFonts w:ascii="Poppins" w:hAnsi="Poppins" w:cs="Poppins"/>
                <w:b/>
                <w:bCs/>
              </w:rPr>
              <w:t>Application</w:t>
            </w:r>
          </w:p>
        </w:tc>
      </w:tr>
      <w:tr w:rsidR="00E6097F" w:rsidRPr="00AA34F5" w14:paraId="07344244" w14:textId="77777777" w:rsidTr="2465F95C">
        <w:tc>
          <w:tcPr>
            <w:tcW w:w="8340" w:type="dxa"/>
          </w:tcPr>
          <w:p w14:paraId="0780FBC1" w14:textId="2A6A0352" w:rsidR="00E6097F" w:rsidRPr="004A3CDA" w:rsidRDefault="004A3CDA" w:rsidP="004A3CDA">
            <w:pPr>
              <w:rPr>
                <w:rFonts w:ascii="Poppins" w:hAnsi="Poppins" w:cs="Poppins"/>
              </w:rPr>
            </w:pPr>
            <w:r w:rsidRPr="003E4798">
              <w:rPr>
                <w:rFonts w:ascii="Poppins" w:hAnsi="Poppins" w:cs="Poppins"/>
              </w:rPr>
              <w:t xml:space="preserve">Experience of working in a service where agreed targets are in place, demonstrating specific outcomes </w:t>
            </w:r>
          </w:p>
        </w:tc>
        <w:tc>
          <w:tcPr>
            <w:tcW w:w="1486" w:type="dxa"/>
          </w:tcPr>
          <w:p w14:paraId="7A46BFAD" w14:textId="39C9313B" w:rsidR="00EF79A9" w:rsidRPr="00AA34F5" w:rsidRDefault="51398645" w:rsidP="005D64EB">
            <w:pPr>
              <w:spacing w:after="0"/>
              <w:jc w:val="center"/>
              <w:rPr>
                <w:rFonts w:ascii="Poppins" w:hAnsi="Poppins" w:cs="Poppins"/>
                <w:b/>
                <w:bCs/>
              </w:rPr>
            </w:pPr>
            <w:r w:rsidRPr="00AA34F5">
              <w:rPr>
                <w:rFonts w:ascii="Poppins" w:hAnsi="Poppins" w:cs="Poppins"/>
                <w:b/>
                <w:bCs/>
              </w:rPr>
              <w:t>Application</w:t>
            </w:r>
          </w:p>
        </w:tc>
      </w:tr>
      <w:tr w:rsidR="00857571" w:rsidRPr="00AA34F5" w14:paraId="13766404" w14:textId="77777777" w:rsidTr="2465F95C">
        <w:tc>
          <w:tcPr>
            <w:tcW w:w="8340" w:type="dxa"/>
          </w:tcPr>
          <w:p w14:paraId="537465F1" w14:textId="7A18A900" w:rsidR="00857571" w:rsidRPr="004A3CDA" w:rsidRDefault="004A3CDA" w:rsidP="004A3CDA">
            <w:pPr>
              <w:rPr>
                <w:rFonts w:ascii="Poppins" w:hAnsi="Poppins" w:cs="Poppins"/>
              </w:rPr>
            </w:pPr>
            <w:r w:rsidRPr="003E4798">
              <w:rPr>
                <w:rFonts w:ascii="Poppins" w:hAnsi="Poppins" w:cs="Poppins"/>
              </w:rPr>
              <w:t>Experience of assessing, planning and facilitating activities that focus on recovery and vocational skills.</w:t>
            </w:r>
          </w:p>
        </w:tc>
        <w:tc>
          <w:tcPr>
            <w:tcW w:w="1486" w:type="dxa"/>
          </w:tcPr>
          <w:p w14:paraId="3377BC0F" w14:textId="00718CC3" w:rsidR="00EF79A9" w:rsidRPr="00AA34F5" w:rsidRDefault="51398645" w:rsidP="2465F95C">
            <w:pPr>
              <w:spacing w:after="0"/>
              <w:jc w:val="center"/>
              <w:rPr>
                <w:rFonts w:ascii="Poppins" w:hAnsi="Poppins" w:cs="Poppins"/>
                <w:b/>
                <w:bCs/>
              </w:rPr>
            </w:pPr>
            <w:r w:rsidRPr="00AA34F5">
              <w:rPr>
                <w:rFonts w:ascii="Poppins" w:hAnsi="Poppins" w:cs="Poppins"/>
                <w:b/>
                <w:bCs/>
              </w:rPr>
              <w:t>Application</w:t>
            </w:r>
          </w:p>
        </w:tc>
      </w:tr>
      <w:tr w:rsidR="004A3CDA" w:rsidRPr="00AA34F5" w14:paraId="349929DD" w14:textId="77777777" w:rsidTr="2465F95C">
        <w:tc>
          <w:tcPr>
            <w:tcW w:w="8340" w:type="dxa"/>
          </w:tcPr>
          <w:p w14:paraId="01DA285A" w14:textId="6A006D76" w:rsidR="004A3CDA" w:rsidRPr="003E4798" w:rsidRDefault="004A3CDA" w:rsidP="004A3CDA">
            <w:pPr>
              <w:rPr>
                <w:rFonts w:ascii="Poppins" w:hAnsi="Poppins" w:cs="Poppins"/>
              </w:rPr>
            </w:pPr>
            <w:r w:rsidRPr="003E4798">
              <w:rPr>
                <w:rFonts w:ascii="Poppins" w:hAnsi="Poppins" w:cs="Poppins"/>
              </w:rPr>
              <w:t>Experience of working within a multi – disciplinary team</w:t>
            </w:r>
          </w:p>
        </w:tc>
        <w:tc>
          <w:tcPr>
            <w:tcW w:w="1486" w:type="dxa"/>
          </w:tcPr>
          <w:p w14:paraId="294AC5F6" w14:textId="70922D77" w:rsidR="004A3CDA" w:rsidRPr="00AA34F5" w:rsidRDefault="004A3CDA" w:rsidP="2465F95C">
            <w:pPr>
              <w:spacing w:after="0"/>
              <w:jc w:val="center"/>
              <w:rPr>
                <w:rFonts w:ascii="Poppins" w:hAnsi="Poppins" w:cs="Poppins"/>
                <w:b/>
                <w:bCs/>
              </w:rPr>
            </w:pPr>
            <w:r>
              <w:rPr>
                <w:rFonts w:ascii="Poppins" w:hAnsi="Poppins" w:cs="Poppins"/>
                <w:b/>
                <w:bCs/>
              </w:rPr>
              <w:t>Application</w:t>
            </w:r>
          </w:p>
        </w:tc>
      </w:tr>
      <w:tr w:rsidR="00857571" w:rsidRPr="00AA34F5" w14:paraId="12C65325" w14:textId="77777777" w:rsidTr="2465F95C">
        <w:tc>
          <w:tcPr>
            <w:tcW w:w="8340" w:type="dxa"/>
          </w:tcPr>
          <w:p w14:paraId="3F909034" w14:textId="520631EC" w:rsidR="00857571" w:rsidRPr="00AA34F5" w:rsidRDefault="7A7B50F9" w:rsidP="2465F95C">
            <w:pPr>
              <w:spacing w:after="0" w:line="240" w:lineRule="auto"/>
              <w:rPr>
                <w:rFonts w:ascii="Poppins" w:hAnsi="Poppins" w:cs="Poppins"/>
                <w:b/>
                <w:bCs/>
              </w:rPr>
            </w:pPr>
            <w:r w:rsidRPr="00AA34F5">
              <w:rPr>
                <w:rFonts w:ascii="Poppins" w:hAnsi="Poppins" w:cs="Poppins"/>
                <w:b/>
                <w:bCs/>
              </w:rPr>
              <w:t xml:space="preserve">Skills </w:t>
            </w:r>
          </w:p>
        </w:tc>
        <w:tc>
          <w:tcPr>
            <w:tcW w:w="1486" w:type="dxa"/>
          </w:tcPr>
          <w:p w14:paraId="27F8E718" w14:textId="77777777" w:rsidR="00857571" w:rsidRPr="00AA34F5" w:rsidRDefault="00857571" w:rsidP="2465F95C">
            <w:pPr>
              <w:spacing w:after="0"/>
              <w:jc w:val="center"/>
              <w:rPr>
                <w:rFonts w:ascii="Poppins" w:hAnsi="Poppins" w:cs="Poppins"/>
                <w:b/>
                <w:bCs/>
              </w:rPr>
            </w:pPr>
          </w:p>
        </w:tc>
      </w:tr>
      <w:tr w:rsidR="00DB5CBC" w:rsidRPr="00AA34F5" w14:paraId="154A3CD8" w14:textId="77777777" w:rsidTr="2465F95C">
        <w:tc>
          <w:tcPr>
            <w:tcW w:w="8340" w:type="dxa"/>
          </w:tcPr>
          <w:p w14:paraId="7825B317" w14:textId="1A92DF91" w:rsidR="00DB5CBC" w:rsidRPr="00DB5CBC" w:rsidRDefault="00DB5CBC" w:rsidP="00DB5CBC">
            <w:pPr>
              <w:rPr>
                <w:rFonts w:ascii="Poppins" w:hAnsi="Poppins" w:cs="Poppins"/>
              </w:rPr>
            </w:pPr>
            <w:r w:rsidRPr="003E4798">
              <w:rPr>
                <w:rFonts w:ascii="Poppins" w:hAnsi="Poppins" w:cs="Poppins"/>
              </w:rPr>
              <w:t>Effective written and oral communication skills.</w:t>
            </w:r>
          </w:p>
        </w:tc>
        <w:tc>
          <w:tcPr>
            <w:tcW w:w="1486" w:type="dxa"/>
          </w:tcPr>
          <w:p w14:paraId="59546241" w14:textId="2B677075" w:rsidR="00DB5CBC" w:rsidRPr="00AA34F5" w:rsidRDefault="00DB5CBC" w:rsidP="00DB5CBC">
            <w:pPr>
              <w:spacing w:after="0"/>
              <w:rPr>
                <w:rFonts w:ascii="Poppins" w:hAnsi="Poppins" w:cs="Poppins"/>
                <w:b/>
                <w:bCs/>
              </w:rPr>
            </w:pPr>
            <w:r w:rsidRPr="00AA34F5">
              <w:rPr>
                <w:rFonts w:ascii="Poppins" w:hAnsi="Poppins" w:cs="Poppins"/>
                <w:b/>
                <w:bCs/>
              </w:rPr>
              <w:t>Applicatio</w:t>
            </w:r>
            <w:r>
              <w:rPr>
                <w:rFonts w:ascii="Poppins" w:hAnsi="Poppins" w:cs="Poppins"/>
                <w:b/>
                <w:bCs/>
              </w:rPr>
              <w:t>n</w:t>
            </w:r>
          </w:p>
        </w:tc>
      </w:tr>
      <w:tr w:rsidR="00DB5CBC" w:rsidRPr="00AA34F5" w14:paraId="5644D343" w14:textId="77777777" w:rsidTr="2465F95C">
        <w:tc>
          <w:tcPr>
            <w:tcW w:w="8340" w:type="dxa"/>
          </w:tcPr>
          <w:p w14:paraId="0BABC67D" w14:textId="5FD2D151" w:rsidR="00DB5CBC" w:rsidRPr="003E4798" w:rsidRDefault="00DB5CBC" w:rsidP="00DB5CBC">
            <w:pPr>
              <w:rPr>
                <w:rFonts w:ascii="Poppins" w:hAnsi="Poppins" w:cs="Poppins"/>
              </w:rPr>
            </w:pPr>
            <w:r w:rsidRPr="003E4798">
              <w:rPr>
                <w:rFonts w:ascii="Poppins" w:hAnsi="Poppins" w:cs="Poppins"/>
              </w:rPr>
              <w:t>Basic counselling skills.</w:t>
            </w:r>
          </w:p>
        </w:tc>
        <w:tc>
          <w:tcPr>
            <w:tcW w:w="1486" w:type="dxa"/>
          </w:tcPr>
          <w:p w14:paraId="15CEA735" w14:textId="77777777" w:rsidR="00DB5CBC" w:rsidRDefault="00DB5CBC" w:rsidP="00DB5CBC">
            <w:pPr>
              <w:spacing w:after="0"/>
              <w:rPr>
                <w:rFonts w:ascii="Poppins" w:hAnsi="Poppins" w:cs="Poppins"/>
                <w:b/>
                <w:bCs/>
              </w:rPr>
            </w:pPr>
            <w:r w:rsidRPr="00AA34F5">
              <w:rPr>
                <w:rFonts w:ascii="Poppins" w:hAnsi="Poppins" w:cs="Poppins"/>
                <w:b/>
                <w:bCs/>
              </w:rPr>
              <w:t>Application</w:t>
            </w:r>
          </w:p>
          <w:p w14:paraId="57EA6580" w14:textId="33F15D5E" w:rsidR="00DB5CBC" w:rsidRPr="00AA34F5" w:rsidRDefault="00DB5CBC" w:rsidP="00DB5CBC">
            <w:pPr>
              <w:spacing w:after="0"/>
              <w:jc w:val="center"/>
              <w:rPr>
                <w:rFonts w:ascii="Poppins" w:hAnsi="Poppins" w:cs="Poppins"/>
                <w:b/>
                <w:bCs/>
              </w:rPr>
            </w:pPr>
            <w:r>
              <w:rPr>
                <w:rFonts w:ascii="Poppins" w:hAnsi="Poppins" w:cs="Poppins"/>
                <w:b/>
                <w:bCs/>
              </w:rPr>
              <w:t>Assessment</w:t>
            </w:r>
          </w:p>
        </w:tc>
      </w:tr>
      <w:tr w:rsidR="008318E7" w:rsidRPr="00AA34F5" w14:paraId="6DECA940" w14:textId="77777777" w:rsidTr="2465F95C">
        <w:tc>
          <w:tcPr>
            <w:tcW w:w="8340" w:type="dxa"/>
          </w:tcPr>
          <w:p w14:paraId="48E6536A" w14:textId="6E8FD421" w:rsidR="008318E7" w:rsidRPr="003E4798" w:rsidRDefault="008318E7" w:rsidP="00DB5CBC">
            <w:pPr>
              <w:rPr>
                <w:rFonts w:ascii="Poppins" w:hAnsi="Poppins" w:cs="Poppins"/>
              </w:rPr>
            </w:pPr>
            <w:r w:rsidRPr="003E4798">
              <w:rPr>
                <w:rFonts w:ascii="Poppins" w:hAnsi="Poppins" w:cs="Poppins"/>
              </w:rPr>
              <w:t>Ability to prioritise and plan own caseload.</w:t>
            </w:r>
          </w:p>
        </w:tc>
        <w:tc>
          <w:tcPr>
            <w:tcW w:w="1486" w:type="dxa"/>
          </w:tcPr>
          <w:p w14:paraId="471AE5BF" w14:textId="77777777" w:rsidR="008318E7" w:rsidRPr="00AA34F5" w:rsidRDefault="008318E7" w:rsidP="00DB5CBC">
            <w:pPr>
              <w:spacing w:after="0"/>
              <w:rPr>
                <w:rFonts w:ascii="Poppins" w:hAnsi="Poppins" w:cs="Poppins"/>
                <w:b/>
                <w:bCs/>
              </w:rPr>
            </w:pPr>
          </w:p>
        </w:tc>
      </w:tr>
      <w:tr w:rsidR="00DB5CBC" w:rsidRPr="00AA34F5" w14:paraId="53F27671" w14:textId="77777777" w:rsidTr="2465F95C">
        <w:tc>
          <w:tcPr>
            <w:tcW w:w="8340" w:type="dxa"/>
          </w:tcPr>
          <w:p w14:paraId="50F5CCA7" w14:textId="62F09514" w:rsidR="00DB5CBC" w:rsidRPr="003E4798" w:rsidRDefault="00DB5CBC" w:rsidP="00DB5CBC">
            <w:pPr>
              <w:rPr>
                <w:rFonts w:ascii="Poppins" w:hAnsi="Poppins" w:cs="Poppins"/>
              </w:rPr>
            </w:pPr>
            <w:r w:rsidRPr="003E4798">
              <w:rPr>
                <w:rFonts w:ascii="Poppins" w:hAnsi="Poppins" w:cs="Poppins"/>
              </w:rPr>
              <w:t>Ability to assess individual strengths in relation to employment.</w:t>
            </w:r>
          </w:p>
        </w:tc>
        <w:tc>
          <w:tcPr>
            <w:tcW w:w="1486" w:type="dxa"/>
          </w:tcPr>
          <w:p w14:paraId="0B13C04E" w14:textId="77777777" w:rsidR="00AA01DF" w:rsidRDefault="00AA01DF" w:rsidP="00AA01DF">
            <w:pPr>
              <w:spacing w:after="0"/>
              <w:rPr>
                <w:rFonts w:ascii="Poppins" w:hAnsi="Poppins" w:cs="Poppins"/>
                <w:b/>
                <w:bCs/>
              </w:rPr>
            </w:pPr>
            <w:r w:rsidRPr="00AA34F5">
              <w:rPr>
                <w:rFonts w:ascii="Poppins" w:hAnsi="Poppins" w:cs="Poppins"/>
                <w:b/>
                <w:bCs/>
              </w:rPr>
              <w:t>Application</w:t>
            </w:r>
          </w:p>
          <w:p w14:paraId="00B8FDEF" w14:textId="0FC51C19" w:rsidR="00DB5CBC" w:rsidRPr="00AA34F5" w:rsidRDefault="00AA01DF" w:rsidP="00AA01DF">
            <w:pPr>
              <w:spacing w:after="0"/>
              <w:jc w:val="center"/>
              <w:rPr>
                <w:rFonts w:ascii="Poppins" w:hAnsi="Poppins" w:cs="Poppins"/>
                <w:b/>
                <w:bCs/>
              </w:rPr>
            </w:pPr>
            <w:r>
              <w:rPr>
                <w:rFonts w:ascii="Poppins" w:hAnsi="Poppins" w:cs="Poppins"/>
                <w:b/>
                <w:bCs/>
              </w:rPr>
              <w:t>Assessment</w:t>
            </w:r>
          </w:p>
        </w:tc>
      </w:tr>
      <w:tr w:rsidR="00DB5CBC" w:rsidRPr="00AA34F5" w14:paraId="7A99DA2B" w14:textId="77777777" w:rsidTr="2465F95C">
        <w:tc>
          <w:tcPr>
            <w:tcW w:w="8340" w:type="dxa"/>
          </w:tcPr>
          <w:p w14:paraId="6ABAFB86" w14:textId="7B53A7B7" w:rsidR="00DB5CBC" w:rsidRPr="003E4798" w:rsidRDefault="00DB5CBC" w:rsidP="00DB5CBC">
            <w:pPr>
              <w:rPr>
                <w:rFonts w:ascii="Poppins" w:hAnsi="Poppins" w:cs="Poppins"/>
              </w:rPr>
            </w:pPr>
            <w:r w:rsidRPr="003E4798">
              <w:rPr>
                <w:rFonts w:ascii="Poppins" w:hAnsi="Poppins" w:cs="Poppins"/>
              </w:rPr>
              <w:t>Ability to adapt activities to be appropriate for the needs of an individual client</w:t>
            </w:r>
          </w:p>
        </w:tc>
        <w:tc>
          <w:tcPr>
            <w:tcW w:w="1486" w:type="dxa"/>
          </w:tcPr>
          <w:p w14:paraId="225038A5" w14:textId="32A3C086" w:rsidR="00DB5CBC" w:rsidRPr="00AA34F5" w:rsidRDefault="00DB5CBC" w:rsidP="00DB5CBC">
            <w:pPr>
              <w:spacing w:after="0"/>
              <w:jc w:val="center"/>
              <w:rPr>
                <w:rFonts w:ascii="Poppins" w:hAnsi="Poppins" w:cs="Poppins"/>
                <w:b/>
                <w:bCs/>
              </w:rPr>
            </w:pPr>
            <w:r>
              <w:rPr>
                <w:rFonts w:ascii="Poppins" w:hAnsi="Poppins" w:cs="Poppins"/>
                <w:b/>
                <w:bCs/>
              </w:rPr>
              <w:t>Assessment</w:t>
            </w:r>
          </w:p>
        </w:tc>
      </w:tr>
      <w:tr w:rsidR="00AA01DF" w:rsidRPr="00AA34F5" w14:paraId="477391AC" w14:textId="77777777" w:rsidTr="2465F95C">
        <w:tc>
          <w:tcPr>
            <w:tcW w:w="8340" w:type="dxa"/>
          </w:tcPr>
          <w:p w14:paraId="7C956462" w14:textId="03AA97B7" w:rsidR="00AA01DF" w:rsidRPr="003E4798" w:rsidRDefault="00AA01DF" w:rsidP="00DB5CBC">
            <w:pPr>
              <w:rPr>
                <w:rFonts w:ascii="Poppins" w:hAnsi="Poppins" w:cs="Poppins"/>
              </w:rPr>
            </w:pPr>
            <w:r w:rsidRPr="003E4798">
              <w:rPr>
                <w:rFonts w:ascii="Poppins" w:hAnsi="Poppins" w:cs="Poppins"/>
              </w:rPr>
              <w:t>Ability to be flexible, open and creative in problem solving.</w:t>
            </w:r>
          </w:p>
        </w:tc>
        <w:tc>
          <w:tcPr>
            <w:tcW w:w="1486" w:type="dxa"/>
          </w:tcPr>
          <w:p w14:paraId="19BD29C8" w14:textId="77777777" w:rsidR="00AA01DF" w:rsidRDefault="00AA01DF" w:rsidP="00AA01DF">
            <w:pPr>
              <w:spacing w:after="0"/>
              <w:rPr>
                <w:rFonts w:ascii="Poppins" w:hAnsi="Poppins" w:cs="Poppins"/>
                <w:b/>
                <w:bCs/>
              </w:rPr>
            </w:pPr>
            <w:r w:rsidRPr="00AA34F5">
              <w:rPr>
                <w:rFonts w:ascii="Poppins" w:hAnsi="Poppins" w:cs="Poppins"/>
                <w:b/>
                <w:bCs/>
              </w:rPr>
              <w:t>Application</w:t>
            </w:r>
          </w:p>
          <w:p w14:paraId="0A38FDF7" w14:textId="08F89482" w:rsidR="00AA01DF" w:rsidRDefault="00AA01DF" w:rsidP="00AA01DF">
            <w:pPr>
              <w:spacing w:after="0"/>
              <w:jc w:val="center"/>
              <w:rPr>
                <w:rFonts w:ascii="Poppins" w:hAnsi="Poppins" w:cs="Poppins"/>
                <w:b/>
                <w:bCs/>
              </w:rPr>
            </w:pPr>
            <w:r>
              <w:rPr>
                <w:rFonts w:ascii="Poppins" w:hAnsi="Poppins" w:cs="Poppins"/>
                <w:b/>
                <w:bCs/>
              </w:rPr>
              <w:t>Assessment</w:t>
            </w:r>
          </w:p>
        </w:tc>
      </w:tr>
      <w:tr w:rsidR="00AA01DF" w:rsidRPr="00AA34F5" w14:paraId="68957E38" w14:textId="77777777" w:rsidTr="2465F95C">
        <w:tc>
          <w:tcPr>
            <w:tcW w:w="8340" w:type="dxa"/>
          </w:tcPr>
          <w:p w14:paraId="1872FD4D" w14:textId="2110BD5A" w:rsidR="00AA01DF" w:rsidRPr="003E4798" w:rsidRDefault="00DF6A53" w:rsidP="00DB5CBC">
            <w:pPr>
              <w:rPr>
                <w:rFonts w:ascii="Poppins" w:hAnsi="Poppins" w:cs="Poppins"/>
              </w:rPr>
            </w:pPr>
            <w:r w:rsidRPr="003E4798">
              <w:rPr>
                <w:rFonts w:ascii="Poppins" w:hAnsi="Poppins" w:cs="Poppins"/>
              </w:rPr>
              <w:t>Vocational assessment and profiling.</w:t>
            </w:r>
          </w:p>
        </w:tc>
        <w:tc>
          <w:tcPr>
            <w:tcW w:w="1486" w:type="dxa"/>
          </w:tcPr>
          <w:p w14:paraId="627D09FF" w14:textId="77777777" w:rsidR="00DF6A53" w:rsidRDefault="00DF6A53" w:rsidP="00DF6A53">
            <w:pPr>
              <w:spacing w:after="0"/>
              <w:rPr>
                <w:rFonts w:ascii="Poppins" w:hAnsi="Poppins" w:cs="Poppins"/>
                <w:b/>
                <w:bCs/>
              </w:rPr>
            </w:pPr>
            <w:r w:rsidRPr="00AA34F5">
              <w:rPr>
                <w:rFonts w:ascii="Poppins" w:hAnsi="Poppins" w:cs="Poppins"/>
                <w:b/>
                <w:bCs/>
              </w:rPr>
              <w:t>Application</w:t>
            </w:r>
          </w:p>
          <w:p w14:paraId="0E6C3763" w14:textId="71F56821" w:rsidR="00AA01DF" w:rsidRDefault="00DF6A53" w:rsidP="00DF6A53">
            <w:pPr>
              <w:spacing w:after="0"/>
              <w:jc w:val="center"/>
              <w:rPr>
                <w:rFonts w:ascii="Poppins" w:hAnsi="Poppins" w:cs="Poppins"/>
                <w:b/>
                <w:bCs/>
              </w:rPr>
            </w:pPr>
            <w:r>
              <w:rPr>
                <w:rFonts w:ascii="Poppins" w:hAnsi="Poppins" w:cs="Poppins"/>
                <w:b/>
                <w:bCs/>
              </w:rPr>
              <w:t>Assessment</w:t>
            </w:r>
          </w:p>
        </w:tc>
      </w:tr>
      <w:tr w:rsidR="00716027" w:rsidRPr="00AA34F5" w14:paraId="71C48B91" w14:textId="77777777" w:rsidTr="2465F95C">
        <w:tc>
          <w:tcPr>
            <w:tcW w:w="8340" w:type="dxa"/>
          </w:tcPr>
          <w:p w14:paraId="593352DE" w14:textId="769054A3" w:rsidR="00716027" w:rsidRPr="003E4798" w:rsidRDefault="00716027" w:rsidP="00DB5CBC">
            <w:pPr>
              <w:rPr>
                <w:rFonts w:ascii="Poppins" w:hAnsi="Poppins" w:cs="Poppins"/>
              </w:rPr>
            </w:pPr>
            <w:r w:rsidRPr="003E4798">
              <w:rPr>
                <w:rFonts w:ascii="Poppins" w:hAnsi="Poppins" w:cs="Poppins"/>
              </w:rPr>
              <w:t>Ability to negotiate with employers on behalf of service users.</w:t>
            </w:r>
          </w:p>
        </w:tc>
        <w:tc>
          <w:tcPr>
            <w:tcW w:w="1486" w:type="dxa"/>
          </w:tcPr>
          <w:p w14:paraId="1B8A196C" w14:textId="77777777" w:rsidR="00DF6A53" w:rsidRDefault="00DF6A53" w:rsidP="00DF6A53">
            <w:pPr>
              <w:spacing w:after="0"/>
              <w:rPr>
                <w:rFonts w:ascii="Poppins" w:hAnsi="Poppins" w:cs="Poppins"/>
                <w:b/>
                <w:bCs/>
              </w:rPr>
            </w:pPr>
            <w:r w:rsidRPr="00AA34F5">
              <w:rPr>
                <w:rFonts w:ascii="Poppins" w:hAnsi="Poppins" w:cs="Poppins"/>
                <w:b/>
                <w:bCs/>
              </w:rPr>
              <w:t>Application</w:t>
            </w:r>
          </w:p>
          <w:p w14:paraId="20FF008B" w14:textId="1BFDF1F1" w:rsidR="00716027" w:rsidRDefault="00DF6A53" w:rsidP="00DF6A53">
            <w:pPr>
              <w:spacing w:after="0"/>
              <w:jc w:val="center"/>
              <w:rPr>
                <w:rFonts w:ascii="Poppins" w:hAnsi="Poppins" w:cs="Poppins"/>
                <w:b/>
                <w:bCs/>
              </w:rPr>
            </w:pPr>
            <w:r>
              <w:rPr>
                <w:rFonts w:ascii="Poppins" w:hAnsi="Poppins" w:cs="Poppins"/>
                <w:b/>
                <w:bCs/>
              </w:rPr>
              <w:t>Assessment</w:t>
            </w:r>
          </w:p>
        </w:tc>
      </w:tr>
      <w:tr w:rsidR="00DB5CBC" w:rsidRPr="00AA34F5" w14:paraId="4076A5F0" w14:textId="77777777" w:rsidTr="2465F95C">
        <w:tc>
          <w:tcPr>
            <w:tcW w:w="8340" w:type="dxa"/>
          </w:tcPr>
          <w:p w14:paraId="73F4BE81" w14:textId="1BD4C6A8" w:rsidR="00DB5CBC" w:rsidRPr="003E4798" w:rsidRDefault="00DB5CBC" w:rsidP="00DB5CBC">
            <w:pPr>
              <w:rPr>
                <w:rFonts w:ascii="Poppins" w:hAnsi="Poppins" w:cs="Poppins"/>
              </w:rPr>
            </w:pPr>
            <w:r w:rsidRPr="003E4798">
              <w:rPr>
                <w:rFonts w:ascii="Poppins" w:hAnsi="Poppins" w:cs="Poppins"/>
              </w:rPr>
              <w:t>Ability to collect and report data to support service performance and evaluatio</w:t>
            </w:r>
            <w:r>
              <w:rPr>
                <w:rFonts w:ascii="Poppins" w:hAnsi="Poppins" w:cs="Poppins"/>
              </w:rPr>
              <w:t>n</w:t>
            </w:r>
          </w:p>
        </w:tc>
        <w:tc>
          <w:tcPr>
            <w:tcW w:w="1486" w:type="dxa"/>
          </w:tcPr>
          <w:p w14:paraId="0F3D5F1D" w14:textId="40135D9E" w:rsidR="00DB5CBC" w:rsidRPr="00AA34F5" w:rsidRDefault="00DB5CBC" w:rsidP="00DB5CBC">
            <w:pPr>
              <w:spacing w:after="0"/>
              <w:jc w:val="center"/>
              <w:rPr>
                <w:rFonts w:ascii="Poppins" w:hAnsi="Poppins" w:cs="Poppins"/>
                <w:b/>
                <w:bCs/>
              </w:rPr>
            </w:pPr>
            <w:r>
              <w:rPr>
                <w:rFonts w:ascii="Poppins" w:hAnsi="Poppins" w:cs="Poppins"/>
                <w:b/>
                <w:bCs/>
              </w:rPr>
              <w:t>Assessment</w:t>
            </w:r>
          </w:p>
        </w:tc>
      </w:tr>
      <w:tr w:rsidR="00857571" w:rsidRPr="00AA34F5" w14:paraId="33923B36" w14:textId="77777777" w:rsidTr="2465F95C">
        <w:tc>
          <w:tcPr>
            <w:tcW w:w="8340" w:type="dxa"/>
          </w:tcPr>
          <w:p w14:paraId="5D707A99" w14:textId="3E2D28E1" w:rsidR="00857571" w:rsidRPr="00DB5CBC" w:rsidRDefault="7A7B50F9" w:rsidP="2465F95C">
            <w:pPr>
              <w:spacing w:after="0" w:line="240" w:lineRule="auto"/>
              <w:rPr>
                <w:rFonts w:ascii="Poppins" w:hAnsi="Poppins" w:cs="Poppins"/>
              </w:rPr>
            </w:pPr>
            <w:r w:rsidRPr="00DB5CBC">
              <w:rPr>
                <w:rFonts w:ascii="Poppins" w:hAnsi="Poppins" w:cs="Poppins"/>
              </w:rPr>
              <w:t>Non-judgmental and supportive interpersonal skills</w:t>
            </w:r>
          </w:p>
        </w:tc>
        <w:tc>
          <w:tcPr>
            <w:tcW w:w="1486" w:type="dxa"/>
          </w:tcPr>
          <w:p w14:paraId="3F1C1659" w14:textId="6578E9F6" w:rsidR="00857571" w:rsidRPr="00AA34F5" w:rsidRDefault="7A7B50F9"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553A8701" w14:textId="77777777" w:rsidTr="2465F95C">
        <w:tc>
          <w:tcPr>
            <w:tcW w:w="8340" w:type="dxa"/>
          </w:tcPr>
          <w:p w14:paraId="50865813" w14:textId="6AB46738" w:rsidR="00857571" w:rsidRPr="00DB5CBC" w:rsidRDefault="7A7B50F9" w:rsidP="2465F95C">
            <w:pPr>
              <w:spacing w:after="0" w:line="240" w:lineRule="auto"/>
              <w:rPr>
                <w:rFonts w:ascii="Poppins" w:hAnsi="Poppins" w:cs="Poppins"/>
              </w:rPr>
            </w:pPr>
            <w:r w:rsidRPr="00DB5CBC">
              <w:rPr>
                <w:rFonts w:ascii="Poppins" w:hAnsi="Poppins" w:cs="Poppins"/>
              </w:rPr>
              <w:lastRenderedPageBreak/>
              <w:t>Ability to manage a caseload and workload effectively</w:t>
            </w:r>
          </w:p>
        </w:tc>
        <w:tc>
          <w:tcPr>
            <w:tcW w:w="1486" w:type="dxa"/>
          </w:tcPr>
          <w:p w14:paraId="4CEDAE0A" w14:textId="734180F3" w:rsidR="00857571" w:rsidRPr="00AA34F5" w:rsidRDefault="51398645"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0E0A1B9A" w14:textId="77777777" w:rsidTr="2465F95C">
        <w:tc>
          <w:tcPr>
            <w:tcW w:w="8340" w:type="dxa"/>
          </w:tcPr>
          <w:p w14:paraId="38742A0D" w14:textId="02E9EF78" w:rsidR="00857571" w:rsidRPr="00DB5CBC" w:rsidRDefault="7A7B50F9" w:rsidP="2465F95C">
            <w:pPr>
              <w:spacing w:after="0" w:line="240" w:lineRule="auto"/>
              <w:rPr>
                <w:rFonts w:ascii="Poppins" w:hAnsi="Poppins" w:cs="Poppins"/>
                <w:b/>
                <w:bCs/>
              </w:rPr>
            </w:pPr>
            <w:r w:rsidRPr="00DB5CBC">
              <w:rPr>
                <w:rFonts w:ascii="Poppins" w:hAnsi="Poppins" w:cs="Poppins"/>
              </w:rPr>
              <w:t xml:space="preserve">Competent in Word, Excel, Outlook </w:t>
            </w:r>
          </w:p>
        </w:tc>
        <w:tc>
          <w:tcPr>
            <w:tcW w:w="1486" w:type="dxa"/>
          </w:tcPr>
          <w:p w14:paraId="5B7E0EC9" w14:textId="17A10C98" w:rsidR="00857571" w:rsidRPr="00AA34F5" w:rsidRDefault="7A7B50F9" w:rsidP="005D64EB">
            <w:pPr>
              <w:spacing w:after="0"/>
              <w:jc w:val="center"/>
              <w:rPr>
                <w:rFonts w:ascii="Poppins" w:hAnsi="Poppins" w:cs="Poppins"/>
                <w:b/>
                <w:bCs/>
              </w:rPr>
            </w:pPr>
            <w:r w:rsidRPr="00AA34F5">
              <w:rPr>
                <w:rFonts w:ascii="Poppins" w:hAnsi="Poppins" w:cs="Poppins"/>
                <w:b/>
                <w:bCs/>
              </w:rPr>
              <w:t>Application</w:t>
            </w:r>
          </w:p>
        </w:tc>
      </w:tr>
      <w:tr w:rsidR="00DB5CBC" w:rsidRPr="00AA34F5" w14:paraId="42406E3C" w14:textId="77777777" w:rsidTr="2465F95C">
        <w:tc>
          <w:tcPr>
            <w:tcW w:w="8340" w:type="dxa"/>
          </w:tcPr>
          <w:p w14:paraId="56CF4E17" w14:textId="4517A390" w:rsidR="00DB5CBC" w:rsidRPr="00DB5CBC" w:rsidRDefault="00DB5CBC" w:rsidP="00DB5CBC">
            <w:pPr>
              <w:rPr>
                <w:rFonts w:ascii="Poppins" w:hAnsi="Poppins" w:cs="Poppins"/>
              </w:rPr>
            </w:pPr>
            <w:r w:rsidRPr="003E4798">
              <w:rPr>
                <w:rFonts w:ascii="Poppins" w:hAnsi="Poppins" w:cs="Poppins"/>
              </w:rPr>
              <w:t>Ability to work within a team and foster good working relationships.</w:t>
            </w:r>
          </w:p>
        </w:tc>
        <w:tc>
          <w:tcPr>
            <w:tcW w:w="1486" w:type="dxa"/>
          </w:tcPr>
          <w:p w14:paraId="69F39FA5" w14:textId="431DAEDA" w:rsidR="00DB5CBC" w:rsidRPr="00AA34F5" w:rsidRDefault="00DB5CBC" w:rsidP="00DB5CBC">
            <w:pPr>
              <w:spacing w:after="0"/>
              <w:jc w:val="center"/>
              <w:rPr>
                <w:rFonts w:ascii="Poppins" w:hAnsi="Poppins" w:cs="Poppins"/>
                <w:b/>
                <w:bCs/>
              </w:rPr>
            </w:pPr>
            <w:r>
              <w:rPr>
                <w:rFonts w:ascii="Poppins" w:hAnsi="Poppins" w:cs="Poppins"/>
                <w:b/>
                <w:bCs/>
              </w:rPr>
              <w:t>Assessment</w:t>
            </w:r>
          </w:p>
        </w:tc>
      </w:tr>
      <w:tr w:rsidR="00857571" w:rsidRPr="00AA34F5" w14:paraId="5D97627E" w14:textId="77777777" w:rsidTr="2465F95C">
        <w:trPr>
          <w:trHeight w:val="345"/>
        </w:trPr>
        <w:tc>
          <w:tcPr>
            <w:tcW w:w="8340" w:type="dxa"/>
            <w:vAlign w:val="bottom"/>
          </w:tcPr>
          <w:p w14:paraId="5D87945A" w14:textId="4ADEA9C7" w:rsidR="00857571" w:rsidRPr="00AA34F5" w:rsidRDefault="7A7B50F9" w:rsidP="2465F95C">
            <w:pPr>
              <w:spacing w:after="0" w:line="240" w:lineRule="auto"/>
              <w:rPr>
                <w:rFonts w:ascii="Poppins" w:hAnsi="Poppins" w:cs="Poppins"/>
              </w:rPr>
            </w:pPr>
            <w:r w:rsidRPr="00AA34F5">
              <w:rPr>
                <w:rFonts w:ascii="Poppins" w:hAnsi="Poppins" w:cs="Poppins"/>
                <w:b/>
                <w:bCs/>
              </w:rPr>
              <w:t>Values</w:t>
            </w:r>
          </w:p>
        </w:tc>
        <w:tc>
          <w:tcPr>
            <w:tcW w:w="1486" w:type="dxa"/>
          </w:tcPr>
          <w:p w14:paraId="5F74A10A" w14:textId="22F41D4F" w:rsidR="00857571" w:rsidRPr="00AA34F5" w:rsidRDefault="00857571" w:rsidP="2465F95C">
            <w:pPr>
              <w:spacing w:after="0"/>
              <w:jc w:val="center"/>
              <w:rPr>
                <w:rFonts w:ascii="Poppins" w:hAnsi="Poppins" w:cs="Poppins"/>
                <w:b/>
                <w:bCs/>
              </w:rPr>
            </w:pPr>
          </w:p>
        </w:tc>
      </w:tr>
      <w:tr w:rsidR="00857571" w:rsidRPr="00AA34F5" w14:paraId="3AE27272" w14:textId="77777777" w:rsidTr="2465F95C">
        <w:tc>
          <w:tcPr>
            <w:tcW w:w="8340" w:type="dxa"/>
          </w:tcPr>
          <w:p w14:paraId="262425E6" w14:textId="2F95FDF5" w:rsidR="00857571" w:rsidRPr="00DB5CBC" w:rsidRDefault="7A7B50F9" w:rsidP="2465F95C">
            <w:pPr>
              <w:spacing w:after="0" w:line="240" w:lineRule="auto"/>
              <w:rPr>
                <w:rFonts w:ascii="Poppins" w:hAnsi="Poppins" w:cs="Poppins"/>
              </w:rPr>
            </w:pPr>
            <w:r w:rsidRPr="00DB5CBC">
              <w:rPr>
                <w:rFonts w:ascii="Poppins" w:hAnsi="Poppins" w:cs="Poppins"/>
              </w:rPr>
              <w:t>A firm belief that all people matter and deserve respect</w:t>
            </w:r>
          </w:p>
        </w:tc>
        <w:tc>
          <w:tcPr>
            <w:tcW w:w="1486" w:type="dxa"/>
          </w:tcPr>
          <w:p w14:paraId="53CEAD7D" w14:textId="33716143" w:rsidR="00857571" w:rsidRPr="00AA34F5" w:rsidRDefault="7A7B50F9"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67373FCD" w14:textId="77777777" w:rsidTr="2465F95C">
        <w:tc>
          <w:tcPr>
            <w:tcW w:w="8340" w:type="dxa"/>
          </w:tcPr>
          <w:p w14:paraId="69D3D760" w14:textId="4E85C2E7" w:rsidR="00857571" w:rsidRPr="00DB5CBC" w:rsidRDefault="7A7B50F9" w:rsidP="2465F95C">
            <w:pPr>
              <w:spacing w:after="0" w:line="240" w:lineRule="auto"/>
              <w:rPr>
                <w:rFonts w:ascii="Poppins" w:hAnsi="Poppins" w:cs="Poppins"/>
              </w:rPr>
            </w:pPr>
            <w:r w:rsidRPr="00DB5CBC">
              <w:rPr>
                <w:rFonts w:ascii="Poppins" w:hAnsi="Poppins" w:cs="Poppins"/>
              </w:rPr>
              <w:t>An evidenced belief that everyone can change</w:t>
            </w:r>
          </w:p>
        </w:tc>
        <w:tc>
          <w:tcPr>
            <w:tcW w:w="1486" w:type="dxa"/>
          </w:tcPr>
          <w:p w14:paraId="7EFA6665" w14:textId="2B9F392B" w:rsidR="00857571" w:rsidRPr="00AA34F5" w:rsidRDefault="7A7B50F9"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5BA5815D" w14:textId="77777777" w:rsidTr="2465F95C">
        <w:tc>
          <w:tcPr>
            <w:tcW w:w="8340" w:type="dxa"/>
          </w:tcPr>
          <w:p w14:paraId="13748BB3" w14:textId="205617D2" w:rsidR="00857571" w:rsidRPr="00DB5CBC" w:rsidRDefault="7A7B50F9" w:rsidP="2465F95C">
            <w:pPr>
              <w:spacing w:after="0" w:line="240" w:lineRule="auto"/>
              <w:rPr>
                <w:rFonts w:ascii="Poppins" w:hAnsi="Poppins" w:cs="Poppins"/>
              </w:rPr>
            </w:pPr>
            <w:r w:rsidRPr="00DB5CBC">
              <w:rPr>
                <w:rFonts w:ascii="Poppins" w:hAnsi="Poppins" w:cs="Poppins"/>
              </w:rPr>
              <w:t>A track record of delivering on your commitments</w:t>
            </w:r>
          </w:p>
        </w:tc>
        <w:tc>
          <w:tcPr>
            <w:tcW w:w="1486" w:type="dxa"/>
          </w:tcPr>
          <w:p w14:paraId="791FFFCE" w14:textId="26080969" w:rsidR="00857571" w:rsidRPr="00AA34F5" w:rsidRDefault="7A7B50F9" w:rsidP="2465F95C">
            <w:pPr>
              <w:spacing w:after="0"/>
              <w:jc w:val="center"/>
              <w:rPr>
                <w:rFonts w:ascii="Poppins" w:hAnsi="Poppins" w:cs="Poppins"/>
                <w:b/>
                <w:bCs/>
              </w:rPr>
            </w:pPr>
            <w:r w:rsidRPr="00AA34F5">
              <w:rPr>
                <w:rFonts w:ascii="Poppins" w:hAnsi="Poppins" w:cs="Poppins"/>
                <w:b/>
                <w:bCs/>
              </w:rPr>
              <w:t>Assessment</w:t>
            </w:r>
          </w:p>
        </w:tc>
      </w:tr>
      <w:tr w:rsidR="00857571" w:rsidRPr="00AA34F5" w14:paraId="35369321" w14:textId="77777777" w:rsidTr="2465F95C">
        <w:tc>
          <w:tcPr>
            <w:tcW w:w="8340" w:type="dxa"/>
          </w:tcPr>
          <w:p w14:paraId="33C19898" w14:textId="2B3B63E1" w:rsidR="00857571" w:rsidRPr="00DB5CBC" w:rsidRDefault="7A7B50F9" w:rsidP="2465F95C">
            <w:pPr>
              <w:spacing w:after="0" w:line="240" w:lineRule="auto"/>
              <w:rPr>
                <w:rFonts w:ascii="Poppins" w:hAnsi="Poppins" w:cs="Poppins"/>
              </w:rPr>
            </w:pPr>
            <w:r w:rsidRPr="00DB5CBC">
              <w:rPr>
                <w:rFonts w:ascii="Poppins" w:hAnsi="Poppins" w:cs="Poppins"/>
              </w:rPr>
              <w:t>A personal commitment to equality, diversity, and inclusion</w:t>
            </w:r>
          </w:p>
        </w:tc>
        <w:tc>
          <w:tcPr>
            <w:tcW w:w="1486" w:type="dxa"/>
          </w:tcPr>
          <w:p w14:paraId="2507BEFC" w14:textId="79040AEC" w:rsidR="00857571" w:rsidRPr="00AA34F5" w:rsidRDefault="7A7B50F9" w:rsidP="2465F95C">
            <w:pPr>
              <w:spacing w:after="0"/>
              <w:jc w:val="center"/>
              <w:rPr>
                <w:rFonts w:ascii="Poppins" w:hAnsi="Poppins" w:cs="Poppins"/>
                <w:b/>
                <w:bCs/>
              </w:rPr>
            </w:pPr>
            <w:r w:rsidRPr="00AA34F5">
              <w:rPr>
                <w:rFonts w:ascii="Poppins" w:hAnsi="Poppins" w:cs="Poppins"/>
                <w:b/>
                <w:bCs/>
              </w:rPr>
              <w:t>Assessment</w:t>
            </w:r>
          </w:p>
        </w:tc>
      </w:tr>
    </w:tbl>
    <w:p w14:paraId="2296569E" w14:textId="77777777" w:rsidR="00860B0C" w:rsidRPr="00AA34F5" w:rsidRDefault="00860B0C">
      <w:pPr>
        <w:spacing w:after="160" w:line="259" w:lineRule="auto"/>
        <w:rPr>
          <w:rFonts w:ascii="Poppins" w:hAnsi="Poppins" w:cs="Poppins"/>
          <w:caps/>
        </w:rPr>
      </w:pPr>
    </w:p>
    <w:p w14:paraId="451A6618" w14:textId="77777777" w:rsidR="00421DF9" w:rsidRPr="00AA34F5" w:rsidRDefault="00421DF9" w:rsidP="004046E8">
      <w:pPr>
        <w:rPr>
          <w:rFonts w:ascii="Poppins" w:hAnsi="Poppins" w:cs="Poppins"/>
        </w:rPr>
      </w:pPr>
    </w:p>
    <w:sectPr w:rsidR="00421DF9" w:rsidRPr="00AA34F5" w:rsidSect="002336D8">
      <w:headerReference w:type="default" r:id="rId10"/>
      <w:footerReference w:type="default" r:id="rId11"/>
      <w:pgSz w:w="11920" w:h="16840"/>
      <w:pgMar w:top="1810" w:right="1147" w:bottom="1276" w:left="1134" w:header="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5212" w14:textId="77777777" w:rsidR="002D1222" w:rsidRDefault="002D1222" w:rsidP="00913E21">
      <w:pPr>
        <w:spacing w:after="0" w:line="240" w:lineRule="auto"/>
      </w:pPr>
      <w:r>
        <w:separator/>
      </w:r>
    </w:p>
  </w:endnote>
  <w:endnote w:type="continuationSeparator" w:id="0">
    <w:p w14:paraId="3A64E7B6" w14:textId="77777777" w:rsidR="002D1222" w:rsidRDefault="002D1222" w:rsidP="00913E21">
      <w:pPr>
        <w:spacing w:after="0" w:line="240" w:lineRule="auto"/>
      </w:pPr>
      <w:r>
        <w:continuationSeparator/>
      </w:r>
    </w:p>
  </w:endnote>
  <w:endnote w:type="continuationNotice" w:id="1">
    <w:p w14:paraId="1C6E3E56" w14:textId="77777777" w:rsidR="002D1222" w:rsidRDefault="002D1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465F95C" w14:paraId="74178CCC" w14:textId="77777777" w:rsidTr="2465F95C">
      <w:trPr>
        <w:trHeight w:val="300"/>
      </w:trPr>
      <w:tc>
        <w:tcPr>
          <w:tcW w:w="3210" w:type="dxa"/>
        </w:tcPr>
        <w:p w14:paraId="70314234" w14:textId="117ABE2B" w:rsidR="2465F95C" w:rsidRDefault="2465F95C" w:rsidP="2465F95C">
          <w:pPr>
            <w:pStyle w:val="Header"/>
            <w:ind w:left="-115"/>
          </w:pPr>
        </w:p>
      </w:tc>
      <w:tc>
        <w:tcPr>
          <w:tcW w:w="3210" w:type="dxa"/>
        </w:tcPr>
        <w:p w14:paraId="6AA0059A" w14:textId="75C9F053" w:rsidR="2465F95C" w:rsidRDefault="2465F95C" w:rsidP="2465F95C">
          <w:pPr>
            <w:pStyle w:val="Header"/>
            <w:jc w:val="center"/>
          </w:pPr>
        </w:p>
      </w:tc>
      <w:tc>
        <w:tcPr>
          <w:tcW w:w="3210" w:type="dxa"/>
        </w:tcPr>
        <w:p w14:paraId="13F30322" w14:textId="6BD5091D" w:rsidR="2465F95C" w:rsidRDefault="2465F95C" w:rsidP="2465F95C">
          <w:pPr>
            <w:pStyle w:val="Header"/>
            <w:ind w:right="-115"/>
            <w:jc w:val="right"/>
          </w:pPr>
        </w:p>
      </w:tc>
    </w:tr>
  </w:tbl>
  <w:p w14:paraId="1025062F" w14:textId="0F7980E8" w:rsidR="2465F95C" w:rsidRDefault="2465F95C" w:rsidP="2465F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1C23" w14:textId="77777777" w:rsidR="002D1222" w:rsidRDefault="002D1222" w:rsidP="00913E21">
      <w:pPr>
        <w:spacing w:after="0" w:line="240" w:lineRule="auto"/>
      </w:pPr>
      <w:r>
        <w:separator/>
      </w:r>
    </w:p>
  </w:footnote>
  <w:footnote w:type="continuationSeparator" w:id="0">
    <w:p w14:paraId="5258A2BA" w14:textId="77777777" w:rsidR="002D1222" w:rsidRDefault="002D1222" w:rsidP="00913E21">
      <w:pPr>
        <w:spacing w:after="0" w:line="240" w:lineRule="auto"/>
      </w:pPr>
      <w:r>
        <w:continuationSeparator/>
      </w:r>
    </w:p>
  </w:footnote>
  <w:footnote w:type="continuationNotice" w:id="1">
    <w:p w14:paraId="788680B6" w14:textId="77777777" w:rsidR="002D1222" w:rsidRDefault="002D1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368A281A" w:rsidR="00913E21" w:rsidRDefault="00585115">
    <w:pPr>
      <w:pStyle w:val="Header"/>
    </w:pPr>
    <w:r>
      <w:rPr>
        <w:noProof/>
      </w:rPr>
      <mc:AlternateContent>
        <mc:Choice Requires="wps">
          <w:drawing>
            <wp:anchor distT="45720" distB="45720" distL="114300" distR="114300" simplePos="0" relativeHeight="251660288" behindDoc="0" locked="0" layoutInCell="1" allowOverlap="1" wp14:anchorId="3D4BF0E2" wp14:editId="0CFC599C">
              <wp:simplePos x="0" y="0"/>
              <wp:positionH relativeFrom="margin">
                <wp:posOffset>4674870</wp:posOffset>
              </wp:positionH>
              <wp:positionV relativeFrom="paragraph">
                <wp:posOffset>160020</wp:posOffset>
              </wp:positionV>
              <wp:extent cx="1775460" cy="8540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854075"/>
                      </a:xfrm>
                      <a:prstGeom prst="rect">
                        <a:avLst/>
                      </a:prstGeom>
                      <a:noFill/>
                      <a:ln w="9525">
                        <a:noFill/>
                        <a:miter lim="800000"/>
                        <a:headEnd/>
                        <a:tailEnd/>
                      </a:ln>
                    </wps:spPr>
                    <wps:txbx>
                      <w:txbxContent>
                        <w:p w14:paraId="7DB60AB7" w14:textId="443980E4" w:rsidR="00AA34F5" w:rsidRPr="00AA34F5" w:rsidRDefault="00585115" w:rsidP="00585115">
                          <w:pPr>
                            <w:jc w:val="right"/>
                            <w:rPr>
                              <w:color w:val="FFFFFF" w:themeColor="background1"/>
                              <w14:textFill>
                                <w14:noFill/>
                              </w14:textFill>
                            </w:rPr>
                          </w:pPr>
                          <w:r>
                            <w:rPr>
                              <w:noProof/>
                            </w:rPr>
                            <w:drawing>
                              <wp:inline distT="0" distB="0" distL="0" distR="0" wp14:anchorId="6D128E41" wp14:editId="4A785184">
                                <wp:extent cx="918317" cy="777240"/>
                                <wp:effectExtent l="0" t="0" r="0" b="3810"/>
                                <wp:docPr id="1610554062"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54062" name="Picture 1" descr="A logo with purple and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10" cy="7808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BF0E2" id="_x0000_t202" coordsize="21600,21600" o:spt="202" path="m,l,21600r21600,l21600,xe">
              <v:stroke joinstyle="miter"/>
              <v:path gradientshapeok="t" o:connecttype="rect"/>
            </v:shapetype>
            <v:shape id="Text Box 2" o:spid="_x0000_s1026" type="#_x0000_t202" style="position:absolute;margin-left:368.1pt;margin-top:12.6pt;width:139.8pt;height:6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Oq9gEAAM0DAAAOAAAAZHJzL2Uyb0RvYy54bWysU1Fv0zAQfkfiP1h+p0mrZt2iptPYGEIa&#10;A2nwA66O01jYPmO7Tcav5+x0XQVviDxYvpz93X3ffV5fj0azg/RBoW34fFZyJq3AVtldw79/u393&#10;yVmIYFvQaGXDn2Xg15u3b9aDq+UCe9St9IxAbKgH1/A+RlcXRRC9NBBm6KSlZIfeQKTQ74rWw0Do&#10;RheLsrwoBvSt8yhkCPT3bkryTcbvOinil64LMjLdcOot5tXndZvWYrOGeufB9Uoc24B/6MKAslT0&#10;BHUHEdjeq7+gjBIeA3ZxJtAU2HVKyMyB2MzLP9g89eBk5kLiBHeSKfw/WPF4eHJfPYvjexxpgJlE&#10;cA8ofgRm8bYHu5M33uPQS2ip8DxJVgwu1MerSepQhwSyHT5jS0OGfcQMNHbeJFWIJyN0GsDzSXQ5&#10;RiZSydWqWl5QSlDuslqWqyqXgPrltvMhfpRoWNo03NNQMzocHkJM3UD9ciQVs3ivtM6D1ZYNDb+q&#10;FlW+cJYxKpLvtDJUs0zf5IRE8oNt8+UISk97KqDtkXUiOlGO43akg4n9Fttn4u9x8he9B9r06H9x&#10;NpC3Gh5+7sFLzvQnSxpezZfLZMYcLKvVggJ/ntmeZ8AKgmp45Gza3sZs4InrDWndqSzDayfHXskz&#10;WZ2jv5Mpz+N86vUVbn4DAAD//wMAUEsDBBQABgAIAAAAIQDoweXk3wAAAAsBAAAPAAAAZHJzL2Rv&#10;d25yZXYueG1sTI/NTsMwEITvSLyDtUjcqN1AWhriVAjEtYj+SdzceJtExOsodpvw9t2e4LS7mtHs&#10;N/lydK04Yx8aTxqmEwUCqfS2oUrDdvPx8AwiREPWtJ5Qwy8GWBa3N7nJrB/oC8/rWAkOoZAZDXWM&#10;XSZlKGt0Jkx8h8Ta0ffORD77StreDBzuWpkoNZPONMQfatPhW43lz/rkNOxWx+/9k/qs3l3aDX5U&#10;ktxCan1/N76+gIg4xj8zXPEZHQpmOvgT2SBaDfPHWcJWDUnK82pQ05TLHHhLF3OQRS7/dyguAAAA&#10;//8DAFBLAQItABQABgAIAAAAIQC2gziS/gAAAOEBAAATAAAAAAAAAAAAAAAAAAAAAABbQ29udGVu&#10;dF9UeXBlc10ueG1sUEsBAi0AFAAGAAgAAAAhADj9If/WAAAAlAEAAAsAAAAAAAAAAAAAAAAALwEA&#10;AF9yZWxzLy5yZWxzUEsBAi0AFAAGAAgAAAAhAL1t46r2AQAAzQMAAA4AAAAAAAAAAAAAAAAALgIA&#10;AGRycy9lMm9Eb2MueG1sUEsBAi0AFAAGAAgAAAAhAOjB5eTfAAAACwEAAA8AAAAAAAAAAAAAAAAA&#10;UAQAAGRycy9kb3ducmV2LnhtbFBLBQYAAAAABAAEAPMAAABcBQAAAAA=&#10;" filled="f" stroked="f">
              <v:textbox>
                <w:txbxContent>
                  <w:p w14:paraId="7DB60AB7" w14:textId="443980E4" w:rsidR="00AA34F5" w:rsidRPr="00AA34F5" w:rsidRDefault="00585115" w:rsidP="00585115">
                    <w:pPr>
                      <w:jc w:val="right"/>
                      <w:rPr>
                        <w:color w:val="FFFFFF" w:themeColor="background1"/>
                        <w14:textFill>
                          <w14:noFill/>
                        </w14:textFill>
                      </w:rPr>
                    </w:pPr>
                    <w:r>
                      <w:rPr>
                        <w:noProof/>
                      </w:rPr>
                      <w:drawing>
                        <wp:inline distT="0" distB="0" distL="0" distR="0" wp14:anchorId="6D128E41" wp14:editId="4A785184">
                          <wp:extent cx="918317" cy="777240"/>
                          <wp:effectExtent l="0" t="0" r="0" b="3810"/>
                          <wp:docPr id="1610554062"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54062" name="Picture 1" descr="A logo with purple and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10" cy="780873"/>
                                  </a:xfrm>
                                  <a:prstGeom prst="rect">
                                    <a:avLst/>
                                  </a:prstGeom>
                                </pic:spPr>
                              </pic:pic>
                            </a:graphicData>
                          </a:graphic>
                        </wp:inline>
                      </w:drawing>
                    </w:r>
                  </w:p>
                </w:txbxContent>
              </v:textbox>
              <w10:wrap type="square"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30CFF08" wp14:editId="598EB442">
              <wp:simplePos x="0" y="0"/>
              <wp:positionH relativeFrom="column">
                <wp:posOffset>-499110</wp:posOffset>
              </wp:positionH>
              <wp:positionV relativeFrom="paragraph">
                <wp:posOffset>312420</wp:posOffset>
              </wp:positionV>
              <wp:extent cx="4290060" cy="619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619125"/>
                      </a:xfrm>
                      <a:prstGeom prst="rect">
                        <a:avLst/>
                      </a:prstGeom>
                      <a:solidFill>
                        <a:srgbClr val="FFFFFF"/>
                      </a:solidFill>
                      <a:ln w="9525">
                        <a:noFill/>
                        <a:miter lim="800000"/>
                        <a:headEnd/>
                        <a:tailEnd/>
                      </a:ln>
                    </wps:spPr>
                    <wps:txbx>
                      <w:txbxContent>
                        <w:p w14:paraId="05E24F15" w14:textId="219791C4" w:rsidR="00602BE9" w:rsidRPr="00585115" w:rsidRDefault="00602BE9" w:rsidP="004A5B26">
                          <w:pPr>
                            <w:spacing w:after="0"/>
                            <w:jc w:val="right"/>
                            <w:rPr>
                              <w:rFonts w:ascii="Rockwell" w:hAnsi="Rockwell" w:cstheme="minorHAnsi"/>
                              <w:b/>
                              <w:sz w:val="32"/>
                              <w:szCs w:val="32"/>
                            </w:rPr>
                          </w:pPr>
                          <w:r w:rsidRPr="00585115">
                            <w:rPr>
                              <w:rFonts w:ascii="Rockwell" w:hAnsi="Rockwell" w:cstheme="minorHAnsi"/>
                              <w:b/>
                              <w:sz w:val="32"/>
                              <w:szCs w:val="32"/>
                            </w:rPr>
                            <w:t>Job Description</w:t>
                          </w:r>
                          <w:r w:rsidR="007A159D" w:rsidRPr="00585115">
                            <w:rPr>
                              <w:rFonts w:ascii="Rockwell" w:hAnsi="Rockwell" w:cstheme="minorHAnsi"/>
                              <w:b/>
                              <w:sz w:val="32"/>
                              <w:szCs w:val="32"/>
                            </w:rPr>
                            <w:t xml:space="preserve"> and Person Specification</w:t>
                          </w:r>
                        </w:p>
                        <w:p w14:paraId="560093F9" w14:textId="113421E1" w:rsidR="00F341C1" w:rsidRPr="00585115" w:rsidRDefault="00585115" w:rsidP="00A41168">
                          <w:pPr>
                            <w:spacing w:after="0"/>
                            <w:rPr>
                              <w:rFonts w:ascii="Rockwell" w:hAnsi="Rockwell" w:cstheme="minorHAnsi"/>
                              <w:b/>
                              <w:sz w:val="28"/>
                              <w:szCs w:val="28"/>
                            </w:rPr>
                          </w:pPr>
                          <w:r w:rsidRPr="00585115">
                            <w:rPr>
                              <w:rFonts w:ascii="Rockwell" w:hAnsi="Rockwell" w:cstheme="minorHAnsi"/>
                              <w:b/>
                              <w:sz w:val="28"/>
                              <w:szCs w:val="28"/>
                            </w:rPr>
                            <w:t>Talking Therapies Employment Advisor</w:t>
                          </w:r>
                          <w:r w:rsidR="00FF16F7" w:rsidRPr="00585115">
                            <w:rPr>
                              <w:rFonts w:ascii="Rockwell" w:hAnsi="Rockwell" w:cstheme="minorHAnsi"/>
                              <w:b/>
                              <w:sz w:val="28"/>
                              <w:szCs w:val="28"/>
                            </w:rPr>
                            <w:t xml:space="preserve"> </w:t>
                          </w:r>
                          <w:r w:rsidR="00A43692" w:rsidRPr="00585115">
                            <w:rPr>
                              <w:rFonts w:ascii="Rockwell" w:hAnsi="Rockwell" w:cstheme="minorHAnsi"/>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CFF08" id="_x0000_s1027" type="#_x0000_t202" style="position:absolute;margin-left:-39.3pt;margin-top:24.6pt;width:337.8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7DQIAAP0DAAAOAAAAZHJzL2Uyb0RvYy54bWysU1Fv0zAQfkfiP1h+p2mqdqzR0ml0FCGN&#10;gTT4AY7jNBaOz5zdJuXXc3ayrsAbwg+Wz+f77u67zze3Q2fYUaHXYEuez+acKSuh1nZf8m9fd2+u&#10;OfNB2FoYsKrkJ+X57eb1q5veFWoBLZhaISMQ64velbwNwRVZ5mWrOuFn4JQlZwPYiUAm7rMaRU/o&#10;nckW8/lV1gPWDkEq7+n2fnTyTcJvGiXD56bxKjBTcqotpB3TXsU929yIYo/CtVpOZYh/qKIT2lLS&#10;M9S9CIIdUP8F1WmJ4KEJMwldBk2jpUo9UDf5/I9unlrhVOqFyPHuTJP/f7Dy8fjkviALwzsYaICp&#10;Ce8eQH73zMK2FXav7hChb5WoKXEeKct654spNFLtCx9Bqv4T1DRkcQiQgIYGu8gK9ckInQZwOpOu&#10;hsAkXS4Xa5ojuST5rvJ1vlilFKJ4jnbowwcFHYuHkiMNNaGL44MPsRpRPD+JyTwYXe+0McnAfbU1&#10;yI6CBLBLa0L/7ZmxrC/5ekW5Y5SFGJ+00elAAjW6K/n1PK5RMpGN97ZOT4LQZjxTJcZO9ERGRm7C&#10;UA1M1xN3ka0K6hPxhTDqkf4PHVrAn5z1pMWS+x8HgYoz89ES5+t8uYziTcZy9XZBBl56qkuPsJKg&#10;Sh44G4/bkAQ/NnZHs2l0ou2lkqlk0lhic/oPUcSXdnr18ms3vwAAAP//AwBQSwMEFAAGAAgAAAAh&#10;AEn5WPbeAAAACgEAAA8AAABkcnMvZG93bnJldi54bWxMj8tugzAQRfeV+g/WVOqmSkwjggPFRG2k&#10;Vt3m8QEGJoCKxwg7gfx9pqt2OZqje8/Nt7PtxRVH3znS8LqMQCBVru6o0XA6fi42IHwwVJveEWq4&#10;oYdt8fiQm6x2E+3xegiN4BDymdHQhjBkUvqqRWv80g1I/Du70ZrA59jIejQTh9terqIokdZ0xA2t&#10;GXDXYvVzuFgN5+/pZZ1O5Vc4qX2cfJhOle6m9fPT/P4GIuAc/mD41Wd1KNipdBeqveg1LNQmYVRD&#10;nK5AMLBOFY8rmYwTBbLI5f8JxR0AAP//AwBQSwECLQAUAAYACAAAACEAtoM4kv4AAADhAQAAEwAA&#10;AAAAAAAAAAAAAAAAAAAAW0NvbnRlbnRfVHlwZXNdLnhtbFBLAQItABQABgAIAAAAIQA4/SH/1gAA&#10;AJQBAAALAAAAAAAAAAAAAAAAAC8BAABfcmVscy8ucmVsc1BLAQItABQABgAIAAAAIQD+i3i7DQIA&#10;AP0DAAAOAAAAAAAAAAAAAAAAAC4CAABkcnMvZTJvRG9jLnhtbFBLAQItABQABgAIAAAAIQBJ+Vj2&#10;3gAAAAoBAAAPAAAAAAAAAAAAAAAAAGcEAABkcnMvZG93bnJldi54bWxQSwUGAAAAAAQABADzAAAA&#10;cgUAAAAA&#10;" stroked="f">
              <v:textbox>
                <w:txbxContent>
                  <w:p w14:paraId="05E24F15" w14:textId="219791C4" w:rsidR="00602BE9" w:rsidRPr="00585115" w:rsidRDefault="00602BE9" w:rsidP="004A5B26">
                    <w:pPr>
                      <w:spacing w:after="0"/>
                      <w:jc w:val="right"/>
                      <w:rPr>
                        <w:rFonts w:ascii="Rockwell" w:hAnsi="Rockwell" w:cstheme="minorHAnsi"/>
                        <w:b/>
                        <w:sz w:val="32"/>
                        <w:szCs w:val="32"/>
                      </w:rPr>
                    </w:pPr>
                    <w:r w:rsidRPr="00585115">
                      <w:rPr>
                        <w:rFonts w:ascii="Rockwell" w:hAnsi="Rockwell" w:cstheme="minorHAnsi"/>
                        <w:b/>
                        <w:sz w:val="32"/>
                        <w:szCs w:val="32"/>
                      </w:rPr>
                      <w:t>Job Description</w:t>
                    </w:r>
                    <w:r w:rsidR="007A159D" w:rsidRPr="00585115">
                      <w:rPr>
                        <w:rFonts w:ascii="Rockwell" w:hAnsi="Rockwell" w:cstheme="minorHAnsi"/>
                        <w:b/>
                        <w:sz w:val="32"/>
                        <w:szCs w:val="32"/>
                      </w:rPr>
                      <w:t xml:space="preserve"> and Person Specification</w:t>
                    </w:r>
                  </w:p>
                  <w:p w14:paraId="560093F9" w14:textId="113421E1" w:rsidR="00F341C1" w:rsidRPr="00585115" w:rsidRDefault="00585115" w:rsidP="00A41168">
                    <w:pPr>
                      <w:spacing w:after="0"/>
                      <w:rPr>
                        <w:rFonts w:ascii="Rockwell" w:hAnsi="Rockwell" w:cstheme="minorHAnsi"/>
                        <w:b/>
                        <w:sz w:val="28"/>
                        <w:szCs w:val="28"/>
                      </w:rPr>
                    </w:pPr>
                    <w:r w:rsidRPr="00585115">
                      <w:rPr>
                        <w:rFonts w:ascii="Rockwell" w:hAnsi="Rockwell" w:cstheme="minorHAnsi"/>
                        <w:b/>
                        <w:sz w:val="28"/>
                        <w:szCs w:val="28"/>
                      </w:rPr>
                      <w:t>Talking Therapies Employment Advisor</w:t>
                    </w:r>
                    <w:r w:rsidR="00FF16F7" w:rsidRPr="00585115">
                      <w:rPr>
                        <w:rFonts w:ascii="Rockwell" w:hAnsi="Rockwell" w:cstheme="minorHAnsi"/>
                        <w:b/>
                        <w:sz w:val="28"/>
                        <w:szCs w:val="28"/>
                      </w:rPr>
                      <w:t xml:space="preserve"> </w:t>
                    </w:r>
                    <w:r w:rsidR="00A43692" w:rsidRPr="00585115">
                      <w:rPr>
                        <w:rFonts w:ascii="Rockwell" w:hAnsi="Rockwell" w:cstheme="minorHAnsi"/>
                        <w:b/>
                        <w:sz w:val="28"/>
                        <w:szCs w:val="28"/>
                      </w:rP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E2A"/>
    <w:multiLevelType w:val="hybridMultilevel"/>
    <w:tmpl w:val="46F6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6D57"/>
    <w:multiLevelType w:val="hybridMultilevel"/>
    <w:tmpl w:val="EBE4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D4A1B"/>
    <w:multiLevelType w:val="hybridMultilevel"/>
    <w:tmpl w:val="5FE08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948F288">
      <w:start w:val="3"/>
      <w:numFmt w:val="bullet"/>
      <w:lvlText w:val="•"/>
      <w:lvlJc w:val="left"/>
      <w:pPr>
        <w:ind w:left="2160" w:hanging="360"/>
      </w:pPr>
      <w:rPr>
        <w:rFonts w:ascii="Poppins" w:eastAsia="Times New Roman" w:hAnsi="Poppins" w:cs="Poppi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57A14"/>
    <w:multiLevelType w:val="hybridMultilevel"/>
    <w:tmpl w:val="3EA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03B08"/>
    <w:multiLevelType w:val="hybridMultilevel"/>
    <w:tmpl w:val="A72C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D533A"/>
    <w:multiLevelType w:val="multilevel"/>
    <w:tmpl w:val="618A6664"/>
    <w:lvl w:ilvl="0">
      <w:start w:val="1"/>
      <w:numFmt w:val="decimal"/>
      <w:lvlText w:val="%1."/>
      <w:lvlJc w:val="left"/>
      <w:pPr>
        <w:ind w:left="720" w:hanging="360"/>
      </w:pPr>
      <w:rPr>
        <w:rFonts w:hint="default"/>
      </w:r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FC50BF3"/>
    <w:multiLevelType w:val="hybridMultilevel"/>
    <w:tmpl w:val="28E0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629171">
    <w:abstractNumId w:val="1"/>
  </w:num>
  <w:num w:numId="2" w16cid:durableId="877205850">
    <w:abstractNumId w:val="2"/>
  </w:num>
  <w:num w:numId="3" w16cid:durableId="1961253622">
    <w:abstractNumId w:val="5"/>
  </w:num>
  <w:num w:numId="4" w16cid:durableId="424813873">
    <w:abstractNumId w:val="6"/>
  </w:num>
  <w:num w:numId="5" w16cid:durableId="225992615">
    <w:abstractNumId w:val="4"/>
  </w:num>
  <w:num w:numId="6" w16cid:durableId="1937203376">
    <w:abstractNumId w:val="0"/>
  </w:num>
  <w:num w:numId="7" w16cid:durableId="991497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56EB9"/>
    <w:rsid w:val="00066C21"/>
    <w:rsid w:val="000675C3"/>
    <w:rsid w:val="0007124E"/>
    <w:rsid w:val="00083299"/>
    <w:rsid w:val="00085F3C"/>
    <w:rsid w:val="000A1721"/>
    <w:rsid w:val="000A3096"/>
    <w:rsid w:val="000A5D4E"/>
    <w:rsid w:val="000A779A"/>
    <w:rsid w:val="000B2108"/>
    <w:rsid w:val="000C0D5B"/>
    <w:rsid w:val="000E6CBE"/>
    <w:rsid w:val="000F4DB9"/>
    <w:rsid w:val="00117416"/>
    <w:rsid w:val="00165053"/>
    <w:rsid w:val="00170C6C"/>
    <w:rsid w:val="0018542F"/>
    <w:rsid w:val="00187200"/>
    <w:rsid w:val="001926A3"/>
    <w:rsid w:val="00195BE7"/>
    <w:rsid w:val="001E5B27"/>
    <w:rsid w:val="00206C95"/>
    <w:rsid w:val="00215D8E"/>
    <w:rsid w:val="002331CF"/>
    <w:rsid w:val="002336D8"/>
    <w:rsid w:val="002663F4"/>
    <w:rsid w:val="00274951"/>
    <w:rsid w:val="00290BBF"/>
    <w:rsid w:val="00297D51"/>
    <w:rsid w:val="002A011E"/>
    <w:rsid w:val="002A39BB"/>
    <w:rsid w:val="002A4B58"/>
    <w:rsid w:val="002A76D4"/>
    <w:rsid w:val="002B3B64"/>
    <w:rsid w:val="002B5342"/>
    <w:rsid w:val="002B5371"/>
    <w:rsid w:val="002C06C2"/>
    <w:rsid w:val="002D1222"/>
    <w:rsid w:val="002F48EF"/>
    <w:rsid w:val="002F5E79"/>
    <w:rsid w:val="00302492"/>
    <w:rsid w:val="0030799A"/>
    <w:rsid w:val="00310FB7"/>
    <w:rsid w:val="003114AC"/>
    <w:rsid w:val="003178DE"/>
    <w:rsid w:val="0032146D"/>
    <w:rsid w:val="00331CA1"/>
    <w:rsid w:val="00333F9A"/>
    <w:rsid w:val="0034645D"/>
    <w:rsid w:val="0034711E"/>
    <w:rsid w:val="0036615C"/>
    <w:rsid w:val="00366405"/>
    <w:rsid w:val="00367F40"/>
    <w:rsid w:val="003A261A"/>
    <w:rsid w:val="003A34DC"/>
    <w:rsid w:val="003B3F3B"/>
    <w:rsid w:val="003B647B"/>
    <w:rsid w:val="003C12A8"/>
    <w:rsid w:val="003D3EB6"/>
    <w:rsid w:val="004046E8"/>
    <w:rsid w:val="004049C5"/>
    <w:rsid w:val="00405160"/>
    <w:rsid w:val="00412DD8"/>
    <w:rsid w:val="00421943"/>
    <w:rsid w:val="00421DF9"/>
    <w:rsid w:val="0043024D"/>
    <w:rsid w:val="00435538"/>
    <w:rsid w:val="00445C8E"/>
    <w:rsid w:val="00451CD1"/>
    <w:rsid w:val="00453976"/>
    <w:rsid w:val="00453D85"/>
    <w:rsid w:val="00462A7E"/>
    <w:rsid w:val="0046300D"/>
    <w:rsid w:val="004642BA"/>
    <w:rsid w:val="004751C3"/>
    <w:rsid w:val="00484C7D"/>
    <w:rsid w:val="0048589D"/>
    <w:rsid w:val="00490F42"/>
    <w:rsid w:val="004A3CDA"/>
    <w:rsid w:val="004A3CF3"/>
    <w:rsid w:val="004A5B26"/>
    <w:rsid w:val="004C2153"/>
    <w:rsid w:val="004C26F7"/>
    <w:rsid w:val="004D3F36"/>
    <w:rsid w:val="004E429E"/>
    <w:rsid w:val="004F0FB1"/>
    <w:rsid w:val="00506F91"/>
    <w:rsid w:val="00516242"/>
    <w:rsid w:val="00517020"/>
    <w:rsid w:val="005272A2"/>
    <w:rsid w:val="00530147"/>
    <w:rsid w:val="00537E2A"/>
    <w:rsid w:val="0054191B"/>
    <w:rsid w:val="00551C96"/>
    <w:rsid w:val="00560F54"/>
    <w:rsid w:val="00585115"/>
    <w:rsid w:val="005B078E"/>
    <w:rsid w:val="005C0CB1"/>
    <w:rsid w:val="005C6492"/>
    <w:rsid w:val="005C6F8D"/>
    <w:rsid w:val="005D60A5"/>
    <w:rsid w:val="005D64EB"/>
    <w:rsid w:val="005E2E64"/>
    <w:rsid w:val="005E3AFB"/>
    <w:rsid w:val="005E3D57"/>
    <w:rsid w:val="00602BE9"/>
    <w:rsid w:val="00606939"/>
    <w:rsid w:val="00611BCE"/>
    <w:rsid w:val="00634544"/>
    <w:rsid w:val="00675EF9"/>
    <w:rsid w:val="006760F3"/>
    <w:rsid w:val="00681B84"/>
    <w:rsid w:val="00690618"/>
    <w:rsid w:val="006A38F1"/>
    <w:rsid w:val="006C27EF"/>
    <w:rsid w:val="006D2C81"/>
    <w:rsid w:val="006E4C00"/>
    <w:rsid w:val="00716027"/>
    <w:rsid w:val="0074068B"/>
    <w:rsid w:val="0074082F"/>
    <w:rsid w:val="007440A9"/>
    <w:rsid w:val="007451E4"/>
    <w:rsid w:val="00756C73"/>
    <w:rsid w:val="007712EB"/>
    <w:rsid w:val="00781DE2"/>
    <w:rsid w:val="007959CE"/>
    <w:rsid w:val="007A083B"/>
    <w:rsid w:val="007A159D"/>
    <w:rsid w:val="007A24FE"/>
    <w:rsid w:val="007A4C67"/>
    <w:rsid w:val="007B19BF"/>
    <w:rsid w:val="007C196D"/>
    <w:rsid w:val="007D3D50"/>
    <w:rsid w:val="007D795B"/>
    <w:rsid w:val="007E0CAD"/>
    <w:rsid w:val="008012DF"/>
    <w:rsid w:val="008318E7"/>
    <w:rsid w:val="00832F7F"/>
    <w:rsid w:val="0084321B"/>
    <w:rsid w:val="00852484"/>
    <w:rsid w:val="00853136"/>
    <w:rsid w:val="00857571"/>
    <w:rsid w:val="00860B0C"/>
    <w:rsid w:val="00871054"/>
    <w:rsid w:val="00873D02"/>
    <w:rsid w:val="00884AFD"/>
    <w:rsid w:val="008850B7"/>
    <w:rsid w:val="00893E96"/>
    <w:rsid w:val="008A188B"/>
    <w:rsid w:val="008A52DE"/>
    <w:rsid w:val="008A5B3F"/>
    <w:rsid w:val="008B4232"/>
    <w:rsid w:val="008C12B9"/>
    <w:rsid w:val="008C31EE"/>
    <w:rsid w:val="008C76A7"/>
    <w:rsid w:val="008E6317"/>
    <w:rsid w:val="00913E21"/>
    <w:rsid w:val="009224EC"/>
    <w:rsid w:val="00941DC5"/>
    <w:rsid w:val="00947A85"/>
    <w:rsid w:val="00950B63"/>
    <w:rsid w:val="009577F2"/>
    <w:rsid w:val="00961247"/>
    <w:rsid w:val="00962353"/>
    <w:rsid w:val="00970CB7"/>
    <w:rsid w:val="009906CA"/>
    <w:rsid w:val="00994AE5"/>
    <w:rsid w:val="009B2659"/>
    <w:rsid w:val="009B6169"/>
    <w:rsid w:val="009C427A"/>
    <w:rsid w:val="009C524A"/>
    <w:rsid w:val="009D757A"/>
    <w:rsid w:val="009D7728"/>
    <w:rsid w:val="009E09AF"/>
    <w:rsid w:val="009E1BE1"/>
    <w:rsid w:val="009E4A19"/>
    <w:rsid w:val="00A04BA3"/>
    <w:rsid w:val="00A179EE"/>
    <w:rsid w:val="00A27334"/>
    <w:rsid w:val="00A27528"/>
    <w:rsid w:val="00A318E7"/>
    <w:rsid w:val="00A41168"/>
    <w:rsid w:val="00A43692"/>
    <w:rsid w:val="00A45C3F"/>
    <w:rsid w:val="00A47107"/>
    <w:rsid w:val="00A519EE"/>
    <w:rsid w:val="00A64784"/>
    <w:rsid w:val="00A725A5"/>
    <w:rsid w:val="00A7356B"/>
    <w:rsid w:val="00A87E18"/>
    <w:rsid w:val="00AA01DF"/>
    <w:rsid w:val="00AA34F5"/>
    <w:rsid w:val="00AA6E13"/>
    <w:rsid w:val="00AA7778"/>
    <w:rsid w:val="00AB04E1"/>
    <w:rsid w:val="00AB239E"/>
    <w:rsid w:val="00AB77A4"/>
    <w:rsid w:val="00AF4057"/>
    <w:rsid w:val="00B0471B"/>
    <w:rsid w:val="00B07A68"/>
    <w:rsid w:val="00B10F08"/>
    <w:rsid w:val="00B11DD4"/>
    <w:rsid w:val="00B21042"/>
    <w:rsid w:val="00B24D34"/>
    <w:rsid w:val="00B260C3"/>
    <w:rsid w:val="00B343C7"/>
    <w:rsid w:val="00B34CED"/>
    <w:rsid w:val="00B42BE6"/>
    <w:rsid w:val="00B43278"/>
    <w:rsid w:val="00B51ED8"/>
    <w:rsid w:val="00B66EDE"/>
    <w:rsid w:val="00B737FF"/>
    <w:rsid w:val="00B76755"/>
    <w:rsid w:val="00B77A2D"/>
    <w:rsid w:val="00BA424B"/>
    <w:rsid w:val="00BF40BC"/>
    <w:rsid w:val="00BF5948"/>
    <w:rsid w:val="00C055E9"/>
    <w:rsid w:val="00C07343"/>
    <w:rsid w:val="00C17E13"/>
    <w:rsid w:val="00C20E83"/>
    <w:rsid w:val="00C241C9"/>
    <w:rsid w:val="00C42C3C"/>
    <w:rsid w:val="00C464FB"/>
    <w:rsid w:val="00C533F4"/>
    <w:rsid w:val="00C55E61"/>
    <w:rsid w:val="00C651BB"/>
    <w:rsid w:val="00C80C5D"/>
    <w:rsid w:val="00C82799"/>
    <w:rsid w:val="00C870FC"/>
    <w:rsid w:val="00C91264"/>
    <w:rsid w:val="00CA5A23"/>
    <w:rsid w:val="00CA77A8"/>
    <w:rsid w:val="00CB0A52"/>
    <w:rsid w:val="00CB5499"/>
    <w:rsid w:val="00CC2BDD"/>
    <w:rsid w:val="00CC59B1"/>
    <w:rsid w:val="00D007BD"/>
    <w:rsid w:val="00D066BE"/>
    <w:rsid w:val="00D13E21"/>
    <w:rsid w:val="00D1402E"/>
    <w:rsid w:val="00D209F1"/>
    <w:rsid w:val="00D258E5"/>
    <w:rsid w:val="00D53C30"/>
    <w:rsid w:val="00D60C79"/>
    <w:rsid w:val="00D63E60"/>
    <w:rsid w:val="00D84946"/>
    <w:rsid w:val="00DA4CD3"/>
    <w:rsid w:val="00DA5C7A"/>
    <w:rsid w:val="00DA647E"/>
    <w:rsid w:val="00DB35D5"/>
    <w:rsid w:val="00DB5CBC"/>
    <w:rsid w:val="00DC07DC"/>
    <w:rsid w:val="00DC1D31"/>
    <w:rsid w:val="00DD2603"/>
    <w:rsid w:val="00DD77F8"/>
    <w:rsid w:val="00DD7EE9"/>
    <w:rsid w:val="00DF0828"/>
    <w:rsid w:val="00DF2925"/>
    <w:rsid w:val="00DF514F"/>
    <w:rsid w:val="00DF56B9"/>
    <w:rsid w:val="00DF6A53"/>
    <w:rsid w:val="00E05EEF"/>
    <w:rsid w:val="00E170DF"/>
    <w:rsid w:val="00E2374C"/>
    <w:rsid w:val="00E44E48"/>
    <w:rsid w:val="00E507DB"/>
    <w:rsid w:val="00E542C1"/>
    <w:rsid w:val="00E57C69"/>
    <w:rsid w:val="00E6097F"/>
    <w:rsid w:val="00E64CF6"/>
    <w:rsid w:val="00E779DB"/>
    <w:rsid w:val="00E802B0"/>
    <w:rsid w:val="00E844E0"/>
    <w:rsid w:val="00E877C6"/>
    <w:rsid w:val="00ED3469"/>
    <w:rsid w:val="00EE48C0"/>
    <w:rsid w:val="00EF0AB5"/>
    <w:rsid w:val="00EF79A9"/>
    <w:rsid w:val="00F062C0"/>
    <w:rsid w:val="00F15B7E"/>
    <w:rsid w:val="00F16F13"/>
    <w:rsid w:val="00F236CC"/>
    <w:rsid w:val="00F341C1"/>
    <w:rsid w:val="00F4249D"/>
    <w:rsid w:val="00F43FF6"/>
    <w:rsid w:val="00F45637"/>
    <w:rsid w:val="00F45BF2"/>
    <w:rsid w:val="00F51D12"/>
    <w:rsid w:val="00F55443"/>
    <w:rsid w:val="00F773EF"/>
    <w:rsid w:val="00F838F0"/>
    <w:rsid w:val="00F8394D"/>
    <w:rsid w:val="00FA4057"/>
    <w:rsid w:val="00FC0A1B"/>
    <w:rsid w:val="00FC314F"/>
    <w:rsid w:val="00FD47BD"/>
    <w:rsid w:val="00FE4D57"/>
    <w:rsid w:val="00FF16F7"/>
    <w:rsid w:val="00FF557B"/>
    <w:rsid w:val="011C93AE"/>
    <w:rsid w:val="0382D82A"/>
    <w:rsid w:val="0474AB56"/>
    <w:rsid w:val="0A404837"/>
    <w:rsid w:val="0F1D49FF"/>
    <w:rsid w:val="14FB235A"/>
    <w:rsid w:val="1CFEFB36"/>
    <w:rsid w:val="203818F2"/>
    <w:rsid w:val="2465F95C"/>
    <w:rsid w:val="259EC573"/>
    <w:rsid w:val="269FF959"/>
    <w:rsid w:val="305FC8F1"/>
    <w:rsid w:val="31987817"/>
    <w:rsid w:val="3EBAFEFD"/>
    <w:rsid w:val="408989D7"/>
    <w:rsid w:val="41687E89"/>
    <w:rsid w:val="4372BAB5"/>
    <w:rsid w:val="447A62CF"/>
    <w:rsid w:val="474D86C0"/>
    <w:rsid w:val="4799258F"/>
    <w:rsid w:val="4C0FA651"/>
    <w:rsid w:val="4C7BE7B7"/>
    <w:rsid w:val="4CD8C9A2"/>
    <w:rsid w:val="4D450326"/>
    <w:rsid w:val="4DAB76B2"/>
    <w:rsid w:val="4EC2ED7A"/>
    <w:rsid w:val="5049CE33"/>
    <w:rsid w:val="51398645"/>
    <w:rsid w:val="51937094"/>
    <w:rsid w:val="539A0CD0"/>
    <w:rsid w:val="541C9066"/>
    <w:rsid w:val="54CB1156"/>
    <w:rsid w:val="5BD8CA87"/>
    <w:rsid w:val="5FE6FFD0"/>
    <w:rsid w:val="62BAF9E9"/>
    <w:rsid w:val="65D4F813"/>
    <w:rsid w:val="68DCE2BA"/>
    <w:rsid w:val="69D6C6E4"/>
    <w:rsid w:val="6CEF189A"/>
    <w:rsid w:val="6F2FD16A"/>
    <w:rsid w:val="6F62B1FC"/>
    <w:rsid w:val="720B0F81"/>
    <w:rsid w:val="73900FC4"/>
    <w:rsid w:val="77EA7083"/>
    <w:rsid w:val="7A7B50F9"/>
    <w:rsid w:val="7DE4F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Hyperlink">
    <w:name w:val="Hyperlink"/>
    <w:basedOn w:val="DefaultParagraphFont"/>
    <w:uiPriority w:val="99"/>
    <w:semiHidden/>
    <w:unhideWhenUsed/>
    <w:rsid w:val="006A38F1"/>
    <w:rPr>
      <w:color w:val="0000FF"/>
      <w:u w:val="single"/>
    </w:rPr>
  </w:style>
  <w:style w:type="paragraph" w:customStyle="1" w:styleId="Default">
    <w:name w:val="Default"/>
    <w:rsid w:val="0058511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95137">
      <w:bodyDiv w:val="1"/>
      <w:marLeft w:val="0"/>
      <w:marRight w:val="0"/>
      <w:marTop w:val="0"/>
      <w:marBottom w:val="0"/>
      <w:divBdr>
        <w:top w:val="none" w:sz="0" w:space="0" w:color="auto"/>
        <w:left w:val="none" w:sz="0" w:space="0" w:color="auto"/>
        <w:bottom w:val="none" w:sz="0" w:space="0" w:color="auto"/>
        <w:right w:val="none" w:sz="0" w:space="0" w:color="auto"/>
      </w:divBdr>
    </w:div>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93d401-fd21-4b0c-9e52-bba5dd4d8d8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D9CC55E2C224B8781FA110C8A4977" ma:contentTypeVersion="6" ma:contentTypeDescription="Create a new document." ma:contentTypeScope="" ma:versionID="5cbd195c65d7d7af48edf4d25e802b73">
  <xsd:schema xmlns:xsd="http://www.w3.org/2001/XMLSchema" xmlns:xs="http://www.w3.org/2001/XMLSchema" xmlns:p="http://schemas.microsoft.com/office/2006/metadata/properties" xmlns:ns2="4e910835-00e5-4889-9934-5bc423419534" xmlns:ns3="fa93d401-fd21-4b0c-9e52-bba5dd4d8d8c" targetNamespace="http://schemas.microsoft.com/office/2006/metadata/properties" ma:root="true" ma:fieldsID="5ec75821ed71c20741575b0640818806" ns2:_="" ns3:_="">
    <xsd:import namespace="4e910835-00e5-4889-9934-5bc423419534"/>
    <xsd:import namespace="fa93d401-fd21-4b0c-9e52-bba5dd4d8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10835-00e5-4889-9934-5bc42341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3d401-fd21-4b0c-9e52-bba5dd4d8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28BC6-BC1E-4FE1-AEDE-B4846FC09A5C}">
  <ds:schemaRefs>
    <ds:schemaRef ds:uri="http://schemas.microsoft.com/sharepoint/v3/contenttype/forms"/>
  </ds:schemaRefs>
</ds:datastoreItem>
</file>

<file path=customXml/itemProps2.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fa93d401-fd21-4b0c-9e52-bba5dd4d8d8c"/>
  </ds:schemaRefs>
</ds:datastoreItem>
</file>

<file path=customXml/itemProps3.xml><?xml version="1.0" encoding="utf-8"?>
<ds:datastoreItem xmlns:ds="http://schemas.openxmlformats.org/officeDocument/2006/customXml" ds:itemID="{B8519228-24F6-4B56-8ED6-0F083AA0D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10835-00e5-4889-9934-5bc423419534"/>
    <ds:schemaRef ds:uri="fa93d401-fd21-4b0c-9e52-bba5dd4d8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1285</Words>
  <Characters>7326</Characters>
  <Application>Microsoft Office Word</Application>
  <DocSecurity>0</DocSecurity>
  <Lines>61</Lines>
  <Paragraphs>17</Paragraphs>
  <ScaleCrop>false</ScaleCrop>
  <Company>Sheffield Alcohol Support Service</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7</cp:revision>
  <dcterms:created xsi:type="dcterms:W3CDTF">2024-03-26T12:28:00Z</dcterms:created>
  <dcterms:modified xsi:type="dcterms:W3CDTF">2025-01-10T11:51:00Z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0x010100E64D9CC55E2C224B8781FA110C8A4977</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