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379C58" w14:textId="77777777" w:rsidR="005F10CF" w:rsidRPr="00000B17" w:rsidRDefault="005F10CF" w:rsidP="005F10CF">
      <w:pPr>
        <w:pStyle w:val="Subtitle"/>
        <w:rPr>
          <w:color w:val="000000"/>
          <w:sz w:val="28"/>
          <w:szCs w:val="28"/>
        </w:rPr>
      </w:pPr>
      <w:r w:rsidRPr="00000B17">
        <w:rPr>
          <w:color w:val="000000"/>
          <w:sz w:val="28"/>
          <w:szCs w:val="28"/>
        </w:rPr>
        <w:t>CITY OF BRADFORD METROPOLITAN DISTRICT COUNCIL</w:t>
      </w:r>
    </w:p>
    <w:p w14:paraId="1B75AB65" w14:textId="77777777" w:rsidR="005F10CF" w:rsidRPr="00000B17" w:rsidRDefault="005F10CF" w:rsidP="005F10CF">
      <w:pPr>
        <w:pStyle w:val="Subtitle"/>
        <w:rPr>
          <w:rFonts w:ascii="Arial Bold" w:hAnsi="Arial Bold"/>
          <w:color w:val="000000"/>
          <w:sz w:val="28"/>
          <w:szCs w:val="28"/>
          <w:u w:val="words"/>
        </w:rPr>
      </w:pPr>
      <w:r w:rsidRPr="00000B17">
        <w:rPr>
          <w:color w:val="000000"/>
          <w:sz w:val="28"/>
          <w:szCs w:val="28"/>
        </w:rPr>
        <w:t>JOB PROFILE</w:t>
      </w:r>
      <w:r w:rsidR="00826FAC" w:rsidRPr="00000B17">
        <w:rPr>
          <w:color w:val="000000"/>
          <w:sz w:val="28"/>
          <w:szCs w:val="28"/>
        </w:rPr>
        <w:t xml:space="preserve"> </w:t>
      </w:r>
    </w:p>
    <w:p w14:paraId="0C3D09DA" w14:textId="77777777" w:rsidR="005F10CF" w:rsidRPr="00000B17" w:rsidRDefault="005F10CF" w:rsidP="005F10CF">
      <w:pPr>
        <w:pStyle w:val="Subtitle"/>
        <w:rPr>
          <w:color w:val="000000"/>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536"/>
        <w:gridCol w:w="5064"/>
      </w:tblGrid>
      <w:tr w:rsidR="005F10CF" w:rsidRPr="00000B17" w14:paraId="579F1567" w14:textId="77777777" w:rsidTr="00D20AA4">
        <w:tblPrEx>
          <w:tblCellMar>
            <w:top w:w="0" w:type="dxa"/>
            <w:bottom w:w="0" w:type="dxa"/>
          </w:tblCellMar>
        </w:tblPrEx>
        <w:trPr>
          <w:trHeight w:val="476"/>
        </w:trPr>
        <w:tc>
          <w:tcPr>
            <w:tcW w:w="4536" w:type="dxa"/>
          </w:tcPr>
          <w:p w14:paraId="1CAFA09A" w14:textId="77777777" w:rsidR="005F10CF" w:rsidRPr="00000B17" w:rsidRDefault="005F10CF" w:rsidP="00753AEF">
            <w:pPr>
              <w:tabs>
                <w:tab w:val="left" w:pos="-720"/>
              </w:tabs>
              <w:suppressAutoHyphens/>
              <w:spacing w:before="120" w:after="120"/>
              <w:rPr>
                <w:rFonts w:ascii="Arial" w:hAnsi="Arial" w:cs="Arial"/>
                <w:bCs/>
                <w:color w:val="000000"/>
              </w:rPr>
            </w:pPr>
            <w:r w:rsidRPr="00000B17">
              <w:rPr>
                <w:rFonts w:ascii="Arial" w:hAnsi="Arial" w:cs="Arial"/>
                <w:b/>
                <w:bCs/>
                <w:color w:val="000000"/>
              </w:rPr>
              <w:t>DEPARTMENT:</w:t>
            </w:r>
            <w:r w:rsidR="001F7FBB" w:rsidRPr="00000B17">
              <w:rPr>
                <w:rFonts w:ascii="Arial" w:hAnsi="Arial" w:cs="Arial"/>
                <w:b/>
                <w:bCs/>
                <w:color w:val="000000"/>
              </w:rPr>
              <w:t xml:space="preserve"> </w:t>
            </w:r>
            <w:r w:rsidR="00753AEF" w:rsidRPr="00000B17">
              <w:rPr>
                <w:rFonts w:ascii="Arial" w:hAnsi="Arial" w:cs="Arial"/>
                <w:b/>
                <w:bCs/>
                <w:color w:val="000000"/>
              </w:rPr>
              <w:t xml:space="preserve">Education </w:t>
            </w:r>
            <w:r w:rsidR="009A304A" w:rsidRPr="00000B17">
              <w:rPr>
                <w:rFonts w:ascii="Arial" w:hAnsi="Arial" w:cs="Arial"/>
                <w:b/>
                <w:bCs/>
                <w:color w:val="000000"/>
              </w:rPr>
              <w:t>Safeguarding</w:t>
            </w:r>
          </w:p>
        </w:tc>
        <w:tc>
          <w:tcPr>
            <w:tcW w:w="5064" w:type="dxa"/>
          </w:tcPr>
          <w:p w14:paraId="18B0F476" w14:textId="77777777" w:rsidR="005F10CF" w:rsidRPr="00000B17" w:rsidRDefault="005F10CF" w:rsidP="005F10CF">
            <w:pPr>
              <w:tabs>
                <w:tab w:val="left" w:pos="-720"/>
              </w:tabs>
              <w:suppressAutoHyphens/>
              <w:spacing w:before="120" w:after="120"/>
              <w:rPr>
                <w:rFonts w:ascii="Arial" w:hAnsi="Arial" w:cs="Arial"/>
                <w:bCs/>
                <w:color w:val="000000"/>
              </w:rPr>
            </w:pPr>
            <w:r w:rsidRPr="00000B17">
              <w:rPr>
                <w:rFonts w:ascii="Arial" w:hAnsi="Arial" w:cs="Arial"/>
                <w:b/>
                <w:bCs/>
                <w:color w:val="000000"/>
              </w:rPr>
              <w:t>SERVICE GROUP:</w:t>
            </w:r>
            <w:r w:rsidR="001F7FBB" w:rsidRPr="00000B17">
              <w:rPr>
                <w:rFonts w:ascii="Arial" w:hAnsi="Arial" w:cs="Arial"/>
                <w:b/>
                <w:bCs/>
                <w:color w:val="000000"/>
              </w:rPr>
              <w:t xml:space="preserve"> </w:t>
            </w:r>
            <w:r w:rsidR="00C52980" w:rsidRPr="00000B17">
              <w:rPr>
                <w:rFonts w:ascii="Arial" w:hAnsi="Arial" w:cs="Arial"/>
                <w:b/>
                <w:bCs/>
                <w:color w:val="000000"/>
              </w:rPr>
              <w:t>Children’s Services</w:t>
            </w:r>
          </w:p>
        </w:tc>
      </w:tr>
      <w:tr w:rsidR="005F10CF" w:rsidRPr="00000B17" w14:paraId="3AB01413" w14:textId="77777777" w:rsidTr="00D20AA4">
        <w:tblPrEx>
          <w:tblCellMar>
            <w:top w:w="0" w:type="dxa"/>
            <w:bottom w:w="0" w:type="dxa"/>
          </w:tblCellMar>
        </w:tblPrEx>
        <w:trPr>
          <w:trHeight w:val="476"/>
        </w:trPr>
        <w:tc>
          <w:tcPr>
            <w:tcW w:w="4536" w:type="dxa"/>
          </w:tcPr>
          <w:p w14:paraId="0D04F5A6" w14:textId="081AC169" w:rsidR="005F10CF" w:rsidRPr="00000B17" w:rsidRDefault="0071283C" w:rsidP="000B0601">
            <w:pPr>
              <w:tabs>
                <w:tab w:val="left" w:pos="-720"/>
              </w:tabs>
              <w:suppressAutoHyphens/>
              <w:spacing w:before="120" w:after="120"/>
              <w:rPr>
                <w:rFonts w:ascii="Arial" w:hAnsi="Arial" w:cs="Arial"/>
                <w:color w:val="000000"/>
              </w:rPr>
            </w:pPr>
            <w:r w:rsidRPr="00000B17">
              <w:rPr>
                <w:rFonts w:ascii="Arial" w:hAnsi="Arial" w:cs="Arial"/>
                <w:b/>
                <w:color w:val="000000"/>
              </w:rPr>
              <w:t xml:space="preserve">POST TITLE: </w:t>
            </w:r>
            <w:r w:rsidR="002C2E89">
              <w:rPr>
                <w:rFonts w:ascii="Arial" w:hAnsi="Arial" w:cs="Arial"/>
                <w:b/>
                <w:color w:val="000000"/>
              </w:rPr>
              <w:t xml:space="preserve">Senior </w:t>
            </w:r>
            <w:r w:rsidR="009F58AD">
              <w:rPr>
                <w:rFonts w:ascii="Arial" w:hAnsi="Arial" w:cs="Arial"/>
                <w:b/>
                <w:color w:val="000000"/>
              </w:rPr>
              <w:t xml:space="preserve">Elective Home Education </w:t>
            </w:r>
            <w:r w:rsidR="002F620E" w:rsidRPr="00000B17">
              <w:rPr>
                <w:rFonts w:ascii="Arial" w:hAnsi="Arial" w:cs="Arial"/>
                <w:b/>
                <w:color w:val="000000"/>
              </w:rPr>
              <w:t>Officer</w:t>
            </w:r>
          </w:p>
        </w:tc>
        <w:tc>
          <w:tcPr>
            <w:tcW w:w="5064" w:type="dxa"/>
          </w:tcPr>
          <w:p w14:paraId="1250A3FE" w14:textId="77777777" w:rsidR="005F10CF" w:rsidRPr="00000B17" w:rsidRDefault="005F10CF" w:rsidP="00F56A54">
            <w:pPr>
              <w:tabs>
                <w:tab w:val="left" w:pos="-720"/>
              </w:tabs>
              <w:suppressAutoHyphens/>
              <w:spacing w:before="120" w:after="120"/>
              <w:rPr>
                <w:rFonts w:ascii="Arial" w:hAnsi="Arial" w:cs="Arial"/>
                <w:color w:val="000000"/>
              </w:rPr>
            </w:pPr>
            <w:r w:rsidRPr="00000B17">
              <w:rPr>
                <w:rFonts w:ascii="Arial" w:hAnsi="Arial" w:cs="Arial"/>
                <w:b/>
                <w:color w:val="000000"/>
              </w:rPr>
              <w:t>REPORTS TO:</w:t>
            </w:r>
            <w:r w:rsidR="001F7FBB" w:rsidRPr="00000B17">
              <w:rPr>
                <w:rFonts w:ascii="Arial" w:hAnsi="Arial" w:cs="Arial"/>
                <w:b/>
                <w:color w:val="000000"/>
              </w:rPr>
              <w:t xml:space="preserve"> </w:t>
            </w:r>
            <w:r w:rsidR="002F620E" w:rsidRPr="00000B17">
              <w:rPr>
                <w:rFonts w:ascii="Arial" w:hAnsi="Arial" w:cs="Arial"/>
                <w:b/>
                <w:color w:val="000000"/>
              </w:rPr>
              <w:t>Access Team Manager</w:t>
            </w:r>
          </w:p>
        </w:tc>
      </w:tr>
      <w:tr w:rsidR="00645B2C" w:rsidRPr="00000B17" w14:paraId="7E8505E2" w14:textId="77777777" w:rsidTr="00D20AA4">
        <w:tblPrEx>
          <w:tblCellMar>
            <w:top w:w="0" w:type="dxa"/>
            <w:bottom w:w="0" w:type="dxa"/>
          </w:tblCellMar>
        </w:tblPrEx>
        <w:trPr>
          <w:trHeight w:val="476"/>
        </w:trPr>
        <w:tc>
          <w:tcPr>
            <w:tcW w:w="4536" w:type="dxa"/>
          </w:tcPr>
          <w:p w14:paraId="0FFEFDB7" w14:textId="77777777" w:rsidR="005F10CF" w:rsidRPr="00000B17" w:rsidRDefault="005F10CF" w:rsidP="00E84174">
            <w:pPr>
              <w:tabs>
                <w:tab w:val="left" w:pos="-720"/>
              </w:tabs>
              <w:suppressAutoHyphens/>
              <w:spacing w:before="120" w:after="120"/>
              <w:rPr>
                <w:rFonts w:ascii="Arial" w:hAnsi="Arial" w:cs="Arial"/>
                <w:color w:val="000000"/>
              </w:rPr>
            </w:pPr>
            <w:r w:rsidRPr="00000B17">
              <w:rPr>
                <w:rFonts w:ascii="Arial" w:hAnsi="Arial" w:cs="Arial"/>
                <w:b/>
                <w:bCs/>
                <w:color w:val="000000"/>
              </w:rPr>
              <w:t>GRADE:</w:t>
            </w:r>
            <w:r w:rsidR="00FE7828" w:rsidRPr="00000B17">
              <w:rPr>
                <w:rFonts w:ascii="Arial" w:hAnsi="Arial" w:cs="Arial"/>
                <w:b/>
                <w:bCs/>
                <w:color w:val="000000"/>
              </w:rPr>
              <w:t xml:space="preserve"> PO2</w:t>
            </w:r>
            <w:r w:rsidR="0099016A">
              <w:rPr>
                <w:rFonts w:ascii="Arial" w:hAnsi="Arial" w:cs="Arial"/>
                <w:b/>
                <w:bCs/>
                <w:color w:val="000000"/>
              </w:rPr>
              <w:t xml:space="preserve"> </w:t>
            </w:r>
          </w:p>
        </w:tc>
        <w:tc>
          <w:tcPr>
            <w:tcW w:w="5064" w:type="dxa"/>
          </w:tcPr>
          <w:p w14:paraId="59FC2F7D" w14:textId="77777777" w:rsidR="00CE1C6A" w:rsidRDefault="003B52EB" w:rsidP="00CE1C6A">
            <w:pPr>
              <w:tabs>
                <w:tab w:val="left" w:pos="-720"/>
              </w:tabs>
              <w:suppressAutoHyphens/>
              <w:spacing w:before="120"/>
              <w:rPr>
                <w:rFonts w:ascii="Arial" w:hAnsi="Arial" w:cs="Arial"/>
                <w:b/>
                <w:bCs/>
                <w:color w:val="000000"/>
              </w:rPr>
            </w:pPr>
            <w:r w:rsidRPr="00000B17">
              <w:rPr>
                <w:rFonts w:ascii="Arial" w:hAnsi="Arial" w:cs="Arial"/>
                <w:b/>
                <w:bCs/>
                <w:color w:val="000000"/>
              </w:rPr>
              <w:t xml:space="preserve">SAP </w:t>
            </w:r>
            <w:r w:rsidR="008927BF" w:rsidRPr="00000B17">
              <w:rPr>
                <w:rFonts w:ascii="Arial" w:hAnsi="Arial" w:cs="Arial"/>
                <w:b/>
                <w:bCs/>
                <w:color w:val="000000"/>
              </w:rPr>
              <w:t xml:space="preserve">POSITION </w:t>
            </w:r>
            <w:r w:rsidR="005F10CF" w:rsidRPr="00000B17">
              <w:rPr>
                <w:rFonts w:ascii="Arial" w:hAnsi="Arial" w:cs="Arial"/>
                <w:b/>
                <w:bCs/>
                <w:color w:val="000000"/>
              </w:rPr>
              <w:t>NUMBER:</w:t>
            </w:r>
          </w:p>
          <w:p w14:paraId="4457FCAB" w14:textId="2B0C0282" w:rsidR="005F10CF" w:rsidRPr="00000B17" w:rsidRDefault="00AD39C7" w:rsidP="00CE1C6A">
            <w:pPr>
              <w:tabs>
                <w:tab w:val="left" w:pos="-720"/>
              </w:tabs>
              <w:suppressAutoHyphens/>
              <w:spacing w:after="120"/>
              <w:rPr>
                <w:rFonts w:ascii="Arial" w:hAnsi="Arial" w:cs="Arial"/>
                <w:bCs/>
                <w:color w:val="000000"/>
              </w:rPr>
            </w:pPr>
            <w:r w:rsidRPr="00AD39C7">
              <w:rPr>
                <w:rFonts w:ascii="Arial" w:hAnsi="Arial" w:cs="Arial"/>
                <w:b/>
                <w:bCs/>
                <w:color w:val="000000"/>
              </w:rPr>
              <w:t>50233528</w:t>
            </w:r>
            <w:r>
              <w:rPr>
                <w:rFonts w:ascii="Arial" w:hAnsi="Arial" w:cs="Arial"/>
                <w:b/>
                <w:bCs/>
                <w:color w:val="000000"/>
              </w:rPr>
              <w:t xml:space="preserve"> &amp; </w:t>
            </w:r>
            <w:r w:rsidR="00CE1C6A" w:rsidRPr="00CE1C6A">
              <w:rPr>
                <w:rFonts w:ascii="Arial" w:hAnsi="Arial" w:cs="Arial"/>
                <w:b/>
                <w:bCs/>
                <w:color w:val="000000"/>
              </w:rPr>
              <w:t>50233493</w:t>
            </w:r>
          </w:p>
        </w:tc>
      </w:tr>
    </w:tbl>
    <w:p w14:paraId="503FA02B" w14:textId="77777777" w:rsidR="005F10CF" w:rsidRPr="00000B17" w:rsidRDefault="005F10CF" w:rsidP="005F10CF">
      <w:pPr>
        <w:tabs>
          <w:tab w:val="left" w:pos="-720"/>
        </w:tabs>
        <w:suppressAutoHyphens/>
        <w:rPr>
          <w:rFonts w:ascii="Arial" w:hAnsi="Arial" w:cs="Arial"/>
          <w:color w:val="000000"/>
        </w:rPr>
      </w:pPr>
    </w:p>
    <w:p w14:paraId="33F06F35" w14:textId="77777777" w:rsidR="003A4829" w:rsidRPr="00000B17" w:rsidRDefault="00567873" w:rsidP="009E7E50">
      <w:pPr>
        <w:tabs>
          <w:tab w:val="left" w:pos="-720"/>
        </w:tabs>
        <w:suppressAutoHyphens/>
        <w:jc w:val="both"/>
        <w:rPr>
          <w:rFonts w:ascii="Arial" w:eastAsia="Arial" w:hAnsi="Arial" w:cs="Arial"/>
          <w:color w:val="000000"/>
        </w:rPr>
      </w:pPr>
      <w:r w:rsidRPr="00000B17">
        <w:rPr>
          <w:rFonts w:ascii="Arial" w:eastAsia="Arial" w:hAnsi="Arial" w:cs="Arial"/>
          <w:color w:val="000000"/>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000B17">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000B17">
        <w:rPr>
          <w:rFonts w:ascii="Arial" w:eastAsia="Arial" w:hAnsi="Arial" w:cs="Arial"/>
          <w:bCs/>
          <w:color w:val="000000"/>
        </w:rPr>
        <w:t xml:space="preserve"> </w:t>
      </w:r>
      <w:r w:rsidR="002F620E" w:rsidRPr="00000B17">
        <w:rPr>
          <w:rFonts w:ascii="Arial" w:eastAsia="Arial" w:hAnsi="Arial" w:cs="Arial"/>
          <w:bCs/>
          <w:color w:val="000000"/>
        </w:rPr>
        <w:t xml:space="preserve"> </w:t>
      </w:r>
      <w:r w:rsidR="003A4829" w:rsidRPr="00000B17">
        <w:rPr>
          <w:rFonts w:ascii="Arial" w:eastAsia="Arial" w:hAnsi="Arial" w:cs="Arial"/>
          <w:bCs/>
          <w:color w:val="000000"/>
        </w:rPr>
        <w:t xml:space="preserve">For posts where employees speak directly to members of the </w:t>
      </w:r>
      <w:r w:rsidR="002F620E" w:rsidRPr="00000B17">
        <w:rPr>
          <w:rFonts w:ascii="Arial" w:eastAsia="Arial" w:hAnsi="Arial" w:cs="Arial"/>
          <w:bCs/>
          <w:color w:val="000000"/>
        </w:rPr>
        <w:t>p</w:t>
      </w:r>
      <w:r w:rsidR="003A4829" w:rsidRPr="00000B17">
        <w:rPr>
          <w:rFonts w:ascii="Arial" w:eastAsia="Arial" w:hAnsi="Arial" w:cs="Arial"/>
          <w:bCs/>
          <w:color w:val="000000"/>
        </w:rPr>
        <w:t>ublic the post holder is required to demonstrate their ability to speak fluently in English.</w:t>
      </w:r>
    </w:p>
    <w:p w14:paraId="29E71913" w14:textId="77777777" w:rsidR="001F2A17" w:rsidRPr="00000B17" w:rsidRDefault="001F2A17" w:rsidP="001F2A17">
      <w:pPr>
        <w:tabs>
          <w:tab w:val="left" w:pos="-720"/>
        </w:tabs>
        <w:suppressAutoHyphens/>
        <w:jc w:val="both"/>
        <w:rPr>
          <w:rFonts w:ascii="Arial" w:hAnsi="Arial" w:cs="Arial"/>
          <w:color w:val="000000"/>
        </w:rPr>
      </w:pPr>
    </w:p>
    <w:p w14:paraId="21B9B90F" w14:textId="77777777" w:rsidR="001F2A17" w:rsidRPr="00000B17" w:rsidRDefault="001F2A17" w:rsidP="001F2A17">
      <w:pPr>
        <w:tabs>
          <w:tab w:val="left" w:pos="-720"/>
        </w:tabs>
        <w:suppressAutoHyphens/>
        <w:jc w:val="both"/>
        <w:rPr>
          <w:rFonts w:ascii="Arial" w:hAnsi="Arial" w:cs="Arial"/>
          <w:color w:val="000000"/>
        </w:rPr>
      </w:pPr>
      <w:r w:rsidRPr="00000B17">
        <w:rPr>
          <w:rFonts w:ascii="Arial" w:hAnsi="Arial" w:cs="Arial"/>
          <w:color w:val="000000"/>
        </w:rPr>
        <w:t>As a candidate you will be expected to demonstrate your ability to meet the special knowledge, experience and qualifications required for the role by providing evidence in the application</w:t>
      </w:r>
      <w:r w:rsidR="002F620E" w:rsidRPr="00000B17">
        <w:rPr>
          <w:rFonts w:ascii="Arial" w:hAnsi="Arial" w:cs="Arial"/>
          <w:color w:val="000000"/>
        </w:rPr>
        <w:t xml:space="preserve"> </w:t>
      </w:r>
      <w:r w:rsidRPr="00000B17">
        <w:rPr>
          <w:rFonts w:ascii="Arial" w:hAnsi="Arial" w:cs="Arial"/>
          <w:color w:val="000000"/>
        </w:rPr>
        <w:t>form for the purpose of shortlisting.</w:t>
      </w:r>
      <w:r w:rsidR="002F620E" w:rsidRPr="00000B17">
        <w:rPr>
          <w:rFonts w:ascii="Arial" w:hAnsi="Arial" w:cs="Arial"/>
          <w:color w:val="000000"/>
        </w:rPr>
        <w:t xml:space="preserve"> </w:t>
      </w:r>
      <w:r w:rsidRPr="00000B17">
        <w:rPr>
          <w:rFonts w:ascii="Arial" w:hAnsi="Arial" w:cs="Arial"/>
          <w:color w:val="000000"/>
        </w:rPr>
        <w:t xml:space="preserve"> Applicants with disabilities are only required to meet the essential special knowledge requirements shown by a cross in the end column of this section.</w:t>
      </w:r>
    </w:p>
    <w:p w14:paraId="6CFD2F0A" w14:textId="77777777" w:rsidR="001F2A17" w:rsidRPr="00000B17" w:rsidRDefault="001F2A17" w:rsidP="001F2A17">
      <w:pPr>
        <w:tabs>
          <w:tab w:val="left" w:pos="-720"/>
        </w:tabs>
        <w:suppressAutoHyphens/>
        <w:jc w:val="both"/>
        <w:rPr>
          <w:rFonts w:ascii="Arial" w:hAnsi="Arial" w:cs="Arial"/>
          <w:color w:val="000000"/>
        </w:rPr>
      </w:pPr>
    </w:p>
    <w:p w14:paraId="4802947C" w14:textId="77777777" w:rsidR="001F2A17" w:rsidRPr="00000B17" w:rsidRDefault="001F2A17" w:rsidP="001F2A17">
      <w:pPr>
        <w:tabs>
          <w:tab w:val="left" w:pos="-720"/>
        </w:tabs>
        <w:suppressAutoHyphens/>
        <w:jc w:val="both"/>
        <w:rPr>
          <w:rFonts w:ascii="Arial" w:hAnsi="Arial" w:cs="Arial"/>
          <w:color w:val="000000"/>
        </w:rPr>
      </w:pPr>
      <w:r w:rsidRPr="00000B17">
        <w:rPr>
          <w:rFonts w:ascii="Arial" w:hAnsi="Arial" w:cs="Arial"/>
          <w:color w:val="000000"/>
        </w:rPr>
        <w:t>The employee competencies are the minimum standard of behaviour expected by the Council of all its employees and the management competencies outlined are those relevant for a post operating at this level within our org</w:t>
      </w:r>
      <w:r w:rsidR="002F620E" w:rsidRPr="00000B17">
        <w:rPr>
          <w:rFonts w:ascii="Arial" w:hAnsi="Arial" w:cs="Arial"/>
          <w:color w:val="000000"/>
        </w:rPr>
        <w:t>anisation.</w:t>
      </w:r>
    </w:p>
    <w:p w14:paraId="26072AA5" w14:textId="77777777" w:rsidR="001F2A17" w:rsidRPr="00000B17" w:rsidRDefault="001F2A17" w:rsidP="001F2A17">
      <w:pPr>
        <w:tabs>
          <w:tab w:val="left" w:pos="-720"/>
        </w:tabs>
        <w:suppressAutoHyphens/>
        <w:jc w:val="both"/>
        <w:rPr>
          <w:rFonts w:ascii="Arial" w:hAnsi="Arial" w:cs="Arial"/>
          <w:color w:val="000000"/>
        </w:rPr>
      </w:pPr>
    </w:p>
    <w:p w14:paraId="7BFBCE5C" w14:textId="77777777" w:rsidR="009B5B9F" w:rsidRPr="00000B17" w:rsidRDefault="001F2A17" w:rsidP="005F10CF">
      <w:pPr>
        <w:tabs>
          <w:tab w:val="left" w:pos="-720"/>
        </w:tabs>
        <w:suppressAutoHyphens/>
        <w:jc w:val="both"/>
        <w:rPr>
          <w:rFonts w:ascii="Arial" w:hAnsi="Arial" w:cs="Arial"/>
          <w:color w:val="000000"/>
        </w:rPr>
      </w:pPr>
      <w:r w:rsidRPr="00000B17">
        <w:rPr>
          <w:rFonts w:ascii="Arial" w:hAnsi="Arial" w:cs="Arial"/>
          <w:color w:val="000000"/>
        </w:rPr>
        <w:t>Both sets of competencies will be used at interview stage and will not be us</w:t>
      </w:r>
      <w:r w:rsidR="002F620E" w:rsidRPr="00000B17">
        <w:rPr>
          <w:rFonts w:ascii="Arial" w:hAnsi="Arial" w:cs="Arial"/>
          <w:color w:val="000000"/>
        </w:rPr>
        <w:t>ed for short listing purposes.</w:t>
      </w:r>
    </w:p>
    <w:p w14:paraId="06289823" w14:textId="77777777" w:rsidR="005F10CF" w:rsidRPr="00000B17" w:rsidRDefault="005F10CF" w:rsidP="005F10CF">
      <w:pPr>
        <w:rPr>
          <w:rFonts w:ascii="Arial" w:hAnsi="Arial" w:cs="Arial"/>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645B2C" w:rsidRPr="00000B17" w14:paraId="4E74844D" w14:textId="77777777" w:rsidTr="00972063">
        <w:tc>
          <w:tcPr>
            <w:tcW w:w="10031" w:type="dxa"/>
            <w:shd w:val="clear" w:color="auto" w:fill="D9D9D9"/>
          </w:tcPr>
          <w:p w14:paraId="5E611BCE" w14:textId="77777777" w:rsidR="005F10CF" w:rsidRPr="00000B17" w:rsidRDefault="005F10CF" w:rsidP="00972063">
            <w:pPr>
              <w:spacing w:before="60" w:after="60" w:line="240" w:lineRule="exact"/>
              <w:ind w:right="-874"/>
              <w:rPr>
                <w:rFonts w:ascii="Arial" w:hAnsi="Arial" w:cs="Arial"/>
                <w:color w:val="000000"/>
              </w:rPr>
            </w:pPr>
            <w:r w:rsidRPr="00000B17">
              <w:rPr>
                <w:rFonts w:ascii="Arial" w:hAnsi="Arial" w:cs="Arial"/>
                <w:b/>
                <w:color w:val="000000"/>
              </w:rPr>
              <w:t>Key Purpose of</w:t>
            </w:r>
            <w:r w:rsidR="003E25F4" w:rsidRPr="00000B17">
              <w:rPr>
                <w:rFonts w:ascii="Arial" w:hAnsi="Arial" w:cs="Arial"/>
                <w:b/>
                <w:color w:val="000000"/>
              </w:rPr>
              <w:t xml:space="preserve"> Post</w:t>
            </w:r>
            <w:r w:rsidRPr="00000B17">
              <w:rPr>
                <w:rFonts w:ascii="Arial" w:hAnsi="Arial" w:cs="Arial"/>
                <w:b/>
                <w:color w:val="000000"/>
              </w:rPr>
              <w:t>:</w:t>
            </w:r>
            <w:r w:rsidR="003E25F4" w:rsidRPr="00000B17">
              <w:rPr>
                <w:rFonts w:ascii="Arial" w:hAnsi="Arial" w:cs="Arial"/>
                <w:b/>
                <w:color w:val="000000"/>
              </w:rPr>
              <w:t xml:space="preserve"> </w:t>
            </w:r>
          </w:p>
        </w:tc>
      </w:tr>
      <w:tr w:rsidR="00645B2C" w:rsidRPr="00000B17" w14:paraId="69E7D254" w14:textId="77777777" w:rsidTr="00972063">
        <w:trPr>
          <w:trHeight w:val="861"/>
        </w:trPr>
        <w:tc>
          <w:tcPr>
            <w:tcW w:w="10031" w:type="dxa"/>
          </w:tcPr>
          <w:p w14:paraId="67046F56" w14:textId="48606DB8" w:rsidR="00586B32" w:rsidRPr="00000B17" w:rsidRDefault="00753AEF" w:rsidP="00972063">
            <w:pPr>
              <w:numPr>
                <w:ilvl w:val="0"/>
                <w:numId w:val="30"/>
              </w:numPr>
              <w:spacing w:before="60" w:after="60" w:line="240" w:lineRule="exact"/>
              <w:ind w:right="-6"/>
              <w:rPr>
                <w:rFonts w:ascii="Arial" w:hAnsi="Arial" w:cs="Arial"/>
                <w:color w:val="000000"/>
              </w:rPr>
            </w:pPr>
            <w:r w:rsidRPr="00000B17">
              <w:rPr>
                <w:rFonts w:ascii="Arial" w:hAnsi="Arial" w:cs="Arial"/>
                <w:color w:val="000000"/>
              </w:rPr>
              <w:t xml:space="preserve">To lead on delivery of the Local Authority statutory duties in respect of </w:t>
            </w:r>
            <w:r w:rsidR="009F58AD">
              <w:rPr>
                <w:rFonts w:ascii="Arial" w:hAnsi="Arial" w:cs="Arial"/>
                <w:color w:val="000000"/>
              </w:rPr>
              <w:t>EHE</w:t>
            </w:r>
          </w:p>
          <w:p w14:paraId="30302FA1" w14:textId="77777777" w:rsidR="00753AEF" w:rsidRPr="00000B17" w:rsidRDefault="00753AEF" w:rsidP="00972063">
            <w:pPr>
              <w:numPr>
                <w:ilvl w:val="0"/>
                <w:numId w:val="30"/>
              </w:numPr>
              <w:spacing w:before="60" w:after="60" w:line="240" w:lineRule="exact"/>
              <w:ind w:right="-6"/>
              <w:rPr>
                <w:rFonts w:ascii="Arial" w:hAnsi="Arial" w:cs="Arial"/>
                <w:color w:val="000000"/>
              </w:rPr>
            </w:pPr>
            <w:r w:rsidRPr="00000B17">
              <w:rPr>
                <w:rFonts w:ascii="Arial" w:hAnsi="Arial" w:cs="Arial"/>
                <w:color w:val="000000"/>
              </w:rPr>
              <w:t>To analyse and p</w:t>
            </w:r>
            <w:r w:rsidR="00F56A54" w:rsidRPr="00000B17">
              <w:rPr>
                <w:rFonts w:ascii="Arial" w:hAnsi="Arial" w:cs="Arial"/>
                <w:color w:val="000000"/>
              </w:rPr>
              <w:t xml:space="preserve">rioritise safeguarding risks for </w:t>
            </w:r>
            <w:r w:rsidRPr="00000B17">
              <w:rPr>
                <w:rFonts w:ascii="Arial" w:hAnsi="Arial" w:cs="Arial"/>
                <w:color w:val="000000"/>
              </w:rPr>
              <w:t>children who are not in receipt of suitable education or who do not have a</w:t>
            </w:r>
            <w:r w:rsidR="000847C6" w:rsidRPr="00000B17">
              <w:rPr>
                <w:rFonts w:ascii="Arial" w:hAnsi="Arial" w:cs="Arial"/>
                <w:color w:val="000000"/>
              </w:rPr>
              <w:t>ccess to a</w:t>
            </w:r>
            <w:r w:rsidRPr="00000B17">
              <w:rPr>
                <w:rFonts w:ascii="Arial" w:hAnsi="Arial" w:cs="Arial"/>
                <w:color w:val="000000"/>
              </w:rPr>
              <w:t xml:space="preserve"> suitable education placement and</w:t>
            </w:r>
            <w:r w:rsidR="000847C6" w:rsidRPr="00000B17">
              <w:rPr>
                <w:rFonts w:ascii="Arial" w:hAnsi="Arial" w:cs="Arial"/>
                <w:color w:val="000000"/>
              </w:rPr>
              <w:t xml:space="preserve"> autonomously </w:t>
            </w:r>
            <w:r w:rsidR="002F620E" w:rsidRPr="00000B17">
              <w:rPr>
                <w:rFonts w:ascii="Arial" w:hAnsi="Arial" w:cs="Arial"/>
                <w:color w:val="000000"/>
              </w:rPr>
              <w:t>act upon risks.</w:t>
            </w:r>
          </w:p>
          <w:p w14:paraId="439FF0DB" w14:textId="365E0D1A" w:rsidR="00753AEF" w:rsidRPr="00000B17" w:rsidRDefault="00753AEF" w:rsidP="00972063">
            <w:pPr>
              <w:numPr>
                <w:ilvl w:val="0"/>
                <w:numId w:val="30"/>
              </w:numPr>
              <w:spacing w:before="60" w:after="60" w:line="240" w:lineRule="exact"/>
              <w:ind w:right="-6"/>
              <w:rPr>
                <w:rFonts w:ascii="Arial" w:hAnsi="Arial" w:cs="Arial"/>
                <w:color w:val="000000"/>
              </w:rPr>
            </w:pPr>
            <w:r w:rsidRPr="00000B17">
              <w:rPr>
                <w:rFonts w:ascii="Arial" w:hAnsi="Arial" w:cs="Arial"/>
                <w:color w:val="000000"/>
              </w:rPr>
              <w:t xml:space="preserve">To develop and </w:t>
            </w:r>
            <w:r w:rsidR="000847C6" w:rsidRPr="00000B17">
              <w:rPr>
                <w:rFonts w:ascii="Arial" w:hAnsi="Arial" w:cs="Arial"/>
                <w:color w:val="000000"/>
              </w:rPr>
              <w:t xml:space="preserve">implement processes in respect of </w:t>
            </w:r>
            <w:r w:rsidR="009F58AD">
              <w:rPr>
                <w:rFonts w:ascii="Arial" w:hAnsi="Arial" w:cs="Arial"/>
                <w:color w:val="000000"/>
              </w:rPr>
              <w:t>EHE</w:t>
            </w:r>
            <w:r w:rsidR="000847C6" w:rsidRPr="00000B17">
              <w:rPr>
                <w:rFonts w:ascii="Arial" w:hAnsi="Arial" w:cs="Arial"/>
                <w:color w:val="000000"/>
              </w:rPr>
              <w:t xml:space="preserve"> wh</w:t>
            </w:r>
            <w:r w:rsidR="00D67CBB" w:rsidRPr="00000B17">
              <w:rPr>
                <w:rFonts w:ascii="Arial" w:hAnsi="Arial" w:cs="Arial"/>
                <w:color w:val="000000"/>
              </w:rPr>
              <w:t>ich provide appropriate challen</w:t>
            </w:r>
            <w:r w:rsidR="000847C6" w:rsidRPr="00000B17">
              <w:rPr>
                <w:rFonts w:ascii="Arial" w:hAnsi="Arial" w:cs="Arial"/>
                <w:color w:val="000000"/>
              </w:rPr>
              <w:t>ge to schools and other agencies around statutory duties</w:t>
            </w:r>
            <w:r w:rsidR="002F620E" w:rsidRPr="00000B17">
              <w:rPr>
                <w:rFonts w:ascii="Arial" w:hAnsi="Arial" w:cs="Arial"/>
                <w:color w:val="000000"/>
              </w:rPr>
              <w:t>.</w:t>
            </w:r>
          </w:p>
        </w:tc>
      </w:tr>
    </w:tbl>
    <w:p w14:paraId="7D7CD95F" w14:textId="77777777" w:rsidR="00FB3E11" w:rsidRPr="00000B17" w:rsidRDefault="00FB3E11" w:rsidP="00FB3E11">
      <w:pPr>
        <w:tabs>
          <w:tab w:val="left" w:pos="1980"/>
        </w:tabs>
        <w:rPr>
          <w:rFonts w:ascii="Arial" w:hAnsi="Arial" w:cs="Arial"/>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1559"/>
      </w:tblGrid>
      <w:tr w:rsidR="00645B2C" w:rsidRPr="00000B17" w14:paraId="191C4C0F" w14:textId="77777777" w:rsidTr="009A304A">
        <w:trPr>
          <w:trHeight w:val="70"/>
        </w:trPr>
        <w:tc>
          <w:tcPr>
            <w:tcW w:w="10314" w:type="dxa"/>
            <w:gridSpan w:val="2"/>
            <w:shd w:val="clear" w:color="auto" w:fill="D9D9D9"/>
          </w:tcPr>
          <w:p w14:paraId="39AC1131" w14:textId="77777777" w:rsidR="00FB3E11" w:rsidRPr="00000B17" w:rsidRDefault="00FB3E11" w:rsidP="00972063">
            <w:pPr>
              <w:ind w:right="-6"/>
              <w:rPr>
                <w:rFonts w:ascii="Arial" w:hAnsi="Arial" w:cs="Arial"/>
                <w:b/>
                <w:color w:val="000000"/>
              </w:rPr>
            </w:pPr>
            <w:r w:rsidRPr="00000B17">
              <w:rPr>
                <w:rFonts w:ascii="Arial" w:hAnsi="Arial" w:cs="Arial"/>
                <w:b/>
                <w:color w:val="000000"/>
              </w:rPr>
              <w:t>Main Responsibilities of Post:</w:t>
            </w:r>
          </w:p>
        </w:tc>
      </w:tr>
      <w:tr w:rsidR="00645B2C" w:rsidRPr="00000B17" w14:paraId="64453B15" w14:textId="77777777" w:rsidTr="009A304A">
        <w:trPr>
          <w:trHeight w:val="70"/>
        </w:trPr>
        <w:tc>
          <w:tcPr>
            <w:tcW w:w="10314" w:type="dxa"/>
            <w:gridSpan w:val="2"/>
          </w:tcPr>
          <w:p w14:paraId="6D9EAB52" w14:textId="77777777" w:rsidR="00FB3E11" w:rsidRPr="00000B17" w:rsidRDefault="00FB3E11" w:rsidP="00972063">
            <w:pPr>
              <w:spacing w:before="60" w:after="60" w:line="240" w:lineRule="exact"/>
              <w:ind w:right="-6"/>
              <w:rPr>
                <w:rFonts w:ascii="Arial" w:hAnsi="Arial" w:cs="Arial"/>
                <w:color w:val="000000"/>
              </w:rPr>
            </w:pPr>
            <w:r w:rsidRPr="00000B17">
              <w:rPr>
                <w:rFonts w:ascii="Arial" w:hAnsi="Arial" w:cs="Arial"/>
                <w:color w:val="000000"/>
              </w:rPr>
              <w:br w:type="page"/>
              <w:t>The points below represent an outline of key accountabilities.  Although not expressly stated in this document, more detailed accountabilities and duties will naturally form part of such accountabilities:</w:t>
            </w:r>
          </w:p>
          <w:p w14:paraId="7B1F5AC0" w14:textId="51296F71"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 xml:space="preserve">To provide high level specialist support, challenge and guidance to multi agency professionals in respect of children who are </w:t>
            </w:r>
            <w:r w:rsidR="009F58AD">
              <w:rPr>
                <w:rFonts w:ascii="Arial" w:hAnsi="Arial" w:cs="Arial"/>
                <w:color w:val="000000"/>
              </w:rPr>
              <w:t>EHE</w:t>
            </w:r>
            <w:r w:rsidR="000B0601" w:rsidRPr="00000B17">
              <w:rPr>
                <w:rFonts w:ascii="Arial" w:hAnsi="Arial" w:cs="Arial"/>
                <w:color w:val="000000"/>
              </w:rPr>
              <w:t>.</w:t>
            </w:r>
          </w:p>
          <w:p w14:paraId="7CE98297"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 xml:space="preserve">Ensure relevant statutory requirements are met and department policies and guidelines </w:t>
            </w:r>
            <w:r w:rsidRPr="00000B17">
              <w:rPr>
                <w:rFonts w:ascii="Arial" w:hAnsi="Arial" w:cs="Arial"/>
                <w:color w:val="000000"/>
              </w:rPr>
              <w:lastRenderedPageBreak/>
              <w:t>are adhered to ensuring service delivery in accordance with these.</w:t>
            </w:r>
          </w:p>
          <w:p w14:paraId="2543CB06"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Support the inclusion of vulnerable pupils across the district, working to reduce children who are at risk of or become m</w:t>
            </w:r>
            <w:r w:rsidR="00645B2C" w:rsidRPr="00000B17">
              <w:rPr>
                <w:rFonts w:ascii="Arial" w:hAnsi="Arial" w:cs="Arial"/>
                <w:color w:val="000000"/>
              </w:rPr>
              <w:t>issing from education.</w:t>
            </w:r>
          </w:p>
          <w:p w14:paraId="34D07BDF"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To support the wider education safeguarding team where required for example in safeguard</w:t>
            </w:r>
            <w:r w:rsidR="00645B2C" w:rsidRPr="00000B17">
              <w:rPr>
                <w:rFonts w:ascii="Arial" w:hAnsi="Arial" w:cs="Arial"/>
                <w:color w:val="000000"/>
              </w:rPr>
              <w:t>ing visits and planned reviews.</w:t>
            </w:r>
          </w:p>
          <w:p w14:paraId="3D2CF9EC"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Use evidence and theory to assist in quality assurance and monitoring of schools to ensure statutory duties are being met and legislation is adhered to.</w:t>
            </w:r>
          </w:p>
          <w:p w14:paraId="017C9965" w14:textId="04341419"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 xml:space="preserve">Develop procedures, documentation and communication in </w:t>
            </w:r>
            <w:r w:rsidR="009A304A" w:rsidRPr="00000B17">
              <w:rPr>
                <w:rFonts w:ascii="Arial" w:hAnsi="Arial" w:cs="Arial"/>
                <w:color w:val="000000"/>
              </w:rPr>
              <w:t>conjunction</w:t>
            </w:r>
            <w:r w:rsidRPr="00000B17">
              <w:rPr>
                <w:rFonts w:ascii="Arial" w:hAnsi="Arial" w:cs="Arial"/>
                <w:color w:val="000000"/>
              </w:rPr>
              <w:t xml:space="preserve"> with </w:t>
            </w:r>
            <w:r w:rsidR="009F58AD">
              <w:rPr>
                <w:rFonts w:ascii="Arial" w:hAnsi="Arial" w:cs="Arial"/>
                <w:color w:val="000000"/>
              </w:rPr>
              <w:t xml:space="preserve">Service and Team Managers </w:t>
            </w:r>
            <w:r w:rsidRPr="00000B17">
              <w:rPr>
                <w:rFonts w:ascii="Arial" w:hAnsi="Arial" w:cs="Arial"/>
                <w:color w:val="000000"/>
              </w:rPr>
              <w:t xml:space="preserve">to support schools and raise awareness of </w:t>
            </w:r>
            <w:r w:rsidR="009F58AD">
              <w:rPr>
                <w:rFonts w:ascii="Arial" w:hAnsi="Arial" w:cs="Arial"/>
                <w:color w:val="000000"/>
              </w:rPr>
              <w:t>EHE</w:t>
            </w:r>
            <w:r w:rsidRPr="00000B17">
              <w:rPr>
                <w:rFonts w:ascii="Arial" w:hAnsi="Arial" w:cs="Arial"/>
                <w:color w:val="000000"/>
              </w:rPr>
              <w:t>.</w:t>
            </w:r>
          </w:p>
          <w:p w14:paraId="2415762F"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Plan, contribute and deliver</w:t>
            </w:r>
            <w:r w:rsidR="00645B2C" w:rsidRPr="00000B17">
              <w:rPr>
                <w:rFonts w:ascii="Arial" w:hAnsi="Arial" w:cs="Arial"/>
                <w:color w:val="000000"/>
              </w:rPr>
              <w:t xml:space="preserve"> training.</w:t>
            </w:r>
          </w:p>
          <w:p w14:paraId="6663AF48" w14:textId="5CF3A519"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 xml:space="preserve">To work as part of a multi-agency team providing professionals with safeguarding advice and guidance in respect of </w:t>
            </w:r>
            <w:r w:rsidR="009F58AD">
              <w:rPr>
                <w:rFonts w:ascii="Arial" w:hAnsi="Arial" w:cs="Arial"/>
                <w:color w:val="000000"/>
              </w:rPr>
              <w:t>EHE</w:t>
            </w:r>
            <w:r w:rsidRPr="00000B17">
              <w:rPr>
                <w:rFonts w:ascii="Arial" w:hAnsi="Arial" w:cs="Arial"/>
                <w:color w:val="000000"/>
              </w:rPr>
              <w:t>.</w:t>
            </w:r>
          </w:p>
          <w:p w14:paraId="19484A11" w14:textId="0A119BC2"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 xml:space="preserve">To have responsibility for overseeing children who are </w:t>
            </w:r>
            <w:r w:rsidR="009F58AD">
              <w:rPr>
                <w:rFonts w:ascii="Arial" w:hAnsi="Arial" w:cs="Arial"/>
                <w:color w:val="000000"/>
              </w:rPr>
              <w:t>EHE</w:t>
            </w:r>
            <w:r w:rsidRPr="00000B17">
              <w:rPr>
                <w:rFonts w:ascii="Arial" w:hAnsi="Arial" w:cs="Arial"/>
                <w:color w:val="000000"/>
              </w:rPr>
              <w:t xml:space="preserve">, providing high quality support and assessment of wider family needs where required, linking to family hubs and other agencies both within Bradford and nationally to </w:t>
            </w:r>
            <w:r w:rsidR="00972063" w:rsidRPr="00000B17">
              <w:rPr>
                <w:rFonts w:ascii="Arial" w:hAnsi="Arial" w:cs="Arial"/>
                <w:color w:val="000000"/>
              </w:rPr>
              <w:t>support and safeguard families.</w:t>
            </w:r>
          </w:p>
          <w:p w14:paraId="054E355D" w14:textId="609115A0" w:rsidR="00FB3E11" w:rsidRPr="00000B17" w:rsidRDefault="00FB3E11" w:rsidP="00000B17">
            <w:pPr>
              <w:numPr>
                <w:ilvl w:val="0"/>
                <w:numId w:val="31"/>
              </w:numPr>
              <w:spacing w:before="60" w:after="60" w:line="240" w:lineRule="exact"/>
              <w:ind w:right="-6"/>
              <w:rPr>
                <w:rFonts w:ascii="Arial" w:hAnsi="Arial" w:cs="Arial"/>
                <w:color w:val="000000"/>
              </w:rPr>
            </w:pPr>
            <w:r w:rsidRPr="00000B17">
              <w:rPr>
                <w:rFonts w:ascii="Arial" w:hAnsi="Arial" w:cs="Arial"/>
                <w:color w:val="000000"/>
              </w:rPr>
              <w:t>To produc</w:t>
            </w:r>
            <w:r w:rsidR="00813B2D" w:rsidRPr="00000B17">
              <w:rPr>
                <w:rFonts w:ascii="Arial" w:hAnsi="Arial" w:cs="Arial"/>
                <w:color w:val="000000"/>
              </w:rPr>
              <w:t>e and analyse data in respect of</w:t>
            </w:r>
            <w:r w:rsidRPr="00000B17">
              <w:rPr>
                <w:rFonts w:ascii="Arial" w:hAnsi="Arial" w:cs="Arial"/>
                <w:color w:val="000000"/>
              </w:rPr>
              <w:t xml:space="preserve"> </w:t>
            </w:r>
            <w:r w:rsidR="009F58AD">
              <w:rPr>
                <w:rFonts w:ascii="Arial" w:hAnsi="Arial" w:cs="Arial"/>
                <w:color w:val="000000"/>
              </w:rPr>
              <w:t>EHE</w:t>
            </w:r>
            <w:r w:rsidRPr="00000B17">
              <w:rPr>
                <w:rFonts w:ascii="Arial" w:hAnsi="Arial" w:cs="Arial"/>
                <w:color w:val="000000"/>
              </w:rPr>
              <w:t>, demonstrating impact and improvements</w:t>
            </w:r>
            <w:r w:rsidR="00645B2C" w:rsidRPr="00000B17">
              <w:rPr>
                <w:rFonts w:ascii="Arial" w:hAnsi="Arial" w:cs="Arial"/>
                <w:color w:val="000000"/>
              </w:rPr>
              <w:t>.</w:t>
            </w:r>
          </w:p>
          <w:p w14:paraId="2461D354"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Contribute to wider developments within Children’s Services and work with other officers and agencies to devise and deliver innovative and creative approaches.</w:t>
            </w:r>
          </w:p>
          <w:p w14:paraId="57F50D3D" w14:textId="77777777" w:rsidR="000B0601" w:rsidRPr="00000B17" w:rsidRDefault="000B0601" w:rsidP="00972063">
            <w:pPr>
              <w:numPr>
                <w:ilvl w:val="0"/>
                <w:numId w:val="31"/>
              </w:numPr>
              <w:spacing w:before="60" w:after="60" w:line="240" w:lineRule="exact"/>
              <w:ind w:right="-874"/>
              <w:rPr>
                <w:rFonts w:ascii="Arial" w:hAnsi="Arial" w:cs="Arial"/>
                <w:color w:val="000000"/>
              </w:rPr>
            </w:pPr>
            <w:r w:rsidRPr="00000B17">
              <w:rPr>
                <w:rFonts w:ascii="Arial" w:hAnsi="Arial" w:cs="Arial"/>
                <w:color w:val="000000"/>
              </w:rPr>
              <w:t>To manage the intake and allocation of w</w:t>
            </w:r>
            <w:r w:rsidR="00645B2C" w:rsidRPr="00000B17">
              <w:rPr>
                <w:rFonts w:ascii="Arial" w:hAnsi="Arial" w:cs="Arial"/>
                <w:color w:val="000000"/>
              </w:rPr>
              <w:t>ork across a team of personnel.</w:t>
            </w:r>
          </w:p>
          <w:p w14:paraId="6F09C130" w14:textId="77777777" w:rsidR="00FB3E11" w:rsidRPr="00000B17" w:rsidRDefault="00FB3E11" w:rsidP="00972063">
            <w:pPr>
              <w:numPr>
                <w:ilvl w:val="0"/>
                <w:numId w:val="31"/>
              </w:numPr>
              <w:spacing w:before="60" w:after="60" w:line="240" w:lineRule="exact"/>
              <w:ind w:right="-6"/>
              <w:rPr>
                <w:rFonts w:ascii="Arial" w:hAnsi="Arial" w:cs="Arial"/>
                <w:color w:val="000000"/>
              </w:rPr>
            </w:pPr>
            <w:r w:rsidRPr="00000B17">
              <w:rPr>
                <w:rFonts w:ascii="Arial" w:hAnsi="Arial" w:cs="Arial"/>
                <w:color w:val="000000"/>
              </w:rPr>
              <w:t>To undertake all duties commensurate to the nature and level of the post at initial place of work or at any other venue</w:t>
            </w:r>
            <w:r w:rsidR="00645B2C" w:rsidRPr="00000B17">
              <w:rPr>
                <w:rFonts w:ascii="Arial" w:hAnsi="Arial" w:cs="Arial"/>
                <w:color w:val="000000"/>
              </w:rPr>
              <w:t>.</w:t>
            </w:r>
          </w:p>
        </w:tc>
      </w:tr>
      <w:tr w:rsidR="00645B2C" w:rsidRPr="00000B17" w14:paraId="0B12729A" w14:textId="77777777" w:rsidTr="009E7E50">
        <w:trPr>
          <w:trHeight w:val="5205"/>
        </w:trPr>
        <w:tc>
          <w:tcPr>
            <w:tcW w:w="10314" w:type="dxa"/>
            <w:gridSpan w:val="2"/>
          </w:tcPr>
          <w:p w14:paraId="4EF87D27" w14:textId="6679C48F" w:rsidR="00FB3E11" w:rsidRDefault="00FB3E11" w:rsidP="00FB3E11">
            <w:pPr>
              <w:ind w:right="-874"/>
              <w:rPr>
                <w:rFonts w:ascii="Arial" w:hAnsi="Arial" w:cs="Arial"/>
                <w:b/>
                <w:color w:val="000000"/>
              </w:rPr>
            </w:pPr>
            <w:r w:rsidRPr="00000B17">
              <w:rPr>
                <w:rFonts w:ascii="Arial" w:hAnsi="Arial" w:cs="Arial"/>
                <w:b/>
                <w:color w:val="000000"/>
              </w:rPr>
              <w:lastRenderedPageBreak/>
              <w:t>Structure:</w:t>
            </w:r>
          </w:p>
          <w:p w14:paraId="54C2CF96" w14:textId="77777777" w:rsidR="009F58AD" w:rsidRDefault="00DD4C7B" w:rsidP="00DD4C7B">
            <w:pPr>
              <w:ind w:right="-108"/>
              <w:jc w:val="center"/>
              <w:rPr>
                <w:b/>
                <w:noProof/>
                <w:color w:val="000000"/>
              </w:rPr>
            </w:pPr>
            <w:r w:rsidRPr="00DD4C7B">
              <w:rPr>
                <w:b/>
                <w:noProof/>
                <w:color w:val="000000"/>
              </w:rPr>
              <w:pict w14:anchorId="6AA4A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387.75pt;height:360.75pt;visibility:visible;mso-wrap-style:square">
                  <v:imagedata r:id="rId11" o:title=""/>
                </v:shape>
              </w:pict>
            </w:r>
          </w:p>
          <w:p w14:paraId="28E24233" w14:textId="030B1A2E" w:rsidR="00DD4C7B" w:rsidRPr="00000B17" w:rsidRDefault="00DD4C7B" w:rsidP="00FB3E11">
            <w:pPr>
              <w:ind w:right="-108"/>
              <w:rPr>
                <w:b/>
                <w:color w:val="000000"/>
              </w:rPr>
            </w:pPr>
          </w:p>
        </w:tc>
      </w:tr>
      <w:tr w:rsidR="00645B2C" w:rsidRPr="00000B17" w14:paraId="23269B19" w14:textId="77777777" w:rsidTr="009A304A">
        <w:tc>
          <w:tcPr>
            <w:tcW w:w="10314" w:type="dxa"/>
            <w:gridSpan w:val="2"/>
            <w:shd w:val="clear" w:color="auto" w:fill="D9D9D9"/>
          </w:tcPr>
          <w:p w14:paraId="5DC329C7" w14:textId="77777777" w:rsidR="00FB3E11" w:rsidRPr="00000B17" w:rsidRDefault="00FB3E11" w:rsidP="00972063">
            <w:pPr>
              <w:spacing w:before="60" w:after="60" w:line="240" w:lineRule="exact"/>
              <w:ind w:right="-6"/>
              <w:rPr>
                <w:rFonts w:ascii="Arial" w:hAnsi="Arial" w:cs="Arial"/>
                <w:color w:val="000000"/>
              </w:rPr>
            </w:pPr>
            <w:r w:rsidRPr="00000B17">
              <w:rPr>
                <w:rFonts w:ascii="Arial" w:hAnsi="Arial" w:cs="Arial"/>
                <w:b/>
                <w:color w:val="000000"/>
              </w:rPr>
              <w:lastRenderedPageBreak/>
              <w:t xml:space="preserve">Special Knowledge Requirement: Essential for shortlisting. </w:t>
            </w:r>
          </w:p>
        </w:tc>
      </w:tr>
      <w:tr w:rsidR="00645B2C" w:rsidRPr="00000B17" w14:paraId="25359E08" w14:textId="77777777" w:rsidTr="009A304A">
        <w:tc>
          <w:tcPr>
            <w:tcW w:w="10314" w:type="dxa"/>
            <w:gridSpan w:val="2"/>
            <w:shd w:val="clear" w:color="auto" w:fill="FFFFFF"/>
          </w:tcPr>
          <w:p w14:paraId="1B18E5D3" w14:textId="77777777" w:rsidR="00FB3E11" w:rsidRPr="00000B17" w:rsidRDefault="00FB3E11" w:rsidP="00972063">
            <w:pPr>
              <w:spacing w:before="60" w:after="60" w:line="240" w:lineRule="exact"/>
              <w:ind w:right="-6"/>
              <w:rPr>
                <w:rFonts w:ascii="Arial" w:hAnsi="Arial" w:cs="Arial"/>
                <w:b/>
                <w:color w:val="000000"/>
              </w:rPr>
            </w:pPr>
            <w:r w:rsidRPr="00000B17">
              <w:rPr>
                <w:rFonts w:ascii="Arial" w:hAnsi="Arial" w:cs="Arial"/>
                <w:b/>
                <w:color w:val="000000"/>
              </w:rPr>
              <w:t>Applicants with disabilities are only required to meet the essential special knowledge requirements shown by a cross in the end column</w:t>
            </w:r>
          </w:p>
        </w:tc>
      </w:tr>
      <w:tr w:rsidR="00645B2C" w:rsidRPr="00000B17" w14:paraId="1EE20C0A" w14:textId="77777777" w:rsidTr="009A304A">
        <w:tc>
          <w:tcPr>
            <w:tcW w:w="8755" w:type="dxa"/>
          </w:tcPr>
          <w:p w14:paraId="14FC4C3C" w14:textId="77777777" w:rsidR="00FB3E11" w:rsidRPr="00000B17" w:rsidRDefault="00FB3E11" w:rsidP="00972063">
            <w:pPr>
              <w:spacing w:before="60" w:after="60" w:line="240" w:lineRule="exact"/>
              <w:rPr>
                <w:rFonts w:ascii="Arial" w:hAnsi="Arial" w:cs="Arial"/>
                <w:color w:val="000000"/>
              </w:rPr>
            </w:pPr>
          </w:p>
        </w:tc>
        <w:tc>
          <w:tcPr>
            <w:tcW w:w="1559" w:type="dxa"/>
          </w:tcPr>
          <w:p w14:paraId="2E055D89" w14:textId="77777777" w:rsidR="00FB3E11" w:rsidRPr="00000B17" w:rsidRDefault="00FB3E11" w:rsidP="00972063">
            <w:pPr>
              <w:spacing w:before="60" w:after="60" w:line="240" w:lineRule="exact"/>
              <w:rPr>
                <w:rFonts w:ascii="Arial" w:hAnsi="Arial" w:cs="Arial"/>
                <w:b/>
                <w:color w:val="000000"/>
              </w:rPr>
            </w:pPr>
            <w:r w:rsidRPr="00000B17">
              <w:rPr>
                <w:rFonts w:ascii="Arial" w:hAnsi="Arial" w:cs="Arial"/>
                <w:b/>
                <w:color w:val="000000"/>
              </w:rPr>
              <w:t>Essential</w:t>
            </w:r>
          </w:p>
        </w:tc>
      </w:tr>
      <w:tr w:rsidR="00645B2C" w:rsidRPr="00DD4C7B" w14:paraId="07469D83" w14:textId="77777777" w:rsidTr="009A304A">
        <w:tc>
          <w:tcPr>
            <w:tcW w:w="8755" w:type="dxa"/>
          </w:tcPr>
          <w:p w14:paraId="60F4A91B" w14:textId="77777777" w:rsidR="00FB3E11" w:rsidRPr="00DD4C7B" w:rsidRDefault="00FB3E11" w:rsidP="00972063">
            <w:pPr>
              <w:spacing w:before="60" w:after="60" w:line="240" w:lineRule="exact"/>
              <w:rPr>
                <w:rFonts w:ascii="Arial" w:hAnsi="Arial" w:cs="Arial"/>
                <w:color w:val="000000"/>
                <w:sz w:val="23"/>
                <w:szCs w:val="23"/>
              </w:rPr>
            </w:pPr>
            <w:r w:rsidRPr="00DD4C7B">
              <w:rPr>
                <w:rFonts w:ascii="Arial" w:eastAsia="Arial" w:hAnsi="Arial" w:cs="Arial"/>
                <w:bCs/>
                <w:color w:val="000000"/>
                <w:sz w:val="23"/>
                <w:szCs w:val="23"/>
              </w:rPr>
              <w:t>D</w:t>
            </w:r>
            <w:r w:rsidRPr="00DD4C7B">
              <w:rPr>
                <w:rFonts w:ascii="Arial" w:hAnsi="Arial" w:cs="Arial"/>
                <w:color w:val="000000"/>
                <w:sz w:val="23"/>
                <w:szCs w:val="23"/>
              </w:rPr>
              <w:t>ue to the Governments Fluency in English Duty f</w:t>
            </w:r>
            <w:r w:rsidRPr="00DD4C7B">
              <w:rPr>
                <w:rFonts w:ascii="Arial" w:eastAsia="Arial" w:hAnsi="Arial" w:cs="Arial"/>
                <w:bCs/>
                <w:color w:val="000000"/>
                <w:sz w:val="23"/>
                <w:szCs w:val="23"/>
              </w:rPr>
              <w:t xml:space="preserve">or posts where employees speak directly to members of the public, the post holder is required to meet the </w:t>
            </w:r>
            <w:r w:rsidRPr="00DD4C7B">
              <w:rPr>
                <w:rFonts w:ascii="Arial" w:hAnsi="Arial" w:cs="Arial"/>
                <w:color w:val="000000"/>
                <w:sz w:val="23"/>
                <w:szCs w:val="23"/>
              </w:rPr>
              <w:t>Advanced Threshold level which will be implemented where the post requires a greater level of sensitive interaction with the public,</w:t>
            </w:r>
            <w:r w:rsidR="00645B2C" w:rsidRPr="00DD4C7B">
              <w:rPr>
                <w:rFonts w:ascii="Arial" w:hAnsi="Arial" w:cs="Arial"/>
                <w:color w:val="000000"/>
                <w:sz w:val="23"/>
                <w:szCs w:val="23"/>
              </w:rPr>
              <w:t xml:space="preserve"> </w:t>
            </w:r>
            <w:r w:rsidRPr="00DD4C7B">
              <w:rPr>
                <w:rFonts w:ascii="Arial" w:hAnsi="Arial" w:cs="Arial"/>
                <w:color w:val="000000"/>
                <w:sz w:val="23"/>
                <w:szCs w:val="23"/>
              </w:rPr>
              <w:t>(e.g. in children’s centres) – where the person is able to demonstrate that they can during the interview:</w:t>
            </w:r>
          </w:p>
          <w:p w14:paraId="250869F8" w14:textId="77777777" w:rsidR="00FB3E11" w:rsidRPr="00DD4C7B" w:rsidRDefault="00FB3E11" w:rsidP="00972063">
            <w:pPr>
              <w:spacing w:before="60" w:after="60" w:line="240" w:lineRule="exact"/>
              <w:rPr>
                <w:rFonts w:ascii="Arial" w:hAnsi="Arial" w:cs="Arial"/>
                <w:color w:val="000000"/>
                <w:sz w:val="23"/>
                <w:szCs w:val="23"/>
              </w:rPr>
            </w:pPr>
            <w:r w:rsidRPr="00DD4C7B">
              <w:rPr>
                <w:rFonts w:ascii="Arial" w:hAnsi="Arial" w:cs="Arial"/>
                <w:color w:val="000000"/>
                <w:sz w:val="23"/>
                <w:szCs w:val="23"/>
              </w:rPr>
              <w:t>a) Can express themselves fluently and spon</w:t>
            </w:r>
            <w:r w:rsidR="009A304A" w:rsidRPr="00DD4C7B">
              <w:rPr>
                <w:rFonts w:ascii="Arial" w:hAnsi="Arial" w:cs="Arial"/>
                <w:color w:val="000000"/>
                <w:sz w:val="23"/>
                <w:szCs w:val="23"/>
              </w:rPr>
              <w:t>taneously</w:t>
            </w:r>
            <w:r w:rsidR="007C0493" w:rsidRPr="00DD4C7B">
              <w:rPr>
                <w:rFonts w:ascii="Arial" w:hAnsi="Arial" w:cs="Arial"/>
                <w:color w:val="000000"/>
                <w:sz w:val="23"/>
                <w:szCs w:val="23"/>
              </w:rPr>
              <w:t>, almost effortlessly</w:t>
            </w:r>
          </w:p>
        </w:tc>
        <w:tc>
          <w:tcPr>
            <w:tcW w:w="1559" w:type="dxa"/>
          </w:tcPr>
          <w:p w14:paraId="4ED61DEB" w14:textId="77777777" w:rsidR="00FB3E11" w:rsidRPr="00DD4C7B" w:rsidRDefault="00FB3E11"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bl>
    <w:p w14:paraId="3B155599" w14:textId="77777777" w:rsidR="00F82237" w:rsidRPr="00DD4C7B" w:rsidRDefault="00F82237" w:rsidP="00972063">
      <w:pPr>
        <w:spacing w:before="60" w:after="60" w:line="240" w:lineRule="exact"/>
        <w:rPr>
          <w:rFonts w:ascii="Arial" w:hAnsi="Arial" w:cs="Arial"/>
          <w:vanish/>
          <w:color w:val="000000"/>
          <w:sz w:val="23"/>
          <w:szCs w:val="23"/>
        </w:rPr>
      </w:pPr>
    </w:p>
    <w:tbl>
      <w:tblPr>
        <w:tblpPr w:leftFromText="180" w:rightFromText="180" w:vertAnchor="text" w:horzAnchor="margin"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1559"/>
      </w:tblGrid>
      <w:tr w:rsidR="0085652C" w:rsidRPr="00DD4C7B" w14:paraId="0E68F306" w14:textId="77777777" w:rsidTr="009A304A">
        <w:tc>
          <w:tcPr>
            <w:tcW w:w="8755" w:type="dxa"/>
          </w:tcPr>
          <w:p w14:paraId="3C81B276" w14:textId="77777777" w:rsidR="0085652C" w:rsidRPr="00DD4C7B" w:rsidRDefault="0085652C" w:rsidP="00972063">
            <w:pPr>
              <w:autoSpaceDE w:val="0"/>
              <w:autoSpaceDN w:val="0"/>
              <w:adjustRightInd w:val="0"/>
              <w:spacing w:before="60" w:after="60" w:line="240" w:lineRule="exact"/>
              <w:rPr>
                <w:rFonts w:ascii="Arial" w:hAnsi="Arial" w:cs="Arial"/>
                <w:color w:val="000000"/>
                <w:sz w:val="23"/>
                <w:szCs w:val="23"/>
              </w:rPr>
            </w:pPr>
            <w:r w:rsidRPr="00DD4C7B">
              <w:rPr>
                <w:rFonts w:ascii="Arial" w:hAnsi="Arial" w:cs="Arial"/>
                <w:color w:val="000000"/>
                <w:sz w:val="23"/>
                <w:szCs w:val="23"/>
              </w:rPr>
              <w:t xml:space="preserve">Considerable depth of knowledge across </w:t>
            </w:r>
            <w:r w:rsidR="00C441E8" w:rsidRPr="00DD4C7B">
              <w:rPr>
                <w:rFonts w:ascii="Arial" w:hAnsi="Arial" w:cs="Arial"/>
                <w:color w:val="000000"/>
                <w:sz w:val="23"/>
                <w:szCs w:val="23"/>
              </w:rPr>
              <w:t>the relevant specialist area, and</w:t>
            </w:r>
            <w:r w:rsidRPr="00DD4C7B">
              <w:rPr>
                <w:rFonts w:ascii="Arial" w:hAnsi="Arial" w:cs="Arial"/>
                <w:color w:val="000000"/>
                <w:sz w:val="23"/>
                <w:szCs w:val="23"/>
              </w:rPr>
              <w:t xml:space="preserve"> knowledge across a range of </w:t>
            </w:r>
            <w:r w:rsidR="00C441E8" w:rsidRPr="00DD4C7B">
              <w:rPr>
                <w:rFonts w:ascii="Arial" w:hAnsi="Arial" w:cs="Arial"/>
                <w:color w:val="000000"/>
                <w:sz w:val="23"/>
                <w:szCs w:val="23"/>
              </w:rPr>
              <w:t xml:space="preserve">other relevant </w:t>
            </w:r>
            <w:r w:rsidRPr="00DD4C7B">
              <w:rPr>
                <w:rFonts w:ascii="Arial" w:hAnsi="Arial" w:cs="Arial"/>
                <w:color w:val="000000"/>
                <w:sz w:val="23"/>
                <w:szCs w:val="23"/>
              </w:rPr>
              <w:t>areas.</w:t>
            </w:r>
          </w:p>
        </w:tc>
        <w:tc>
          <w:tcPr>
            <w:tcW w:w="1559" w:type="dxa"/>
          </w:tcPr>
          <w:p w14:paraId="56A83793"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64033686" w14:textId="77777777" w:rsidTr="009A304A">
        <w:tc>
          <w:tcPr>
            <w:tcW w:w="8755" w:type="dxa"/>
          </w:tcPr>
          <w:p w14:paraId="6B3FE0E1" w14:textId="77777777" w:rsidR="0085652C" w:rsidRPr="00DD4C7B" w:rsidRDefault="0085652C" w:rsidP="00972063">
            <w:pPr>
              <w:autoSpaceDE w:val="0"/>
              <w:autoSpaceDN w:val="0"/>
              <w:adjustRightInd w:val="0"/>
              <w:spacing w:before="60" w:after="60" w:line="240" w:lineRule="exact"/>
              <w:rPr>
                <w:rFonts w:ascii="Arial" w:hAnsi="Arial" w:cs="Arial"/>
                <w:color w:val="000000"/>
                <w:sz w:val="23"/>
                <w:szCs w:val="23"/>
              </w:rPr>
            </w:pPr>
            <w:r w:rsidRPr="00DD4C7B">
              <w:rPr>
                <w:rFonts w:ascii="Arial" w:hAnsi="Arial" w:cs="Arial"/>
                <w:bCs/>
                <w:color w:val="000000"/>
                <w:sz w:val="23"/>
                <w:szCs w:val="23"/>
              </w:rPr>
              <w:t>Uses specialist knowledge of Health, Safety and Environmental policies, procedures and regulations, including risk in own area and/or across other areas of work.</w:t>
            </w:r>
          </w:p>
        </w:tc>
        <w:tc>
          <w:tcPr>
            <w:tcW w:w="1559" w:type="dxa"/>
          </w:tcPr>
          <w:p w14:paraId="0CA2FE52"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47296975" w14:textId="77777777" w:rsidTr="009A304A">
        <w:tc>
          <w:tcPr>
            <w:tcW w:w="8755" w:type="dxa"/>
          </w:tcPr>
          <w:p w14:paraId="6A4FAF5C" w14:textId="77777777" w:rsidR="0085652C" w:rsidRPr="00DD4C7B" w:rsidRDefault="0085652C" w:rsidP="00972063">
            <w:pPr>
              <w:autoSpaceDE w:val="0"/>
              <w:autoSpaceDN w:val="0"/>
              <w:adjustRightInd w:val="0"/>
              <w:spacing w:before="60" w:after="60" w:line="240" w:lineRule="exact"/>
              <w:rPr>
                <w:rFonts w:ascii="Arial" w:hAnsi="Arial" w:cs="Arial"/>
                <w:bCs/>
                <w:color w:val="000000"/>
                <w:sz w:val="23"/>
                <w:szCs w:val="23"/>
              </w:rPr>
            </w:pPr>
            <w:r w:rsidRPr="00DD4C7B">
              <w:rPr>
                <w:rFonts w:ascii="Arial" w:hAnsi="Arial" w:cs="Arial"/>
                <w:bCs/>
                <w:color w:val="000000"/>
                <w:sz w:val="23"/>
                <w:szCs w:val="23"/>
              </w:rPr>
              <w:t>Uses a range of specialist ICT systems across own work area and/or across other areas of work.</w:t>
            </w:r>
          </w:p>
        </w:tc>
        <w:tc>
          <w:tcPr>
            <w:tcW w:w="1559" w:type="dxa"/>
          </w:tcPr>
          <w:p w14:paraId="0E073FDB"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7D583FA0" w14:textId="77777777" w:rsidTr="009A304A">
        <w:tc>
          <w:tcPr>
            <w:tcW w:w="8755" w:type="dxa"/>
          </w:tcPr>
          <w:p w14:paraId="1ABF907D" w14:textId="77777777" w:rsidR="0085652C" w:rsidRPr="00DD4C7B" w:rsidRDefault="0085652C" w:rsidP="00972063">
            <w:pPr>
              <w:autoSpaceDE w:val="0"/>
              <w:autoSpaceDN w:val="0"/>
              <w:adjustRightInd w:val="0"/>
              <w:spacing w:before="60" w:after="60" w:line="240" w:lineRule="exact"/>
              <w:rPr>
                <w:rFonts w:ascii="Arial" w:hAnsi="Arial" w:cs="Arial"/>
                <w:color w:val="000000"/>
                <w:sz w:val="23"/>
                <w:szCs w:val="23"/>
              </w:rPr>
            </w:pPr>
            <w:r w:rsidRPr="00DD4C7B">
              <w:rPr>
                <w:rFonts w:ascii="Arial" w:hAnsi="Arial" w:cs="Arial"/>
                <w:color w:val="000000"/>
                <w:sz w:val="23"/>
                <w:szCs w:val="23"/>
              </w:rPr>
              <w:t xml:space="preserve">Analyses and presents statistical / numerical information using graphics </w:t>
            </w:r>
            <w:r w:rsidR="00716EF9" w:rsidRPr="00DD4C7B">
              <w:rPr>
                <w:rFonts w:ascii="Arial" w:hAnsi="Arial" w:cs="Arial"/>
                <w:color w:val="000000"/>
                <w:sz w:val="23"/>
                <w:szCs w:val="23"/>
              </w:rPr>
              <w:t>e.g. m</w:t>
            </w:r>
            <w:r w:rsidR="009A304A" w:rsidRPr="00DD4C7B">
              <w:rPr>
                <w:rFonts w:ascii="Arial" w:hAnsi="Arial" w:cs="Arial"/>
                <w:color w:val="000000"/>
                <w:sz w:val="23"/>
                <w:szCs w:val="23"/>
              </w:rPr>
              <w:t>anagement</w:t>
            </w:r>
            <w:r w:rsidRPr="00DD4C7B">
              <w:rPr>
                <w:rFonts w:ascii="Arial" w:hAnsi="Arial" w:cs="Arial"/>
                <w:color w:val="000000"/>
                <w:sz w:val="23"/>
                <w:szCs w:val="23"/>
              </w:rPr>
              <w:t xml:space="preserve"> information </w:t>
            </w:r>
            <w:r w:rsidR="009A304A" w:rsidRPr="00DD4C7B">
              <w:rPr>
                <w:rFonts w:ascii="Arial" w:hAnsi="Arial" w:cs="Arial"/>
                <w:color w:val="000000"/>
                <w:sz w:val="23"/>
                <w:szCs w:val="23"/>
              </w:rPr>
              <w:t>requests, presentations</w:t>
            </w:r>
            <w:r w:rsidRPr="00DD4C7B">
              <w:rPr>
                <w:rFonts w:ascii="Arial" w:hAnsi="Arial" w:cs="Arial"/>
                <w:color w:val="000000"/>
                <w:sz w:val="23"/>
                <w:szCs w:val="23"/>
              </w:rPr>
              <w:t xml:space="preserve">, information </w:t>
            </w:r>
            <w:r w:rsidR="009A304A" w:rsidRPr="00DD4C7B">
              <w:rPr>
                <w:rFonts w:ascii="Arial" w:hAnsi="Arial" w:cs="Arial"/>
                <w:color w:val="000000"/>
                <w:sz w:val="23"/>
                <w:szCs w:val="23"/>
              </w:rPr>
              <w:t>leaflets, booklets</w:t>
            </w:r>
            <w:r w:rsidRPr="00DD4C7B">
              <w:rPr>
                <w:rFonts w:ascii="Arial" w:hAnsi="Arial" w:cs="Arial"/>
                <w:color w:val="000000"/>
                <w:sz w:val="23"/>
                <w:szCs w:val="23"/>
              </w:rPr>
              <w:t>.</w:t>
            </w:r>
          </w:p>
        </w:tc>
        <w:tc>
          <w:tcPr>
            <w:tcW w:w="1559" w:type="dxa"/>
          </w:tcPr>
          <w:p w14:paraId="4216BCDD"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1EA283CE" w14:textId="77777777" w:rsidTr="009A304A">
        <w:tc>
          <w:tcPr>
            <w:tcW w:w="8755" w:type="dxa"/>
          </w:tcPr>
          <w:p w14:paraId="3D8DD90F" w14:textId="77777777" w:rsidR="0085652C" w:rsidRPr="00DD4C7B" w:rsidRDefault="0085652C" w:rsidP="00645B2C">
            <w:pPr>
              <w:autoSpaceDE w:val="0"/>
              <w:autoSpaceDN w:val="0"/>
              <w:adjustRightInd w:val="0"/>
              <w:spacing w:before="60" w:after="60" w:line="240" w:lineRule="exact"/>
              <w:rPr>
                <w:rFonts w:ascii="Arial" w:hAnsi="Arial" w:cs="Arial"/>
                <w:color w:val="000000"/>
                <w:sz w:val="23"/>
                <w:szCs w:val="23"/>
              </w:rPr>
            </w:pPr>
            <w:r w:rsidRPr="00DD4C7B">
              <w:rPr>
                <w:rFonts w:ascii="Arial" w:hAnsi="Arial" w:cs="Arial"/>
                <w:color w:val="000000"/>
                <w:sz w:val="23"/>
                <w:szCs w:val="23"/>
              </w:rPr>
              <w:t>Service delivery is regularly reviewed against changing business requirements and changes are made where necessary</w:t>
            </w:r>
            <w:r w:rsidR="00645B2C" w:rsidRPr="00DD4C7B">
              <w:rPr>
                <w:rFonts w:ascii="Arial" w:hAnsi="Arial" w:cs="Arial"/>
                <w:color w:val="000000"/>
                <w:sz w:val="23"/>
                <w:szCs w:val="23"/>
              </w:rPr>
              <w:t xml:space="preserve"> </w:t>
            </w:r>
            <w:r w:rsidRPr="00DD4C7B">
              <w:rPr>
                <w:rFonts w:ascii="Arial" w:hAnsi="Arial" w:cs="Arial"/>
                <w:color w:val="000000"/>
                <w:sz w:val="23"/>
                <w:szCs w:val="23"/>
              </w:rPr>
              <w:t>to improve performance or adjust to different business circumstances.</w:t>
            </w:r>
          </w:p>
        </w:tc>
        <w:tc>
          <w:tcPr>
            <w:tcW w:w="1559" w:type="dxa"/>
          </w:tcPr>
          <w:p w14:paraId="05CCD8B6"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39D054D8" w14:textId="77777777" w:rsidTr="009A304A">
        <w:tc>
          <w:tcPr>
            <w:tcW w:w="8755" w:type="dxa"/>
          </w:tcPr>
          <w:p w14:paraId="5BA72677" w14:textId="77777777" w:rsidR="0085652C" w:rsidRPr="00DD4C7B" w:rsidRDefault="0085652C" w:rsidP="00645B2C">
            <w:pPr>
              <w:autoSpaceDE w:val="0"/>
              <w:autoSpaceDN w:val="0"/>
              <w:adjustRightInd w:val="0"/>
              <w:spacing w:before="60" w:after="60" w:line="240" w:lineRule="exact"/>
              <w:rPr>
                <w:rFonts w:ascii="Arial" w:hAnsi="Arial" w:cs="Arial"/>
                <w:color w:val="000000"/>
                <w:sz w:val="23"/>
                <w:szCs w:val="23"/>
              </w:rPr>
            </w:pPr>
            <w:r w:rsidRPr="00DD4C7B">
              <w:rPr>
                <w:rFonts w:ascii="Arial" w:hAnsi="Arial" w:cs="Arial"/>
                <w:color w:val="000000"/>
                <w:sz w:val="23"/>
                <w:szCs w:val="23"/>
              </w:rPr>
              <w:t>Communicates detailed/difficult to understand information clearly and</w:t>
            </w:r>
            <w:r w:rsidR="00645B2C" w:rsidRPr="00DD4C7B">
              <w:rPr>
                <w:rFonts w:ascii="Arial" w:hAnsi="Arial" w:cs="Arial"/>
                <w:color w:val="000000"/>
                <w:sz w:val="23"/>
                <w:szCs w:val="23"/>
              </w:rPr>
              <w:t xml:space="preserve"> </w:t>
            </w:r>
            <w:r w:rsidRPr="00DD4C7B">
              <w:rPr>
                <w:rFonts w:ascii="Arial" w:hAnsi="Arial" w:cs="Arial"/>
                <w:color w:val="000000"/>
                <w:sz w:val="23"/>
                <w:szCs w:val="23"/>
              </w:rPr>
              <w:t>effectively with a range of different audiences e.g. legislation updates,</w:t>
            </w:r>
            <w:r w:rsidR="00645B2C" w:rsidRPr="00DD4C7B">
              <w:rPr>
                <w:rFonts w:ascii="Arial" w:hAnsi="Arial" w:cs="Arial"/>
                <w:color w:val="000000"/>
                <w:sz w:val="23"/>
                <w:szCs w:val="23"/>
              </w:rPr>
              <w:t xml:space="preserve"> </w:t>
            </w:r>
            <w:r w:rsidRPr="00DD4C7B">
              <w:rPr>
                <w:rFonts w:ascii="Arial" w:hAnsi="Arial" w:cs="Arial"/>
                <w:color w:val="000000"/>
                <w:sz w:val="23"/>
                <w:szCs w:val="23"/>
              </w:rPr>
              <w:t>workshops, meetings, briefings, training events, consultations.</w:t>
            </w:r>
          </w:p>
        </w:tc>
        <w:tc>
          <w:tcPr>
            <w:tcW w:w="1559" w:type="dxa"/>
          </w:tcPr>
          <w:p w14:paraId="367B78A6"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1EA605A0" w14:textId="77777777" w:rsidTr="009A304A">
        <w:tc>
          <w:tcPr>
            <w:tcW w:w="8755" w:type="dxa"/>
          </w:tcPr>
          <w:p w14:paraId="0853A276" w14:textId="77777777" w:rsidR="0085652C" w:rsidRPr="00DD4C7B" w:rsidRDefault="0085652C" w:rsidP="00645B2C">
            <w:pPr>
              <w:autoSpaceDE w:val="0"/>
              <w:autoSpaceDN w:val="0"/>
              <w:adjustRightInd w:val="0"/>
              <w:spacing w:before="60" w:after="60" w:line="240" w:lineRule="exact"/>
              <w:rPr>
                <w:rFonts w:ascii="Arial" w:hAnsi="Arial" w:cs="Arial"/>
                <w:color w:val="000000"/>
                <w:sz w:val="23"/>
                <w:szCs w:val="23"/>
              </w:rPr>
            </w:pPr>
            <w:r w:rsidRPr="00DD4C7B">
              <w:rPr>
                <w:rFonts w:ascii="Arial" w:hAnsi="Arial" w:cs="Arial"/>
                <w:bCs/>
                <w:color w:val="000000"/>
                <w:sz w:val="23"/>
                <w:szCs w:val="23"/>
              </w:rPr>
              <w:t>Produces well-structured letters</w:t>
            </w:r>
            <w:r w:rsidR="000761F9" w:rsidRPr="00DD4C7B">
              <w:rPr>
                <w:rFonts w:ascii="Arial" w:hAnsi="Arial" w:cs="Arial"/>
                <w:bCs/>
                <w:color w:val="000000"/>
                <w:sz w:val="23"/>
                <w:szCs w:val="23"/>
              </w:rPr>
              <w:t xml:space="preserve">, </w:t>
            </w:r>
            <w:r w:rsidRPr="00DD4C7B">
              <w:rPr>
                <w:rFonts w:ascii="Arial" w:hAnsi="Arial" w:cs="Arial"/>
                <w:bCs/>
                <w:color w:val="000000"/>
                <w:sz w:val="23"/>
                <w:szCs w:val="23"/>
              </w:rPr>
              <w:t>briefings, reports, e-mails to different</w:t>
            </w:r>
            <w:r w:rsidR="00645B2C" w:rsidRPr="00DD4C7B">
              <w:rPr>
                <w:rFonts w:ascii="Arial" w:hAnsi="Arial" w:cs="Arial"/>
                <w:bCs/>
                <w:color w:val="000000"/>
                <w:sz w:val="23"/>
                <w:szCs w:val="23"/>
              </w:rPr>
              <w:t xml:space="preserve"> </w:t>
            </w:r>
            <w:r w:rsidRPr="00DD4C7B">
              <w:rPr>
                <w:rFonts w:ascii="Arial" w:hAnsi="Arial" w:cs="Arial"/>
                <w:bCs/>
                <w:color w:val="000000"/>
                <w:sz w:val="23"/>
                <w:szCs w:val="23"/>
              </w:rPr>
              <w:t>people and deals with conflicting points of view effectively.</w:t>
            </w:r>
          </w:p>
        </w:tc>
        <w:tc>
          <w:tcPr>
            <w:tcW w:w="1559" w:type="dxa"/>
          </w:tcPr>
          <w:p w14:paraId="0B8C40FE"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r w:rsidR="0085652C" w:rsidRPr="00DD4C7B" w14:paraId="0C0D236C" w14:textId="77777777" w:rsidTr="009A304A">
        <w:tc>
          <w:tcPr>
            <w:tcW w:w="8755" w:type="dxa"/>
          </w:tcPr>
          <w:p w14:paraId="62328B30" w14:textId="77777777" w:rsidR="0085652C" w:rsidRPr="00DD4C7B" w:rsidRDefault="0085652C" w:rsidP="00645B2C">
            <w:pPr>
              <w:autoSpaceDE w:val="0"/>
              <w:autoSpaceDN w:val="0"/>
              <w:adjustRightInd w:val="0"/>
              <w:spacing w:before="60" w:after="60" w:line="240" w:lineRule="exact"/>
              <w:rPr>
                <w:rFonts w:ascii="Arial" w:hAnsi="Arial" w:cs="Arial"/>
                <w:bCs/>
                <w:color w:val="000000"/>
                <w:sz w:val="23"/>
                <w:szCs w:val="23"/>
              </w:rPr>
            </w:pPr>
            <w:r w:rsidRPr="00DD4C7B">
              <w:rPr>
                <w:rFonts w:ascii="Arial" w:hAnsi="Arial" w:cs="Arial"/>
                <w:bCs/>
                <w:color w:val="000000"/>
                <w:sz w:val="23"/>
                <w:szCs w:val="23"/>
              </w:rPr>
              <w:t>Makes decisions which could carry a higher risk using own personal</w:t>
            </w:r>
            <w:r w:rsidR="00645B2C" w:rsidRPr="00DD4C7B">
              <w:rPr>
                <w:rFonts w:ascii="Arial" w:hAnsi="Arial" w:cs="Arial"/>
                <w:bCs/>
                <w:color w:val="000000"/>
                <w:sz w:val="23"/>
                <w:szCs w:val="23"/>
              </w:rPr>
              <w:t xml:space="preserve"> </w:t>
            </w:r>
            <w:r w:rsidRPr="00DD4C7B">
              <w:rPr>
                <w:rFonts w:ascii="Arial" w:hAnsi="Arial" w:cs="Arial"/>
                <w:bCs/>
                <w:color w:val="000000"/>
                <w:sz w:val="23"/>
                <w:szCs w:val="23"/>
              </w:rPr>
              <w:t>judgement in situations which are complex/politically sensitive and not</w:t>
            </w:r>
            <w:r w:rsidR="00645B2C" w:rsidRPr="00DD4C7B">
              <w:rPr>
                <w:rFonts w:ascii="Arial" w:hAnsi="Arial" w:cs="Arial"/>
                <w:bCs/>
                <w:color w:val="000000"/>
                <w:sz w:val="23"/>
                <w:szCs w:val="23"/>
              </w:rPr>
              <w:t xml:space="preserve"> </w:t>
            </w:r>
            <w:r w:rsidRPr="00DD4C7B">
              <w:rPr>
                <w:rFonts w:ascii="Arial" w:hAnsi="Arial" w:cs="Arial"/>
                <w:bCs/>
                <w:color w:val="000000"/>
                <w:sz w:val="23"/>
                <w:szCs w:val="23"/>
              </w:rPr>
              <w:t>covered by Council guidelines, involving higher risk consequences</w:t>
            </w:r>
            <w:r w:rsidR="00645B2C" w:rsidRPr="00DD4C7B">
              <w:rPr>
                <w:rFonts w:ascii="Arial" w:hAnsi="Arial" w:cs="Arial"/>
                <w:bCs/>
                <w:color w:val="000000"/>
                <w:sz w:val="23"/>
                <w:szCs w:val="23"/>
              </w:rPr>
              <w:t xml:space="preserve"> </w:t>
            </w:r>
            <w:r w:rsidRPr="00DD4C7B">
              <w:rPr>
                <w:rFonts w:ascii="Arial" w:hAnsi="Arial" w:cs="Arial"/>
                <w:bCs/>
                <w:color w:val="000000"/>
                <w:sz w:val="23"/>
                <w:szCs w:val="23"/>
              </w:rPr>
              <w:t>and a greater degree of uncertainty.</w:t>
            </w:r>
          </w:p>
        </w:tc>
        <w:tc>
          <w:tcPr>
            <w:tcW w:w="1559" w:type="dxa"/>
          </w:tcPr>
          <w:p w14:paraId="481295E4" w14:textId="77777777" w:rsidR="0085652C" w:rsidRPr="00DD4C7B" w:rsidRDefault="0085652C" w:rsidP="009A304A">
            <w:pPr>
              <w:spacing w:before="60" w:after="60" w:line="240" w:lineRule="exact"/>
              <w:jc w:val="center"/>
              <w:rPr>
                <w:rFonts w:ascii="Arial" w:hAnsi="Arial" w:cs="Arial"/>
                <w:color w:val="000000"/>
                <w:sz w:val="23"/>
                <w:szCs w:val="23"/>
              </w:rPr>
            </w:pPr>
            <w:r w:rsidRPr="00DD4C7B">
              <w:rPr>
                <w:rFonts w:ascii="Arial" w:hAnsi="Arial" w:cs="Arial"/>
                <w:color w:val="000000"/>
                <w:sz w:val="23"/>
                <w:szCs w:val="23"/>
              </w:rPr>
              <w:t>X</w:t>
            </w:r>
          </w:p>
        </w:tc>
      </w:tr>
    </w:tbl>
    <w:p w14:paraId="6F14A6AC" w14:textId="77777777" w:rsidR="00E659E3" w:rsidRPr="00000B17" w:rsidRDefault="00E659E3">
      <w:pPr>
        <w:rPr>
          <w:rFonts w:ascii="Arial" w:hAnsi="Arial" w:cs="Arial"/>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314"/>
      </w:tblGrid>
      <w:tr w:rsidR="00645B2C" w:rsidRPr="00000B17" w14:paraId="04DC29F0" w14:textId="77777777" w:rsidTr="00716EF9">
        <w:tc>
          <w:tcPr>
            <w:tcW w:w="10314" w:type="dxa"/>
            <w:shd w:val="clear" w:color="auto" w:fill="B3B3B3"/>
          </w:tcPr>
          <w:p w14:paraId="064AF66B" w14:textId="77777777" w:rsidR="00300C33" w:rsidRPr="00000B17" w:rsidRDefault="00300C33" w:rsidP="00972063">
            <w:pPr>
              <w:spacing w:before="60" w:after="60" w:line="240" w:lineRule="exact"/>
              <w:ind w:right="-6"/>
              <w:rPr>
                <w:rFonts w:ascii="Arial" w:hAnsi="Arial" w:cs="Arial"/>
                <w:color w:val="000000"/>
              </w:rPr>
            </w:pPr>
            <w:r w:rsidRPr="00000B17">
              <w:rPr>
                <w:rFonts w:ascii="Arial" w:hAnsi="Arial" w:cs="Arial"/>
                <w:b/>
                <w:color w:val="000000"/>
              </w:rPr>
              <w:t xml:space="preserve">Relevant experience </w:t>
            </w:r>
            <w:r w:rsidR="00E659E3" w:rsidRPr="00000B17">
              <w:rPr>
                <w:rFonts w:ascii="Arial" w:hAnsi="Arial" w:cs="Arial"/>
                <w:b/>
                <w:color w:val="000000"/>
              </w:rPr>
              <w:t>requirement:</w:t>
            </w:r>
            <w:r w:rsidRPr="00000B17">
              <w:rPr>
                <w:rFonts w:ascii="Arial" w:hAnsi="Arial" w:cs="Arial"/>
                <w:b/>
                <w:color w:val="000000"/>
              </w:rPr>
              <w:t xml:space="preserve"> </w:t>
            </w:r>
            <w:r w:rsidR="00443C36" w:rsidRPr="00000B17">
              <w:rPr>
                <w:rFonts w:ascii="Arial" w:hAnsi="Arial" w:cs="Arial"/>
                <w:b/>
                <w:color w:val="000000"/>
              </w:rPr>
              <w:t>Essential for shortlisting</w:t>
            </w:r>
          </w:p>
        </w:tc>
      </w:tr>
      <w:tr w:rsidR="00645B2C" w:rsidRPr="00DD4C7B" w14:paraId="24B5FB03" w14:textId="77777777" w:rsidTr="0053022F">
        <w:trPr>
          <w:trHeight w:val="727"/>
        </w:trPr>
        <w:tc>
          <w:tcPr>
            <w:tcW w:w="10314" w:type="dxa"/>
            <w:shd w:val="clear" w:color="auto" w:fill="FFFFFF"/>
            <w:vAlign w:val="center"/>
          </w:tcPr>
          <w:p w14:paraId="0D417F1C" w14:textId="77777777" w:rsidR="00300C33" w:rsidRPr="00DD4C7B" w:rsidRDefault="005B0868" w:rsidP="0053022F">
            <w:pPr>
              <w:spacing w:before="60" w:after="60"/>
              <w:ind w:right="-6"/>
              <w:rPr>
                <w:rFonts w:ascii="Arial" w:hAnsi="Arial" w:cs="Arial"/>
                <w:color w:val="000000"/>
                <w:sz w:val="23"/>
                <w:szCs w:val="23"/>
              </w:rPr>
            </w:pPr>
            <w:r w:rsidRPr="00DD4C7B">
              <w:rPr>
                <w:rFonts w:ascii="Arial" w:hAnsi="Arial" w:cs="Arial"/>
                <w:color w:val="000000"/>
                <w:sz w:val="23"/>
                <w:szCs w:val="23"/>
              </w:rPr>
              <w:t xml:space="preserve">The applicant is required to provide evidence of having previously spoken fluently to members of the public </w:t>
            </w:r>
            <w:proofErr w:type="gramStart"/>
            <w:r w:rsidRPr="00DD4C7B">
              <w:rPr>
                <w:rFonts w:ascii="Arial" w:hAnsi="Arial" w:cs="Arial"/>
                <w:color w:val="000000"/>
                <w:sz w:val="23"/>
                <w:szCs w:val="23"/>
              </w:rPr>
              <w:t>in order to</w:t>
            </w:r>
            <w:proofErr w:type="gramEnd"/>
            <w:r w:rsidRPr="00DD4C7B">
              <w:rPr>
                <w:rFonts w:ascii="Arial" w:hAnsi="Arial" w:cs="Arial"/>
                <w:color w:val="000000"/>
                <w:sz w:val="23"/>
                <w:szCs w:val="23"/>
              </w:rPr>
              <w:t xml:space="preserve"> meet t</w:t>
            </w:r>
            <w:r w:rsidR="00645B2C" w:rsidRPr="00DD4C7B">
              <w:rPr>
                <w:rFonts w:ascii="Arial" w:hAnsi="Arial" w:cs="Arial"/>
                <w:color w:val="000000"/>
                <w:sz w:val="23"/>
                <w:szCs w:val="23"/>
              </w:rPr>
              <w:t>he Advanced T</w:t>
            </w:r>
            <w:r w:rsidR="001406A5" w:rsidRPr="00DD4C7B">
              <w:rPr>
                <w:rFonts w:ascii="Arial" w:hAnsi="Arial" w:cs="Arial"/>
                <w:color w:val="000000"/>
                <w:sz w:val="23"/>
                <w:szCs w:val="23"/>
              </w:rPr>
              <w:t xml:space="preserve">hreshold level </w:t>
            </w:r>
            <w:r w:rsidRPr="00DD4C7B">
              <w:rPr>
                <w:rFonts w:ascii="Arial" w:hAnsi="Arial" w:cs="Arial"/>
                <w:color w:val="000000"/>
                <w:sz w:val="23"/>
                <w:szCs w:val="23"/>
              </w:rPr>
              <w:t>outlined under Special Knowledge above.</w:t>
            </w:r>
          </w:p>
        </w:tc>
      </w:tr>
      <w:tr w:rsidR="00645B2C" w:rsidRPr="00DD4C7B" w14:paraId="58EE9D1C" w14:textId="77777777" w:rsidTr="00716EF9">
        <w:trPr>
          <w:trHeight w:val="478"/>
        </w:trPr>
        <w:tc>
          <w:tcPr>
            <w:tcW w:w="10314" w:type="dxa"/>
            <w:shd w:val="clear" w:color="auto" w:fill="FFFFFF"/>
            <w:vAlign w:val="center"/>
          </w:tcPr>
          <w:p w14:paraId="746B7183" w14:textId="4F29BB3A" w:rsidR="00300C33" w:rsidRPr="00DD4C7B" w:rsidRDefault="009F58AD" w:rsidP="0053022F">
            <w:pPr>
              <w:spacing w:before="60" w:after="60"/>
              <w:ind w:right="-6"/>
              <w:rPr>
                <w:rFonts w:ascii="Arial" w:hAnsi="Arial" w:cs="Arial"/>
                <w:color w:val="000000"/>
                <w:sz w:val="23"/>
                <w:szCs w:val="23"/>
              </w:rPr>
            </w:pPr>
            <w:r w:rsidRPr="00DD4C7B">
              <w:rPr>
                <w:rFonts w:ascii="Arial" w:hAnsi="Arial" w:cs="Arial"/>
                <w:color w:val="000000"/>
                <w:sz w:val="23"/>
                <w:szCs w:val="23"/>
              </w:rPr>
              <w:t>Experience</w:t>
            </w:r>
            <w:r w:rsidR="00E22D01" w:rsidRPr="00DD4C7B">
              <w:rPr>
                <w:rFonts w:ascii="Arial" w:hAnsi="Arial" w:cs="Arial"/>
                <w:color w:val="000000"/>
                <w:sz w:val="23"/>
                <w:szCs w:val="23"/>
              </w:rPr>
              <w:t xml:space="preserve"> of working wit</w:t>
            </w:r>
            <w:r w:rsidR="0085652C" w:rsidRPr="00DD4C7B">
              <w:rPr>
                <w:rFonts w:ascii="Arial" w:hAnsi="Arial" w:cs="Arial"/>
                <w:color w:val="000000"/>
                <w:sz w:val="23"/>
                <w:szCs w:val="23"/>
              </w:rPr>
              <w:t>h pare</w:t>
            </w:r>
            <w:r w:rsidR="00645B2C" w:rsidRPr="00DD4C7B">
              <w:rPr>
                <w:rFonts w:ascii="Arial" w:hAnsi="Arial" w:cs="Arial"/>
                <w:color w:val="000000"/>
                <w:sz w:val="23"/>
                <w:szCs w:val="23"/>
              </w:rPr>
              <w:t>nts, children and young people.</w:t>
            </w:r>
          </w:p>
        </w:tc>
      </w:tr>
      <w:tr w:rsidR="00645B2C" w:rsidRPr="00DD4C7B" w14:paraId="17D5EAF0" w14:textId="77777777" w:rsidTr="00716EF9">
        <w:trPr>
          <w:trHeight w:val="555"/>
        </w:trPr>
        <w:tc>
          <w:tcPr>
            <w:tcW w:w="10314" w:type="dxa"/>
            <w:shd w:val="clear" w:color="auto" w:fill="FFFFFF"/>
            <w:vAlign w:val="center"/>
          </w:tcPr>
          <w:p w14:paraId="550E1203" w14:textId="4DCC1749" w:rsidR="00300C33" w:rsidRPr="00DD4C7B" w:rsidRDefault="00E22D01" w:rsidP="0053022F">
            <w:pPr>
              <w:spacing w:before="60" w:after="60"/>
              <w:ind w:right="-6"/>
              <w:rPr>
                <w:rFonts w:ascii="Arial" w:hAnsi="Arial" w:cs="Arial"/>
                <w:color w:val="000000"/>
                <w:sz w:val="23"/>
                <w:szCs w:val="23"/>
              </w:rPr>
            </w:pPr>
            <w:r w:rsidRPr="00DD4C7B">
              <w:rPr>
                <w:rFonts w:ascii="Arial" w:hAnsi="Arial" w:cs="Arial"/>
                <w:color w:val="000000"/>
                <w:sz w:val="23"/>
                <w:szCs w:val="23"/>
              </w:rPr>
              <w:t xml:space="preserve">Recent experience of </w:t>
            </w:r>
            <w:r w:rsidR="009F58AD" w:rsidRPr="00DD4C7B">
              <w:rPr>
                <w:rFonts w:ascii="Arial" w:hAnsi="Arial" w:cs="Arial"/>
                <w:color w:val="000000"/>
                <w:sz w:val="23"/>
                <w:szCs w:val="23"/>
              </w:rPr>
              <w:t>t</w:t>
            </w:r>
            <w:r w:rsidRPr="00DD4C7B">
              <w:rPr>
                <w:rFonts w:ascii="Arial" w:hAnsi="Arial" w:cs="Arial"/>
                <w:color w:val="000000"/>
                <w:sz w:val="23"/>
                <w:szCs w:val="23"/>
              </w:rPr>
              <w:t>each</w:t>
            </w:r>
            <w:r w:rsidR="0085652C" w:rsidRPr="00DD4C7B">
              <w:rPr>
                <w:rFonts w:ascii="Arial" w:hAnsi="Arial" w:cs="Arial"/>
                <w:color w:val="000000"/>
                <w:sz w:val="23"/>
                <w:szCs w:val="23"/>
              </w:rPr>
              <w:t>ing,</w:t>
            </w:r>
            <w:r w:rsidR="009F58AD" w:rsidRPr="00DD4C7B">
              <w:rPr>
                <w:rFonts w:ascii="Arial" w:hAnsi="Arial" w:cs="Arial"/>
                <w:color w:val="000000"/>
                <w:sz w:val="23"/>
                <w:szCs w:val="23"/>
              </w:rPr>
              <w:t xml:space="preserve"> training,</w:t>
            </w:r>
            <w:r w:rsidR="0085652C" w:rsidRPr="00DD4C7B">
              <w:rPr>
                <w:rFonts w:ascii="Arial" w:hAnsi="Arial" w:cs="Arial"/>
                <w:color w:val="000000"/>
                <w:sz w:val="23"/>
                <w:szCs w:val="23"/>
              </w:rPr>
              <w:t xml:space="preserve"> </w:t>
            </w:r>
            <w:r w:rsidR="009F58AD" w:rsidRPr="00DD4C7B">
              <w:rPr>
                <w:rFonts w:ascii="Arial" w:hAnsi="Arial" w:cs="Arial"/>
                <w:color w:val="000000"/>
                <w:sz w:val="23"/>
                <w:szCs w:val="23"/>
              </w:rPr>
              <w:t>s</w:t>
            </w:r>
            <w:r w:rsidR="0085652C" w:rsidRPr="00DD4C7B">
              <w:rPr>
                <w:rFonts w:ascii="Arial" w:hAnsi="Arial" w:cs="Arial"/>
                <w:color w:val="000000"/>
                <w:sz w:val="23"/>
                <w:szCs w:val="23"/>
              </w:rPr>
              <w:t xml:space="preserve">ocial </w:t>
            </w:r>
            <w:r w:rsidR="009F58AD" w:rsidRPr="00DD4C7B">
              <w:rPr>
                <w:rFonts w:ascii="Arial" w:hAnsi="Arial" w:cs="Arial"/>
                <w:color w:val="000000"/>
                <w:sz w:val="23"/>
                <w:szCs w:val="23"/>
              </w:rPr>
              <w:t>w</w:t>
            </w:r>
            <w:r w:rsidR="003B2CE5" w:rsidRPr="00DD4C7B">
              <w:rPr>
                <w:rFonts w:ascii="Arial" w:hAnsi="Arial" w:cs="Arial"/>
                <w:color w:val="000000"/>
                <w:sz w:val="23"/>
                <w:szCs w:val="23"/>
              </w:rPr>
              <w:t xml:space="preserve">ork, </w:t>
            </w:r>
            <w:r w:rsidR="009F58AD" w:rsidRPr="00DD4C7B">
              <w:rPr>
                <w:rFonts w:ascii="Arial" w:hAnsi="Arial" w:cs="Arial"/>
                <w:color w:val="000000"/>
                <w:sz w:val="23"/>
                <w:szCs w:val="23"/>
              </w:rPr>
              <w:t>h</w:t>
            </w:r>
            <w:r w:rsidR="003B2CE5" w:rsidRPr="00DD4C7B">
              <w:rPr>
                <w:rFonts w:ascii="Arial" w:hAnsi="Arial" w:cs="Arial"/>
                <w:color w:val="000000"/>
                <w:sz w:val="23"/>
                <w:szCs w:val="23"/>
              </w:rPr>
              <w:t xml:space="preserve">ealth or other relevant </w:t>
            </w:r>
            <w:r w:rsidR="00645B2C" w:rsidRPr="00DD4C7B">
              <w:rPr>
                <w:rFonts w:ascii="Arial" w:hAnsi="Arial" w:cs="Arial"/>
                <w:color w:val="000000"/>
                <w:sz w:val="23"/>
                <w:szCs w:val="23"/>
              </w:rPr>
              <w:t>work experience.</w:t>
            </w:r>
          </w:p>
        </w:tc>
      </w:tr>
      <w:tr w:rsidR="00645B2C" w:rsidRPr="00DD4C7B" w14:paraId="716A748C" w14:textId="77777777" w:rsidTr="00716EF9">
        <w:trPr>
          <w:trHeight w:val="422"/>
        </w:trPr>
        <w:tc>
          <w:tcPr>
            <w:tcW w:w="10314" w:type="dxa"/>
            <w:shd w:val="clear" w:color="auto" w:fill="FFFFFF"/>
            <w:vAlign w:val="center"/>
          </w:tcPr>
          <w:p w14:paraId="04A2B79B" w14:textId="77777777" w:rsidR="00E22D01" w:rsidRPr="00DD4C7B" w:rsidRDefault="0085652C" w:rsidP="0053022F">
            <w:pPr>
              <w:spacing w:before="60" w:after="60"/>
              <w:ind w:right="-6"/>
              <w:rPr>
                <w:rFonts w:ascii="Arial" w:hAnsi="Arial" w:cs="Arial"/>
                <w:color w:val="000000"/>
                <w:sz w:val="23"/>
                <w:szCs w:val="23"/>
              </w:rPr>
            </w:pPr>
            <w:r w:rsidRPr="00DD4C7B">
              <w:rPr>
                <w:rFonts w:ascii="Arial" w:hAnsi="Arial" w:cs="Arial"/>
                <w:color w:val="000000"/>
                <w:sz w:val="23"/>
                <w:szCs w:val="23"/>
              </w:rPr>
              <w:t>Experi</w:t>
            </w:r>
            <w:r w:rsidR="003B2CE5" w:rsidRPr="00DD4C7B">
              <w:rPr>
                <w:rFonts w:ascii="Arial" w:hAnsi="Arial" w:cs="Arial"/>
                <w:color w:val="000000"/>
                <w:sz w:val="23"/>
                <w:szCs w:val="23"/>
              </w:rPr>
              <w:t>ence of developing new proce</w:t>
            </w:r>
            <w:r w:rsidR="00645B2C" w:rsidRPr="00DD4C7B">
              <w:rPr>
                <w:rFonts w:ascii="Arial" w:hAnsi="Arial" w:cs="Arial"/>
                <w:color w:val="000000"/>
                <w:sz w:val="23"/>
                <w:szCs w:val="23"/>
              </w:rPr>
              <w:t>dures.</w:t>
            </w:r>
          </w:p>
        </w:tc>
      </w:tr>
      <w:tr w:rsidR="00645B2C" w:rsidRPr="00DD4C7B" w14:paraId="2DE3289A" w14:textId="77777777" w:rsidTr="0053022F">
        <w:trPr>
          <w:trHeight w:val="631"/>
        </w:trPr>
        <w:tc>
          <w:tcPr>
            <w:tcW w:w="10314" w:type="dxa"/>
            <w:shd w:val="clear" w:color="auto" w:fill="FFFFFF"/>
            <w:vAlign w:val="center"/>
          </w:tcPr>
          <w:p w14:paraId="1C060464" w14:textId="77777777" w:rsidR="007C0493" w:rsidRPr="00DD4C7B" w:rsidRDefault="003B2CE5" w:rsidP="0053022F">
            <w:pPr>
              <w:spacing w:before="60" w:after="60"/>
              <w:ind w:right="-6"/>
              <w:rPr>
                <w:rFonts w:ascii="Arial" w:hAnsi="Arial" w:cs="Arial"/>
                <w:color w:val="000000"/>
                <w:sz w:val="23"/>
                <w:szCs w:val="23"/>
              </w:rPr>
            </w:pPr>
            <w:r w:rsidRPr="00DD4C7B">
              <w:rPr>
                <w:rFonts w:ascii="Arial" w:hAnsi="Arial" w:cs="Arial"/>
                <w:color w:val="000000"/>
                <w:sz w:val="23"/>
                <w:szCs w:val="23"/>
              </w:rPr>
              <w:t>A proven track r</w:t>
            </w:r>
            <w:r w:rsidR="00E22D01" w:rsidRPr="00DD4C7B">
              <w:rPr>
                <w:rFonts w:ascii="Arial" w:hAnsi="Arial" w:cs="Arial"/>
                <w:color w:val="000000"/>
                <w:sz w:val="23"/>
                <w:szCs w:val="23"/>
              </w:rPr>
              <w:t>ecord of the ability to buil</w:t>
            </w:r>
            <w:r w:rsidRPr="00DD4C7B">
              <w:rPr>
                <w:rFonts w:ascii="Arial" w:hAnsi="Arial" w:cs="Arial"/>
                <w:color w:val="000000"/>
                <w:sz w:val="23"/>
                <w:szCs w:val="23"/>
              </w:rPr>
              <w:t>d meaningful relationshi</w:t>
            </w:r>
            <w:r w:rsidR="0085652C" w:rsidRPr="00DD4C7B">
              <w:rPr>
                <w:rFonts w:ascii="Arial" w:hAnsi="Arial" w:cs="Arial"/>
                <w:color w:val="000000"/>
                <w:sz w:val="23"/>
                <w:szCs w:val="23"/>
              </w:rPr>
              <w:t>ps with</w:t>
            </w:r>
            <w:r w:rsidRPr="00DD4C7B">
              <w:rPr>
                <w:rFonts w:ascii="Arial" w:hAnsi="Arial" w:cs="Arial"/>
                <w:color w:val="000000"/>
                <w:sz w:val="23"/>
                <w:szCs w:val="23"/>
              </w:rPr>
              <w:t xml:space="preserve"> </w:t>
            </w:r>
            <w:r w:rsidR="007C0493" w:rsidRPr="00DD4C7B">
              <w:rPr>
                <w:rFonts w:ascii="Arial" w:hAnsi="Arial" w:cs="Arial"/>
                <w:color w:val="000000"/>
                <w:sz w:val="23"/>
                <w:szCs w:val="23"/>
              </w:rPr>
              <w:t>multi-agency professionals</w:t>
            </w:r>
            <w:r w:rsidR="00645B2C" w:rsidRPr="00DD4C7B">
              <w:rPr>
                <w:rFonts w:ascii="Arial" w:hAnsi="Arial" w:cs="Arial"/>
                <w:color w:val="000000"/>
                <w:sz w:val="23"/>
                <w:szCs w:val="23"/>
              </w:rPr>
              <w:t>.</w:t>
            </w:r>
          </w:p>
        </w:tc>
      </w:tr>
      <w:tr w:rsidR="00645B2C" w:rsidRPr="00DD4C7B" w14:paraId="5CE7389E" w14:textId="77777777" w:rsidTr="0053022F">
        <w:trPr>
          <w:trHeight w:val="682"/>
        </w:trPr>
        <w:tc>
          <w:tcPr>
            <w:tcW w:w="10314" w:type="dxa"/>
            <w:tcBorders>
              <w:bottom w:val="single" w:sz="4" w:space="0" w:color="auto"/>
            </w:tcBorders>
            <w:shd w:val="clear" w:color="auto" w:fill="FFFFFF"/>
            <w:vAlign w:val="center"/>
          </w:tcPr>
          <w:p w14:paraId="7E995F3A" w14:textId="77777777" w:rsidR="00300C33" w:rsidRPr="00DD4C7B" w:rsidRDefault="00E22D01" w:rsidP="0053022F">
            <w:pPr>
              <w:spacing w:before="60" w:after="60"/>
              <w:ind w:right="-6"/>
              <w:rPr>
                <w:rFonts w:ascii="Arial" w:hAnsi="Arial" w:cs="Arial"/>
                <w:color w:val="000000"/>
                <w:sz w:val="23"/>
                <w:szCs w:val="23"/>
              </w:rPr>
            </w:pPr>
            <w:r w:rsidRPr="00DD4C7B">
              <w:rPr>
                <w:rFonts w:ascii="Arial" w:hAnsi="Arial" w:cs="Arial"/>
                <w:color w:val="000000"/>
                <w:sz w:val="23"/>
                <w:szCs w:val="23"/>
              </w:rPr>
              <w:t>Excellent communication, interpersonal and team-building skills.  Maintain effective links with organisations.</w:t>
            </w:r>
          </w:p>
        </w:tc>
      </w:tr>
      <w:tr w:rsidR="00645B2C" w:rsidRPr="00000B17" w14:paraId="5325235D" w14:textId="77777777" w:rsidTr="00716EF9">
        <w:tc>
          <w:tcPr>
            <w:tcW w:w="10314" w:type="dxa"/>
            <w:shd w:val="clear" w:color="auto" w:fill="B3B3B3"/>
          </w:tcPr>
          <w:p w14:paraId="2D73EBAD" w14:textId="77777777" w:rsidR="00300C33" w:rsidRPr="00000B17" w:rsidRDefault="00300C33" w:rsidP="00972063">
            <w:pPr>
              <w:spacing w:before="60" w:after="60" w:line="240" w:lineRule="exact"/>
              <w:ind w:right="-6"/>
              <w:rPr>
                <w:rFonts w:ascii="Arial" w:hAnsi="Arial" w:cs="Arial"/>
                <w:color w:val="000000"/>
              </w:rPr>
            </w:pPr>
            <w:r w:rsidRPr="00000B17">
              <w:rPr>
                <w:rFonts w:ascii="Arial" w:hAnsi="Arial" w:cs="Arial"/>
                <w:b/>
                <w:color w:val="000000"/>
              </w:rPr>
              <w:t xml:space="preserve">Relevant professional qualifications </w:t>
            </w:r>
            <w:r w:rsidR="00E659E3" w:rsidRPr="00000B17">
              <w:rPr>
                <w:rFonts w:ascii="Arial" w:hAnsi="Arial" w:cs="Arial"/>
                <w:b/>
                <w:color w:val="000000"/>
              </w:rPr>
              <w:t>requirement:</w:t>
            </w:r>
            <w:r w:rsidRPr="00000B17">
              <w:rPr>
                <w:rFonts w:ascii="Arial" w:hAnsi="Arial" w:cs="Arial"/>
                <w:b/>
                <w:color w:val="000000"/>
              </w:rPr>
              <w:t xml:space="preserve"> </w:t>
            </w:r>
            <w:r w:rsidR="00443C36" w:rsidRPr="00000B17">
              <w:rPr>
                <w:rFonts w:ascii="Arial" w:hAnsi="Arial" w:cs="Arial"/>
                <w:b/>
                <w:color w:val="000000"/>
              </w:rPr>
              <w:t>Essential for shortlisting</w:t>
            </w:r>
          </w:p>
        </w:tc>
      </w:tr>
      <w:tr w:rsidR="00645B2C" w:rsidRPr="00DD4C7B" w14:paraId="3E9B4174" w14:textId="77777777" w:rsidTr="00716EF9">
        <w:trPr>
          <w:trHeight w:val="567"/>
        </w:trPr>
        <w:tc>
          <w:tcPr>
            <w:tcW w:w="10314" w:type="dxa"/>
            <w:shd w:val="clear" w:color="auto" w:fill="FFFFFF"/>
            <w:vAlign w:val="center"/>
          </w:tcPr>
          <w:p w14:paraId="52CA869E" w14:textId="77777777" w:rsidR="00E84174" w:rsidRPr="00DD4C7B" w:rsidRDefault="00E22D01" w:rsidP="00716EF9">
            <w:pPr>
              <w:spacing w:before="60" w:after="60" w:line="240" w:lineRule="exact"/>
              <w:ind w:right="-6"/>
              <w:rPr>
                <w:rFonts w:ascii="Arial" w:hAnsi="Arial" w:cs="Arial"/>
                <w:color w:val="000000"/>
                <w:sz w:val="23"/>
                <w:szCs w:val="23"/>
              </w:rPr>
            </w:pPr>
            <w:r w:rsidRPr="00DD4C7B">
              <w:rPr>
                <w:rFonts w:ascii="Arial" w:hAnsi="Arial" w:cs="Arial"/>
                <w:color w:val="000000"/>
                <w:sz w:val="23"/>
                <w:szCs w:val="23"/>
              </w:rPr>
              <w:t>Graduate and</w:t>
            </w:r>
            <w:r w:rsidR="0085652C" w:rsidRPr="00DD4C7B">
              <w:rPr>
                <w:rFonts w:ascii="Arial" w:hAnsi="Arial" w:cs="Arial"/>
                <w:color w:val="000000"/>
                <w:sz w:val="23"/>
                <w:szCs w:val="23"/>
              </w:rPr>
              <w:t xml:space="preserve">/or </w:t>
            </w:r>
            <w:r w:rsidR="00E84174" w:rsidRPr="00DD4C7B">
              <w:rPr>
                <w:rFonts w:ascii="Arial" w:hAnsi="Arial" w:cs="Arial"/>
                <w:color w:val="000000"/>
                <w:sz w:val="23"/>
                <w:szCs w:val="23"/>
              </w:rPr>
              <w:t xml:space="preserve">Level 4 </w:t>
            </w:r>
            <w:r w:rsidR="00716EF9" w:rsidRPr="00DD4C7B">
              <w:rPr>
                <w:rFonts w:ascii="Arial" w:hAnsi="Arial" w:cs="Arial"/>
                <w:color w:val="000000"/>
                <w:sz w:val="23"/>
                <w:szCs w:val="23"/>
              </w:rPr>
              <w:t>T</w:t>
            </w:r>
            <w:r w:rsidR="0085652C" w:rsidRPr="00DD4C7B">
              <w:rPr>
                <w:rFonts w:ascii="Arial" w:hAnsi="Arial" w:cs="Arial"/>
                <w:color w:val="000000"/>
                <w:sz w:val="23"/>
                <w:szCs w:val="23"/>
              </w:rPr>
              <w:t xml:space="preserve">eaching, </w:t>
            </w:r>
            <w:r w:rsidR="00716EF9" w:rsidRPr="00DD4C7B">
              <w:rPr>
                <w:rFonts w:ascii="Arial" w:hAnsi="Arial" w:cs="Arial"/>
                <w:color w:val="000000"/>
                <w:sz w:val="23"/>
                <w:szCs w:val="23"/>
              </w:rPr>
              <w:t>S</w:t>
            </w:r>
            <w:r w:rsidR="0085652C" w:rsidRPr="00DD4C7B">
              <w:rPr>
                <w:rFonts w:ascii="Arial" w:hAnsi="Arial" w:cs="Arial"/>
                <w:color w:val="000000"/>
                <w:sz w:val="23"/>
                <w:szCs w:val="23"/>
              </w:rPr>
              <w:t xml:space="preserve">ocial </w:t>
            </w:r>
            <w:r w:rsidR="00716EF9" w:rsidRPr="00DD4C7B">
              <w:rPr>
                <w:rFonts w:ascii="Arial" w:hAnsi="Arial" w:cs="Arial"/>
                <w:color w:val="000000"/>
                <w:sz w:val="23"/>
                <w:szCs w:val="23"/>
              </w:rPr>
              <w:t>W</w:t>
            </w:r>
            <w:r w:rsidR="0085652C" w:rsidRPr="00DD4C7B">
              <w:rPr>
                <w:rFonts w:ascii="Arial" w:hAnsi="Arial" w:cs="Arial"/>
                <w:color w:val="000000"/>
                <w:sz w:val="23"/>
                <w:szCs w:val="23"/>
              </w:rPr>
              <w:t xml:space="preserve">ork, </w:t>
            </w:r>
            <w:r w:rsidR="00716EF9" w:rsidRPr="00DD4C7B">
              <w:rPr>
                <w:rFonts w:ascii="Arial" w:hAnsi="Arial" w:cs="Arial"/>
                <w:color w:val="000000"/>
                <w:sz w:val="23"/>
                <w:szCs w:val="23"/>
              </w:rPr>
              <w:t>H</w:t>
            </w:r>
            <w:r w:rsidR="0085652C" w:rsidRPr="00DD4C7B">
              <w:rPr>
                <w:rFonts w:ascii="Arial" w:hAnsi="Arial" w:cs="Arial"/>
                <w:color w:val="000000"/>
                <w:sz w:val="23"/>
                <w:szCs w:val="23"/>
              </w:rPr>
              <w:t>ealth</w:t>
            </w:r>
            <w:r w:rsidRPr="00DD4C7B">
              <w:rPr>
                <w:rFonts w:ascii="Arial" w:hAnsi="Arial" w:cs="Arial"/>
                <w:color w:val="000000"/>
                <w:sz w:val="23"/>
                <w:szCs w:val="23"/>
              </w:rPr>
              <w:t xml:space="preserve"> or equivalent </w:t>
            </w:r>
            <w:r w:rsidR="0085652C" w:rsidRPr="00DD4C7B">
              <w:rPr>
                <w:rFonts w:ascii="Arial" w:hAnsi="Arial" w:cs="Arial"/>
                <w:color w:val="000000"/>
                <w:sz w:val="23"/>
                <w:szCs w:val="23"/>
              </w:rPr>
              <w:t>qualific</w:t>
            </w:r>
            <w:r w:rsidR="00645B2C" w:rsidRPr="00DD4C7B">
              <w:rPr>
                <w:rFonts w:ascii="Arial" w:hAnsi="Arial" w:cs="Arial"/>
                <w:color w:val="000000"/>
                <w:sz w:val="23"/>
                <w:szCs w:val="23"/>
              </w:rPr>
              <w:t>ation.</w:t>
            </w:r>
          </w:p>
        </w:tc>
      </w:tr>
      <w:tr w:rsidR="00645B2C" w:rsidRPr="00000B17" w14:paraId="3457CEF3" w14:textId="77777777" w:rsidTr="00716EF9">
        <w:tc>
          <w:tcPr>
            <w:tcW w:w="10314" w:type="dxa"/>
            <w:tcBorders>
              <w:bottom w:val="single" w:sz="4" w:space="0" w:color="auto"/>
            </w:tcBorders>
            <w:shd w:val="clear" w:color="auto" w:fill="C0C0C0"/>
          </w:tcPr>
          <w:p w14:paraId="652AC1C0" w14:textId="77777777" w:rsidR="004571A4" w:rsidRPr="00000B17" w:rsidRDefault="00570F68" w:rsidP="00716EF9">
            <w:pPr>
              <w:spacing w:before="60" w:after="60" w:line="240" w:lineRule="exact"/>
              <w:ind w:right="30"/>
              <w:rPr>
                <w:rFonts w:ascii="Arial" w:hAnsi="Arial" w:cs="Arial"/>
                <w:b/>
                <w:color w:val="000000"/>
              </w:rPr>
            </w:pPr>
            <w:r w:rsidRPr="00000B17">
              <w:rPr>
                <w:rFonts w:ascii="Arial" w:hAnsi="Arial" w:cs="Arial"/>
                <w:b/>
                <w:color w:val="000000"/>
              </w:rPr>
              <w:lastRenderedPageBreak/>
              <w:t>Core Employee competencies at manager level</w:t>
            </w:r>
            <w:r w:rsidR="00645B2C" w:rsidRPr="00000B17">
              <w:rPr>
                <w:rFonts w:ascii="Arial" w:hAnsi="Arial" w:cs="Arial"/>
                <w:b/>
                <w:color w:val="000000"/>
              </w:rPr>
              <w:t xml:space="preserve">: </w:t>
            </w:r>
            <w:r w:rsidR="00716EF9">
              <w:rPr>
                <w:rFonts w:ascii="Arial" w:hAnsi="Arial" w:cs="Arial"/>
                <w:b/>
                <w:color w:val="000000"/>
              </w:rPr>
              <w:t>T</w:t>
            </w:r>
            <w:r w:rsidRPr="00000B17">
              <w:rPr>
                <w:rFonts w:ascii="Arial" w:hAnsi="Arial" w:cs="Arial"/>
                <w:b/>
                <w:color w:val="000000"/>
              </w:rPr>
              <w:t>o b</w:t>
            </w:r>
            <w:r w:rsidR="00645B2C" w:rsidRPr="00000B17">
              <w:rPr>
                <w:rFonts w:ascii="Arial" w:hAnsi="Arial" w:cs="Arial"/>
                <w:b/>
                <w:color w:val="000000"/>
              </w:rPr>
              <w:t>e used at the interview stage</w:t>
            </w:r>
          </w:p>
        </w:tc>
      </w:tr>
      <w:tr w:rsidR="00645B2C" w:rsidRPr="0053022F" w14:paraId="65FF71A5" w14:textId="77777777" w:rsidTr="00716EF9">
        <w:tc>
          <w:tcPr>
            <w:tcW w:w="10314" w:type="dxa"/>
            <w:shd w:val="clear" w:color="auto" w:fill="FFFFFF"/>
          </w:tcPr>
          <w:p w14:paraId="27AAFED8" w14:textId="77777777" w:rsidR="00A360CF" w:rsidRPr="0053022F" w:rsidRDefault="00984E08" w:rsidP="00645B2C">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 xml:space="preserve">Carries Out </w:t>
            </w:r>
            <w:r w:rsidR="00A360CF" w:rsidRPr="0053022F">
              <w:rPr>
                <w:rFonts w:ascii="Arial" w:hAnsi="Arial" w:cs="Arial"/>
                <w:b/>
                <w:color w:val="000000"/>
                <w:sz w:val="23"/>
                <w:szCs w:val="23"/>
              </w:rPr>
              <w:t xml:space="preserve">Performance Management </w:t>
            </w:r>
            <w:r w:rsidR="00A360CF" w:rsidRPr="0053022F">
              <w:rPr>
                <w:rFonts w:ascii="Arial" w:hAnsi="Arial" w:cs="Arial"/>
                <w:color w:val="000000"/>
                <w:sz w:val="23"/>
                <w:szCs w:val="23"/>
              </w:rPr>
              <w:t>– covers the employee</w:t>
            </w:r>
            <w:r w:rsidR="00645B2C" w:rsidRPr="0053022F">
              <w:rPr>
                <w:rFonts w:ascii="Arial" w:hAnsi="Arial" w:cs="Arial"/>
                <w:color w:val="000000"/>
                <w:sz w:val="23"/>
                <w:szCs w:val="23"/>
              </w:rPr>
              <w:t>’</w:t>
            </w:r>
            <w:r w:rsidR="00A360CF" w:rsidRPr="0053022F">
              <w:rPr>
                <w:rFonts w:ascii="Arial" w:hAnsi="Arial" w:cs="Arial"/>
                <w:color w:val="000000"/>
                <w:sz w:val="23"/>
                <w:szCs w:val="23"/>
              </w:rPr>
              <w:t xml:space="preserve">s capacity to manage their workload and carry out </w:t>
            </w:r>
            <w:proofErr w:type="gramStart"/>
            <w:r w:rsidR="00A360CF" w:rsidRPr="0053022F">
              <w:rPr>
                <w:rFonts w:ascii="Arial" w:hAnsi="Arial" w:cs="Arial"/>
                <w:color w:val="000000"/>
                <w:sz w:val="23"/>
                <w:szCs w:val="23"/>
              </w:rPr>
              <w:t>a number of</w:t>
            </w:r>
            <w:proofErr w:type="gramEnd"/>
            <w:r w:rsidR="00A360CF" w:rsidRPr="0053022F">
              <w:rPr>
                <w:rFonts w:ascii="Arial" w:hAnsi="Arial" w:cs="Arial"/>
                <w:color w:val="000000"/>
                <w:sz w:val="23"/>
                <w:szCs w:val="23"/>
              </w:rPr>
              <w:t xml:space="preserve"> specific tasks</w:t>
            </w:r>
            <w:r w:rsidR="00645B2C" w:rsidRPr="0053022F">
              <w:rPr>
                <w:rFonts w:ascii="Arial" w:hAnsi="Arial" w:cs="Arial"/>
                <w:color w:val="000000"/>
                <w:sz w:val="23"/>
                <w:szCs w:val="23"/>
              </w:rPr>
              <w:t xml:space="preserve"> accurately to a high standard.</w:t>
            </w:r>
          </w:p>
        </w:tc>
      </w:tr>
      <w:tr w:rsidR="00645B2C" w:rsidRPr="0053022F" w14:paraId="07242462" w14:textId="77777777" w:rsidTr="00716EF9">
        <w:tc>
          <w:tcPr>
            <w:tcW w:w="10314" w:type="dxa"/>
            <w:shd w:val="clear" w:color="auto" w:fill="FFFFFF"/>
          </w:tcPr>
          <w:p w14:paraId="13B7A43B" w14:textId="77777777" w:rsidR="008674AB" w:rsidRPr="0053022F" w:rsidRDefault="008674AB" w:rsidP="00645B2C">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Communicates Effectively</w:t>
            </w:r>
            <w:r w:rsidRPr="0053022F">
              <w:rPr>
                <w:rFonts w:ascii="Arial" w:hAnsi="Arial" w:cs="Arial"/>
                <w:color w:val="000000"/>
                <w:sz w:val="23"/>
                <w:szCs w:val="23"/>
              </w:rPr>
              <w:t xml:space="preserve"> </w:t>
            </w:r>
            <w:r w:rsidR="00E66595" w:rsidRPr="0053022F">
              <w:rPr>
                <w:rFonts w:ascii="Arial" w:hAnsi="Arial" w:cs="Arial"/>
                <w:color w:val="000000"/>
                <w:sz w:val="23"/>
                <w:szCs w:val="23"/>
              </w:rPr>
              <w:t xml:space="preserve">- covers a range of </w:t>
            </w:r>
            <w:r w:rsidRPr="0053022F">
              <w:rPr>
                <w:rFonts w:ascii="Arial" w:hAnsi="Arial" w:cs="Arial"/>
                <w:color w:val="000000"/>
                <w:sz w:val="23"/>
                <w:szCs w:val="23"/>
              </w:rPr>
              <w:t xml:space="preserve">spoken and written communication skills required as a regular feature of the job. </w:t>
            </w:r>
            <w:r w:rsidR="00645B2C" w:rsidRPr="0053022F">
              <w:rPr>
                <w:rFonts w:ascii="Arial" w:hAnsi="Arial" w:cs="Arial"/>
                <w:color w:val="000000"/>
                <w:sz w:val="23"/>
                <w:szCs w:val="23"/>
              </w:rPr>
              <w:t xml:space="preserve"> </w:t>
            </w:r>
            <w:r w:rsidRPr="0053022F">
              <w:rPr>
                <w:rFonts w:ascii="Arial" w:hAnsi="Arial" w:cs="Arial"/>
                <w:color w:val="000000"/>
                <w:sz w:val="23"/>
                <w:szCs w:val="23"/>
              </w:rPr>
              <w:t>It includes exchanging information/building relationships, giving advice and guidance, counselling, negotiating and persuading and handling private, confidential and sensitive information.</w:t>
            </w:r>
          </w:p>
        </w:tc>
      </w:tr>
      <w:tr w:rsidR="00645B2C" w:rsidRPr="0053022F" w14:paraId="2AEE08D6" w14:textId="77777777" w:rsidTr="00716EF9">
        <w:tc>
          <w:tcPr>
            <w:tcW w:w="10314" w:type="dxa"/>
            <w:shd w:val="clear" w:color="auto" w:fill="FFFFFF"/>
          </w:tcPr>
          <w:p w14:paraId="109478E1" w14:textId="77777777" w:rsidR="008674AB" w:rsidRPr="0053022F" w:rsidRDefault="008674AB" w:rsidP="00645B2C">
            <w:pPr>
              <w:spacing w:before="60" w:after="60" w:line="240" w:lineRule="exact"/>
              <w:ind w:right="136"/>
              <w:rPr>
                <w:rFonts w:ascii="Arial" w:hAnsi="Arial" w:cs="Arial"/>
                <w:b/>
                <w:color w:val="000000"/>
                <w:sz w:val="23"/>
                <w:szCs w:val="23"/>
              </w:rPr>
            </w:pPr>
            <w:r w:rsidRPr="0053022F">
              <w:rPr>
                <w:rFonts w:ascii="Arial" w:hAnsi="Arial" w:cs="Arial"/>
                <w:b/>
                <w:color w:val="000000"/>
                <w:sz w:val="23"/>
                <w:szCs w:val="23"/>
              </w:rPr>
              <w:t>Carries Out Effective Decision Making</w:t>
            </w:r>
            <w:r w:rsidRPr="0053022F">
              <w:rPr>
                <w:rFonts w:ascii="Arial" w:hAnsi="Arial" w:cs="Arial"/>
                <w:color w:val="000000"/>
                <w:sz w:val="23"/>
                <w:szCs w:val="23"/>
              </w:rPr>
              <w:t xml:space="preserve"> </w:t>
            </w:r>
            <w:r w:rsidR="00ED26C5" w:rsidRPr="0053022F">
              <w:rPr>
                <w:rFonts w:ascii="Arial" w:hAnsi="Arial" w:cs="Arial"/>
                <w:color w:val="000000"/>
                <w:sz w:val="23"/>
                <w:szCs w:val="23"/>
              </w:rPr>
              <w:t xml:space="preserve">- </w:t>
            </w:r>
            <w:r w:rsidRPr="0053022F">
              <w:rPr>
                <w:rFonts w:ascii="Arial" w:hAnsi="Arial" w:cs="Arial"/>
                <w:color w:val="000000"/>
                <w:sz w:val="23"/>
                <w:szCs w:val="23"/>
              </w:rPr>
              <w:t>covers a range of thinking skills required for taking initiative and independent actions within the scope of the job.  It includes planning and organising, self effectiveness and any requirements to quality check work.</w:t>
            </w:r>
          </w:p>
        </w:tc>
      </w:tr>
      <w:tr w:rsidR="00645B2C" w:rsidRPr="0053022F" w14:paraId="0ABEB3DC" w14:textId="77777777" w:rsidTr="00716EF9">
        <w:tc>
          <w:tcPr>
            <w:tcW w:w="10314" w:type="dxa"/>
            <w:shd w:val="clear" w:color="auto" w:fill="FFFFFF"/>
          </w:tcPr>
          <w:p w14:paraId="08D5BCF5" w14:textId="77777777" w:rsidR="008674AB" w:rsidRPr="0053022F" w:rsidRDefault="008674AB" w:rsidP="00645B2C">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 xml:space="preserve">Undertakes Structured </w:t>
            </w:r>
            <w:proofErr w:type="gramStart"/>
            <w:r w:rsidRPr="0053022F">
              <w:rPr>
                <w:rFonts w:ascii="Arial" w:hAnsi="Arial" w:cs="Arial"/>
                <w:b/>
                <w:color w:val="000000"/>
                <w:sz w:val="23"/>
                <w:szCs w:val="23"/>
              </w:rPr>
              <w:t>Problem Solving</w:t>
            </w:r>
            <w:proofErr w:type="gramEnd"/>
            <w:r w:rsidRPr="0053022F">
              <w:rPr>
                <w:rFonts w:ascii="Arial" w:hAnsi="Arial" w:cs="Arial"/>
                <w:color w:val="000000"/>
                <w:sz w:val="23"/>
                <w:szCs w:val="23"/>
              </w:rPr>
              <w:t xml:space="preserve"> </w:t>
            </w:r>
            <w:r w:rsidRPr="0053022F">
              <w:rPr>
                <w:rFonts w:ascii="Arial" w:hAnsi="Arial" w:cs="Arial"/>
                <w:b/>
                <w:color w:val="000000"/>
                <w:sz w:val="23"/>
                <w:szCs w:val="23"/>
              </w:rPr>
              <w:t>Activity</w:t>
            </w:r>
            <w:r w:rsidRPr="0053022F">
              <w:rPr>
                <w:rFonts w:ascii="Arial" w:hAnsi="Arial" w:cs="Arial"/>
                <w:color w:val="000000"/>
                <w:sz w:val="23"/>
                <w:szCs w:val="23"/>
              </w:rPr>
              <w:t xml:space="preserve"> </w:t>
            </w:r>
            <w:r w:rsidR="00ED26C5" w:rsidRPr="0053022F">
              <w:rPr>
                <w:rFonts w:ascii="Arial" w:hAnsi="Arial" w:cs="Arial"/>
                <w:color w:val="000000"/>
                <w:sz w:val="23"/>
                <w:szCs w:val="23"/>
              </w:rPr>
              <w:t xml:space="preserve">- </w:t>
            </w:r>
            <w:r w:rsidRPr="0053022F">
              <w:rPr>
                <w:rFonts w:ascii="Arial" w:hAnsi="Arial" w:cs="Arial"/>
                <w:color w:val="000000"/>
                <w:sz w:val="23"/>
                <w:szCs w:val="23"/>
              </w:rPr>
              <w:t>covers a range of analytical skills required for gathering, collating and analysing the facts needed to solve problems.</w:t>
            </w:r>
            <w:r w:rsidR="00645B2C" w:rsidRPr="0053022F">
              <w:rPr>
                <w:rFonts w:ascii="Arial" w:hAnsi="Arial" w:cs="Arial"/>
                <w:color w:val="000000"/>
                <w:sz w:val="23"/>
                <w:szCs w:val="23"/>
              </w:rPr>
              <w:t xml:space="preserve"> </w:t>
            </w:r>
            <w:r w:rsidRPr="0053022F">
              <w:rPr>
                <w:rFonts w:ascii="Arial" w:hAnsi="Arial" w:cs="Arial"/>
                <w:color w:val="000000"/>
                <w:sz w:val="23"/>
                <w:szCs w:val="23"/>
              </w:rPr>
              <w:t xml:space="preserve"> It includes creative and critical thinking, developing practical solutions, applying problem solving strategies and managi</w:t>
            </w:r>
            <w:r w:rsidR="00645B2C" w:rsidRPr="0053022F">
              <w:rPr>
                <w:rFonts w:ascii="Arial" w:hAnsi="Arial" w:cs="Arial"/>
                <w:color w:val="000000"/>
                <w:sz w:val="23"/>
                <w:szCs w:val="23"/>
              </w:rPr>
              <w:t>ng interpersonal relationships.</w:t>
            </w:r>
          </w:p>
        </w:tc>
      </w:tr>
      <w:tr w:rsidR="00645B2C" w:rsidRPr="0053022F" w14:paraId="0B6F2847" w14:textId="77777777" w:rsidTr="00716EF9">
        <w:tc>
          <w:tcPr>
            <w:tcW w:w="10314" w:type="dxa"/>
            <w:shd w:val="clear" w:color="auto" w:fill="FFFFFF"/>
          </w:tcPr>
          <w:p w14:paraId="5106C2E2" w14:textId="77777777" w:rsidR="008674AB" w:rsidRPr="0053022F" w:rsidRDefault="008674AB" w:rsidP="00645B2C">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Operates with Dignity and Respect</w:t>
            </w:r>
            <w:r w:rsidRPr="0053022F">
              <w:rPr>
                <w:rFonts w:ascii="Arial" w:hAnsi="Arial" w:cs="Arial"/>
                <w:color w:val="000000"/>
                <w:sz w:val="23"/>
                <w:szCs w:val="23"/>
              </w:rPr>
              <w:t xml:space="preserve"> </w:t>
            </w:r>
            <w:r w:rsidR="00ED26C5" w:rsidRPr="0053022F">
              <w:rPr>
                <w:rFonts w:ascii="Arial" w:hAnsi="Arial" w:cs="Arial"/>
                <w:color w:val="000000"/>
                <w:sz w:val="23"/>
                <w:szCs w:val="23"/>
              </w:rPr>
              <w:t xml:space="preserve">- </w:t>
            </w:r>
            <w:r w:rsidRPr="0053022F">
              <w:rPr>
                <w:rFonts w:ascii="Arial" w:hAnsi="Arial" w:cs="Arial"/>
                <w:color w:val="000000"/>
                <w:sz w:val="23"/>
                <w:szCs w:val="23"/>
              </w:rPr>
              <w:t xml:space="preserve">covers treating everyone with respect and </w:t>
            </w:r>
            <w:r w:rsidR="00AF51DE" w:rsidRPr="0053022F">
              <w:rPr>
                <w:rFonts w:ascii="Arial" w:hAnsi="Arial" w:cs="Arial"/>
                <w:color w:val="000000"/>
                <w:sz w:val="23"/>
                <w:szCs w:val="23"/>
              </w:rPr>
              <w:t>dignity,</w:t>
            </w:r>
            <w:r w:rsidRPr="0053022F">
              <w:rPr>
                <w:rFonts w:ascii="Arial" w:hAnsi="Arial" w:cs="Arial"/>
                <w:color w:val="000000"/>
                <w:sz w:val="23"/>
                <w:szCs w:val="23"/>
              </w:rPr>
              <w:t xml:space="preserve"> maintains impartiality/fairness with all people, is aware of the barriers people face.</w:t>
            </w:r>
          </w:p>
        </w:tc>
      </w:tr>
      <w:tr w:rsidR="00645B2C" w:rsidRPr="00000B17" w14:paraId="4E555433" w14:textId="77777777" w:rsidTr="00716EF9">
        <w:tblPrEx>
          <w:shd w:val="clear" w:color="auto" w:fill="auto"/>
        </w:tblPrEx>
        <w:tc>
          <w:tcPr>
            <w:tcW w:w="10314" w:type="dxa"/>
            <w:shd w:val="clear" w:color="auto" w:fill="D9D9D9"/>
          </w:tcPr>
          <w:p w14:paraId="4268ECE8" w14:textId="77777777" w:rsidR="00541F8A" w:rsidRPr="00000B17" w:rsidRDefault="00300C33" w:rsidP="00645B2C">
            <w:pPr>
              <w:spacing w:before="60" w:after="60" w:line="240" w:lineRule="exact"/>
              <w:ind w:right="136"/>
              <w:rPr>
                <w:rFonts w:ascii="Arial" w:hAnsi="Arial" w:cs="Arial"/>
                <w:b/>
                <w:color w:val="000000"/>
              </w:rPr>
            </w:pPr>
            <w:r w:rsidRPr="00000B17">
              <w:rPr>
                <w:rFonts w:ascii="Arial" w:hAnsi="Arial" w:cs="Arial"/>
                <w:b/>
                <w:color w:val="000000"/>
              </w:rPr>
              <w:t>Management Competencies</w:t>
            </w:r>
            <w:r w:rsidR="00E659E3" w:rsidRPr="00000B17">
              <w:rPr>
                <w:rFonts w:ascii="Arial" w:hAnsi="Arial" w:cs="Arial"/>
                <w:b/>
                <w:color w:val="000000"/>
              </w:rPr>
              <w:t xml:space="preserve">: </w:t>
            </w:r>
            <w:r w:rsidR="00716EF9">
              <w:rPr>
                <w:rFonts w:ascii="Arial" w:hAnsi="Arial" w:cs="Arial"/>
                <w:b/>
                <w:color w:val="000000"/>
              </w:rPr>
              <w:t>T</w:t>
            </w:r>
            <w:r w:rsidR="00E66595" w:rsidRPr="00000B17">
              <w:rPr>
                <w:rFonts w:ascii="Arial" w:hAnsi="Arial" w:cs="Arial"/>
                <w:b/>
                <w:color w:val="000000"/>
              </w:rPr>
              <w:t>o be used at the interview stage</w:t>
            </w:r>
            <w:r w:rsidR="006434D6" w:rsidRPr="00000B17">
              <w:rPr>
                <w:rFonts w:ascii="Arial" w:hAnsi="Arial" w:cs="Arial"/>
                <w:b/>
                <w:color w:val="000000"/>
              </w:rPr>
              <w:t xml:space="preserve">. </w:t>
            </w:r>
          </w:p>
        </w:tc>
      </w:tr>
      <w:tr w:rsidR="00645B2C" w:rsidRPr="0053022F" w14:paraId="2AC784DA" w14:textId="77777777" w:rsidTr="00716EF9">
        <w:tblPrEx>
          <w:shd w:val="clear" w:color="auto" w:fill="auto"/>
        </w:tblPrEx>
        <w:tc>
          <w:tcPr>
            <w:tcW w:w="10314" w:type="dxa"/>
          </w:tcPr>
          <w:p w14:paraId="3A8C1327" w14:textId="77777777" w:rsidR="00300C33" w:rsidRPr="0053022F" w:rsidRDefault="007351CF" w:rsidP="0053022F">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 xml:space="preserve">Operates with </w:t>
            </w:r>
            <w:r w:rsidR="00300C33" w:rsidRPr="0053022F">
              <w:rPr>
                <w:rFonts w:ascii="Arial" w:hAnsi="Arial" w:cs="Arial"/>
                <w:b/>
                <w:color w:val="000000"/>
                <w:sz w:val="23"/>
                <w:szCs w:val="23"/>
              </w:rPr>
              <w:t xml:space="preserve">Strategic </w:t>
            </w:r>
            <w:proofErr w:type="gramStart"/>
            <w:r w:rsidR="00300C33" w:rsidRPr="0053022F">
              <w:rPr>
                <w:rFonts w:ascii="Arial" w:hAnsi="Arial" w:cs="Arial"/>
                <w:b/>
                <w:color w:val="000000"/>
                <w:sz w:val="23"/>
                <w:szCs w:val="23"/>
              </w:rPr>
              <w:t>Awareness</w:t>
            </w:r>
            <w:r w:rsidR="00645B2C" w:rsidRPr="0053022F">
              <w:rPr>
                <w:rFonts w:ascii="Arial" w:hAnsi="Arial" w:cs="Arial"/>
                <w:b/>
                <w:color w:val="000000"/>
                <w:sz w:val="23"/>
                <w:szCs w:val="23"/>
              </w:rPr>
              <w:t xml:space="preserve"> </w:t>
            </w:r>
            <w:r w:rsidR="00300C33" w:rsidRPr="0053022F">
              <w:rPr>
                <w:rFonts w:ascii="Arial" w:hAnsi="Arial" w:cs="Arial"/>
                <w:b/>
                <w:color w:val="000000"/>
                <w:sz w:val="23"/>
                <w:szCs w:val="23"/>
              </w:rPr>
              <w:t xml:space="preserve"> </w:t>
            </w:r>
            <w:r w:rsidR="00B13F98" w:rsidRPr="0053022F">
              <w:rPr>
                <w:rFonts w:ascii="Arial" w:hAnsi="Arial" w:cs="Arial"/>
                <w:color w:val="000000"/>
                <w:sz w:val="23"/>
                <w:szCs w:val="23"/>
              </w:rPr>
              <w:t>Our</w:t>
            </w:r>
            <w:proofErr w:type="gramEnd"/>
            <w:r w:rsidR="00B13F98" w:rsidRPr="0053022F">
              <w:rPr>
                <w:rFonts w:ascii="Arial" w:hAnsi="Arial" w:cs="Arial"/>
                <w:color w:val="000000"/>
                <w:sz w:val="23"/>
                <w:szCs w:val="23"/>
              </w:rPr>
              <w:t xml:space="preserve"> managers</w:t>
            </w:r>
            <w:r w:rsidR="00B13F98" w:rsidRPr="0053022F">
              <w:rPr>
                <w:rFonts w:ascii="Arial" w:hAnsi="Arial" w:cs="Arial"/>
                <w:b/>
                <w:color w:val="000000"/>
                <w:sz w:val="23"/>
                <w:szCs w:val="23"/>
              </w:rPr>
              <w:t xml:space="preserve"> </w:t>
            </w:r>
            <w:r w:rsidR="00B13F98" w:rsidRPr="0053022F">
              <w:rPr>
                <w:rFonts w:ascii="Arial" w:hAnsi="Arial" w:cs="Arial"/>
                <w:color w:val="000000"/>
                <w:sz w:val="23"/>
                <w:szCs w:val="23"/>
              </w:rPr>
              <w:t>work</w:t>
            </w:r>
            <w:r w:rsidR="00300C33" w:rsidRPr="0053022F">
              <w:rPr>
                <w:rFonts w:ascii="Arial" w:hAnsi="Arial" w:cs="Arial"/>
                <w:color w:val="000000"/>
                <w:sz w:val="23"/>
                <w:szCs w:val="23"/>
              </w:rPr>
              <w:t xml:space="preserve"> with corporate priorities and policies in a </w:t>
            </w:r>
            <w:proofErr w:type="gramStart"/>
            <w:r w:rsidR="00300C33" w:rsidRPr="0053022F">
              <w:rPr>
                <w:rFonts w:ascii="Arial" w:hAnsi="Arial" w:cs="Arial"/>
                <w:color w:val="000000"/>
                <w:sz w:val="23"/>
                <w:szCs w:val="23"/>
              </w:rPr>
              <w:t>joined up</w:t>
            </w:r>
            <w:proofErr w:type="gramEnd"/>
            <w:r w:rsidR="00300C33" w:rsidRPr="0053022F">
              <w:rPr>
                <w:rFonts w:ascii="Arial" w:hAnsi="Arial" w:cs="Arial"/>
                <w:color w:val="000000"/>
                <w:sz w:val="23"/>
                <w:szCs w:val="23"/>
              </w:rPr>
              <w:t xml:space="preserve"> way with </w:t>
            </w:r>
            <w:r w:rsidR="00F301E7" w:rsidRPr="0053022F">
              <w:rPr>
                <w:rFonts w:ascii="Arial" w:hAnsi="Arial" w:cs="Arial"/>
                <w:color w:val="000000"/>
                <w:sz w:val="23"/>
                <w:szCs w:val="23"/>
              </w:rPr>
              <w:t>others,</w:t>
            </w:r>
            <w:r w:rsidR="00300C33" w:rsidRPr="0053022F">
              <w:rPr>
                <w:rFonts w:ascii="Arial" w:hAnsi="Arial" w:cs="Arial"/>
                <w:color w:val="000000"/>
                <w:sz w:val="23"/>
                <w:szCs w:val="23"/>
              </w:rPr>
              <w:t xml:space="preserve"> internally and externally.</w:t>
            </w:r>
            <w:r w:rsidR="00645B2C" w:rsidRPr="0053022F">
              <w:rPr>
                <w:rFonts w:ascii="Arial" w:hAnsi="Arial" w:cs="Arial"/>
                <w:color w:val="000000"/>
                <w:sz w:val="23"/>
                <w:szCs w:val="23"/>
              </w:rPr>
              <w:t xml:space="preserve"> </w:t>
            </w:r>
            <w:r w:rsidR="00B13F98" w:rsidRPr="0053022F">
              <w:rPr>
                <w:rFonts w:ascii="Arial" w:hAnsi="Arial" w:cs="Arial"/>
                <w:color w:val="000000"/>
                <w:sz w:val="23"/>
                <w:szCs w:val="23"/>
              </w:rPr>
              <w:t xml:space="preserve"> Works democratically</w:t>
            </w:r>
            <w:r w:rsidR="00300C33" w:rsidRPr="0053022F">
              <w:rPr>
                <w:rFonts w:ascii="Arial" w:hAnsi="Arial" w:cs="Arial"/>
                <w:color w:val="000000"/>
                <w:sz w:val="23"/>
                <w:szCs w:val="23"/>
              </w:rPr>
              <w:t xml:space="preserve">, transparently and </w:t>
            </w:r>
            <w:r w:rsidR="00F301E7" w:rsidRPr="0053022F">
              <w:rPr>
                <w:rFonts w:ascii="Arial" w:hAnsi="Arial" w:cs="Arial"/>
                <w:color w:val="000000"/>
                <w:sz w:val="23"/>
                <w:szCs w:val="23"/>
              </w:rPr>
              <w:t>accountably.</w:t>
            </w:r>
          </w:p>
        </w:tc>
      </w:tr>
      <w:tr w:rsidR="00645B2C" w:rsidRPr="0053022F" w14:paraId="1B02E4DC" w14:textId="77777777" w:rsidTr="00716EF9">
        <w:tblPrEx>
          <w:shd w:val="clear" w:color="auto" w:fill="auto"/>
        </w:tblPrEx>
        <w:tc>
          <w:tcPr>
            <w:tcW w:w="10314" w:type="dxa"/>
          </w:tcPr>
          <w:p w14:paraId="43407630" w14:textId="77777777" w:rsidR="00300C33" w:rsidRPr="0053022F" w:rsidRDefault="00442941" w:rsidP="0053022F">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 xml:space="preserve">Practices </w:t>
            </w:r>
            <w:r w:rsidR="00771A1E" w:rsidRPr="0053022F">
              <w:rPr>
                <w:rFonts w:ascii="Arial" w:hAnsi="Arial" w:cs="Arial"/>
                <w:b/>
                <w:color w:val="000000"/>
                <w:sz w:val="23"/>
                <w:szCs w:val="23"/>
              </w:rPr>
              <w:t xml:space="preserve">Appropriate </w:t>
            </w:r>
            <w:proofErr w:type="gramStart"/>
            <w:r w:rsidR="00300C33" w:rsidRPr="0053022F">
              <w:rPr>
                <w:rFonts w:ascii="Arial" w:hAnsi="Arial" w:cs="Arial"/>
                <w:b/>
                <w:color w:val="000000"/>
                <w:sz w:val="23"/>
                <w:szCs w:val="23"/>
              </w:rPr>
              <w:t>Leadership</w:t>
            </w:r>
            <w:r w:rsidR="00645B2C" w:rsidRPr="0053022F">
              <w:rPr>
                <w:rFonts w:ascii="Arial" w:hAnsi="Arial" w:cs="Arial"/>
                <w:b/>
                <w:color w:val="000000"/>
                <w:sz w:val="23"/>
                <w:szCs w:val="23"/>
              </w:rPr>
              <w:t xml:space="preserve"> </w:t>
            </w:r>
            <w:r w:rsidR="00300C33" w:rsidRPr="0053022F">
              <w:rPr>
                <w:rFonts w:ascii="Arial" w:hAnsi="Arial" w:cs="Arial"/>
                <w:b/>
                <w:color w:val="000000"/>
                <w:sz w:val="23"/>
                <w:szCs w:val="23"/>
              </w:rPr>
              <w:t xml:space="preserve"> </w:t>
            </w:r>
            <w:r w:rsidR="00300C33" w:rsidRPr="0053022F">
              <w:rPr>
                <w:rFonts w:ascii="Arial" w:hAnsi="Arial" w:cs="Arial"/>
                <w:color w:val="000000"/>
                <w:sz w:val="23"/>
                <w:szCs w:val="23"/>
              </w:rPr>
              <w:t>Our</w:t>
            </w:r>
            <w:proofErr w:type="gramEnd"/>
            <w:r w:rsidR="00300C33" w:rsidRPr="0053022F">
              <w:rPr>
                <w:rFonts w:ascii="Arial" w:hAnsi="Arial" w:cs="Arial"/>
                <w:color w:val="000000"/>
                <w:sz w:val="23"/>
                <w:szCs w:val="23"/>
              </w:rPr>
              <w:t xml:space="preserve"> managers motivate their staff to exceed expectations through raising their awareness of goals and moving them beyond self interest for the sake of the team or service. </w:t>
            </w:r>
            <w:r w:rsidR="00645B2C" w:rsidRPr="0053022F">
              <w:rPr>
                <w:rFonts w:ascii="Arial" w:hAnsi="Arial" w:cs="Arial"/>
                <w:color w:val="000000"/>
                <w:sz w:val="23"/>
                <w:szCs w:val="23"/>
              </w:rPr>
              <w:t xml:space="preserve"> </w:t>
            </w:r>
            <w:r w:rsidR="00300C33" w:rsidRPr="0053022F">
              <w:rPr>
                <w:rFonts w:ascii="Arial" w:hAnsi="Arial" w:cs="Arial"/>
                <w:color w:val="000000"/>
                <w:sz w:val="23"/>
                <w:szCs w:val="23"/>
              </w:rPr>
              <w:t xml:space="preserve">They consider serving the </w:t>
            </w:r>
            <w:proofErr w:type="gramStart"/>
            <w:r w:rsidR="00300C33" w:rsidRPr="0053022F">
              <w:rPr>
                <w:rFonts w:ascii="Arial" w:hAnsi="Arial" w:cs="Arial"/>
                <w:color w:val="000000"/>
                <w:sz w:val="23"/>
                <w:szCs w:val="23"/>
              </w:rPr>
              <w:t>District</w:t>
            </w:r>
            <w:proofErr w:type="gramEnd"/>
            <w:r w:rsidR="00300C33" w:rsidRPr="0053022F">
              <w:rPr>
                <w:rFonts w:ascii="Arial" w:hAnsi="Arial" w:cs="Arial"/>
                <w:color w:val="000000"/>
                <w:sz w:val="23"/>
                <w:szCs w:val="23"/>
              </w:rPr>
              <w:t xml:space="preserve"> in all that they do.</w:t>
            </w:r>
          </w:p>
        </w:tc>
      </w:tr>
      <w:tr w:rsidR="00645B2C" w:rsidRPr="0053022F" w14:paraId="3615B912" w14:textId="77777777" w:rsidTr="00716EF9">
        <w:tblPrEx>
          <w:shd w:val="clear" w:color="auto" w:fill="auto"/>
        </w:tblPrEx>
        <w:tc>
          <w:tcPr>
            <w:tcW w:w="10314" w:type="dxa"/>
          </w:tcPr>
          <w:p w14:paraId="59128218" w14:textId="77777777" w:rsidR="00300C33" w:rsidRPr="0053022F" w:rsidRDefault="00300C33" w:rsidP="0053022F">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 xml:space="preserve">Delivering Successful </w:t>
            </w:r>
            <w:proofErr w:type="gramStart"/>
            <w:r w:rsidRPr="0053022F">
              <w:rPr>
                <w:rFonts w:ascii="Arial" w:hAnsi="Arial" w:cs="Arial"/>
                <w:b/>
                <w:color w:val="000000"/>
                <w:sz w:val="23"/>
                <w:szCs w:val="23"/>
              </w:rPr>
              <w:t xml:space="preserve">Performance </w:t>
            </w:r>
            <w:r w:rsidR="00645B2C" w:rsidRPr="0053022F">
              <w:rPr>
                <w:rFonts w:ascii="Arial" w:hAnsi="Arial" w:cs="Arial"/>
                <w:b/>
                <w:color w:val="000000"/>
                <w:sz w:val="23"/>
                <w:szCs w:val="23"/>
              </w:rPr>
              <w:t xml:space="preserve"> </w:t>
            </w:r>
            <w:r w:rsidRPr="0053022F">
              <w:rPr>
                <w:rFonts w:ascii="Arial" w:hAnsi="Arial" w:cs="Arial"/>
                <w:bCs/>
                <w:color w:val="000000"/>
                <w:sz w:val="23"/>
                <w:szCs w:val="23"/>
              </w:rPr>
              <w:t>Our</w:t>
            </w:r>
            <w:proofErr w:type="gramEnd"/>
            <w:r w:rsidRPr="0053022F">
              <w:rPr>
                <w:rFonts w:ascii="Arial" w:hAnsi="Arial" w:cs="Arial"/>
                <w:bCs/>
                <w:color w:val="000000"/>
                <w:sz w:val="23"/>
                <w:szCs w:val="23"/>
              </w:rPr>
              <w:t xml:space="preserve"> managers monitor performance of services, teams </w:t>
            </w:r>
            <w:r w:rsidR="00645B2C" w:rsidRPr="0053022F">
              <w:rPr>
                <w:rFonts w:ascii="Arial" w:hAnsi="Arial" w:cs="Arial"/>
                <w:bCs/>
                <w:color w:val="000000"/>
                <w:sz w:val="23"/>
                <w:szCs w:val="23"/>
              </w:rPr>
              <w:t>and</w:t>
            </w:r>
            <w:r w:rsidRPr="0053022F">
              <w:rPr>
                <w:rFonts w:ascii="Arial" w:hAnsi="Arial" w:cs="Arial"/>
                <w:bCs/>
                <w:color w:val="000000"/>
                <w:sz w:val="23"/>
                <w:szCs w:val="23"/>
              </w:rPr>
              <w:t xml:space="preserve"> individuals against targets </w:t>
            </w:r>
            <w:r w:rsidR="00645B2C" w:rsidRPr="0053022F">
              <w:rPr>
                <w:rFonts w:ascii="Arial" w:hAnsi="Arial" w:cs="Arial"/>
                <w:bCs/>
                <w:color w:val="000000"/>
                <w:sz w:val="23"/>
                <w:szCs w:val="23"/>
              </w:rPr>
              <w:t>and</w:t>
            </w:r>
            <w:r w:rsidRPr="0053022F">
              <w:rPr>
                <w:rFonts w:ascii="Arial" w:hAnsi="Arial" w:cs="Arial"/>
                <w:bCs/>
                <w:color w:val="000000"/>
                <w:sz w:val="23"/>
                <w:szCs w:val="23"/>
              </w:rPr>
              <w:t xml:space="preserve"> celebrate great performance.</w:t>
            </w:r>
            <w:r w:rsidR="00645B2C" w:rsidRPr="0053022F">
              <w:rPr>
                <w:rFonts w:ascii="Arial" w:hAnsi="Arial" w:cs="Arial"/>
                <w:bCs/>
                <w:color w:val="000000"/>
                <w:sz w:val="23"/>
                <w:szCs w:val="23"/>
              </w:rPr>
              <w:t xml:space="preserve">  </w:t>
            </w:r>
            <w:r w:rsidRPr="0053022F">
              <w:rPr>
                <w:rFonts w:ascii="Arial" w:hAnsi="Arial" w:cs="Arial"/>
                <w:bCs/>
                <w:color w:val="000000"/>
                <w:sz w:val="23"/>
                <w:szCs w:val="23"/>
              </w:rPr>
              <w:t xml:space="preserve">They promote the </w:t>
            </w:r>
            <w:proofErr w:type="gramStart"/>
            <w:r w:rsidRPr="0053022F">
              <w:rPr>
                <w:rFonts w:ascii="Arial" w:hAnsi="Arial" w:cs="Arial"/>
                <w:bCs/>
                <w:color w:val="000000"/>
                <w:sz w:val="23"/>
                <w:szCs w:val="23"/>
              </w:rPr>
              <w:t>District’s</w:t>
            </w:r>
            <w:proofErr w:type="gramEnd"/>
            <w:r w:rsidRPr="0053022F">
              <w:rPr>
                <w:rFonts w:ascii="Arial" w:hAnsi="Arial" w:cs="Arial"/>
                <w:bCs/>
                <w:color w:val="000000"/>
                <w:sz w:val="23"/>
                <w:szCs w:val="23"/>
              </w:rPr>
              <w:t xml:space="preserve"> vision </w:t>
            </w:r>
            <w:r w:rsidR="00645B2C" w:rsidRPr="0053022F">
              <w:rPr>
                <w:rFonts w:ascii="Arial" w:hAnsi="Arial" w:cs="Arial"/>
                <w:bCs/>
                <w:color w:val="000000"/>
                <w:sz w:val="23"/>
                <w:szCs w:val="23"/>
              </w:rPr>
              <w:t>and</w:t>
            </w:r>
            <w:r w:rsidRPr="0053022F">
              <w:rPr>
                <w:rFonts w:ascii="Arial" w:hAnsi="Arial" w:cs="Arial"/>
                <w:bCs/>
                <w:color w:val="000000"/>
                <w:sz w:val="23"/>
                <w:szCs w:val="23"/>
              </w:rPr>
              <w:t xml:space="preserve"> work to achieve Council’s values </w:t>
            </w:r>
            <w:r w:rsidR="00645B2C" w:rsidRPr="0053022F">
              <w:rPr>
                <w:rFonts w:ascii="Arial" w:hAnsi="Arial" w:cs="Arial"/>
                <w:bCs/>
                <w:color w:val="000000"/>
                <w:sz w:val="23"/>
                <w:szCs w:val="23"/>
              </w:rPr>
              <w:t>and</w:t>
            </w:r>
            <w:r w:rsidRPr="0053022F">
              <w:rPr>
                <w:rFonts w:ascii="Arial" w:hAnsi="Arial" w:cs="Arial"/>
                <w:bCs/>
                <w:color w:val="000000"/>
                <w:sz w:val="23"/>
                <w:szCs w:val="23"/>
              </w:rPr>
              <w:t xml:space="preserve"> agreed outcomes</w:t>
            </w:r>
            <w:r w:rsidRPr="0053022F">
              <w:rPr>
                <w:rFonts w:ascii="Arial" w:hAnsi="Arial" w:cs="Arial"/>
                <w:color w:val="000000"/>
                <w:sz w:val="23"/>
                <w:szCs w:val="23"/>
              </w:rPr>
              <w:t>.</w:t>
            </w:r>
          </w:p>
        </w:tc>
      </w:tr>
      <w:tr w:rsidR="00645B2C" w:rsidRPr="0053022F" w14:paraId="46DEAFE4" w14:textId="77777777" w:rsidTr="00716EF9">
        <w:tblPrEx>
          <w:shd w:val="clear" w:color="auto" w:fill="auto"/>
        </w:tblPrEx>
        <w:tc>
          <w:tcPr>
            <w:tcW w:w="10314" w:type="dxa"/>
          </w:tcPr>
          <w:p w14:paraId="7A69C605" w14:textId="77777777" w:rsidR="00300C33" w:rsidRPr="0053022F" w:rsidRDefault="008A0334" w:rsidP="0053022F">
            <w:pPr>
              <w:spacing w:before="60" w:after="60" w:line="240" w:lineRule="exact"/>
              <w:ind w:right="136"/>
              <w:rPr>
                <w:rFonts w:ascii="Arial" w:hAnsi="Arial" w:cs="Arial"/>
                <w:bCs/>
                <w:color w:val="000000"/>
                <w:sz w:val="23"/>
                <w:szCs w:val="23"/>
              </w:rPr>
            </w:pPr>
            <w:r w:rsidRPr="0053022F">
              <w:rPr>
                <w:rFonts w:ascii="Arial" w:hAnsi="Arial" w:cs="Arial"/>
                <w:b/>
                <w:color w:val="000000"/>
                <w:sz w:val="23"/>
                <w:szCs w:val="23"/>
              </w:rPr>
              <w:t xml:space="preserve">Applying </w:t>
            </w:r>
            <w:r w:rsidR="00300C33" w:rsidRPr="0053022F">
              <w:rPr>
                <w:rFonts w:ascii="Arial" w:hAnsi="Arial" w:cs="Arial"/>
                <w:b/>
                <w:color w:val="000000"/>
                <w:sz w:val="23"/>
                <w:szCs w:val="23"/>
              </w:rPr>
              <w:t xml:space="preserve">Project and Programme </w:t>
            </w:r>
            <w:proofErr w:type="gramStart"/>
            <w:r w:rsidR="00300C33" w:rsidRPr="0053022F">
              <w:rPr>
                <w:rFonts w:ascii="Arial" w:hAnsi="Arial" w:cs="Arial"/>
                <w:b/>
                <w:color w:val="000000"/>
                <w:sz w:val="23"/>
                <w:szCs w:val="23"/>
              </w:rPr>
              <w:t>Management</w:t>
            </w:r>
            <w:r w:rsidR="005B663D" w:rsidRPr="0053022F">
              <w:rPr>
                <w:rFonts w:ascii="Arial" w:hAnsi="Arial" w:cs="Arial"/>
                <w:b/>
                <w:color w:val="000000"/>
                <w:sz w:val="23"/>
                <w:szCs w:val="23"/>
              </w:rPr>
              <w:t xml:space="preserve"> </w:t>
            </w:r>
            <w:r w:rsidR="00300C33" w:rsidRPr="0053022F">
              <w:rPr>
                <w:rFonts w:ascii="Arial" w:hAnsi="Arial" w:cs="Arial"/>
                <w:bCs/>
                <w:color w:val="000000"/>
                <w:sz w:val="23"/>
                <w:szCs w:val="23"/>
              </w:rPr>
              <w:t xml:space="preserve"> Our</w:t>
            </w:r>
            <w:proofErr w:type="gramEnd"/>
            <w:r w:rsidR="00300C33" w:rsidRPr="0053022F">
              <w:rPr>
                <w:rFonts w:ascii="Arial" w:hAnsi="Arial" w:cs="Arial"/>
                <w:bCs/>
                <w:color w:val="000000"/>
                <w:sz w:val="23"/>
                <w:szCs w:val="23"/>
              </w:rPr>
              <w:t xml:space="preserve"> </w:t>
            </w:r>
            <w:r w:rsidR="00F301E7" w:rsidRPr="0053022F">
              <w:rPr>
                <w:rFonts w:ascii="Arial" w:hAnsi="Arial" w:cs="Arial"/>
                <w:bCs/>
                <w:color w:val="000000"/>
                <w:sz w:val="23"/>
                <w:szCs w:val="23"/>
              </w:rPr>
              <w:t>managers</w:t>
            </w:r>
            <w:r w:rsidR="00300C33" w:rsidRPr="0053022F">
              <w:rPr>
                <w:rFonts w:ascii="Arial" w:hAnsi="Arial" w:cs="Arial"/>
                <w:bCs/>
                <w:color w:val="000000"/>
                <w:sz w:val="23"/>
                <w:szCs w:val="23"/>
              </w:rPr>
              <w:t xml:space="preserve"> work to ensure that outcomes and objectives are achieved within desired timescales, make best use of resources and take a positive approach to contingency planning.</w:t>
            </w:r>
          </w:p>
        </w:tc>
      </w:tr>
      <w:tr w:rsidR="00645B2C" w:rsidRPr="0053022F" w14:paraId="14C03712" w14:textId="77777777" w:rsidTr="00716EF9">
        <w:tblPrEx>
          <w:shd w:val="clear" w:color="auto" w:fill="auto"/>
        </w:tblPrEx>
        <w:tc>
          <w:tcPr>
            <w:tcW w:w="10314" w:type="dxa"/>
            <w:tcBorders>
              <w:bottom w:val="single" w:sz="4" w:space="0" w:color="auto"/>
            </w:tcBorders>
          </w:tcPr>
          <w:p w14:paraId="680EA441" w14:textId="77777777" w:rsidR="00300C33" w:rsidRPr="0053022F" w:rsidRDefault="00300C33" w:rsidP="0053022F">
            <w:pPr>
              <w:spacing w:before="60" w:after="60" w:line="240" w:lineRule="exact"/>
              <w:ind w:right="136"/>
              <w:rPr>
                <w:rFonts w:ascii="Arial" w:hAnsi="Arial" w:cs="Arial"/>
                <w:color w:val="000000"/>
                <w:sz w:val="23"/>
                <w:szCs w:val="23"/>
              </w:rPr>
            </w:pPr>
            <w:r w:rsidRPr="0053022F">
              <w:rPr>
                <w:rFonts w:ascii="Arial" w:hAnsi="Arial" w:cs="Arial"/>
                <w:b/>
                <w:color w:val="000000"/>
                <w:sz w:val="23"/>
                <w:szCs w:val="23"/>
              </w:rPr>
              <w:t xml:space="preserve">Developing High Performing People and </w:t>
            </w:r>
            <w:proofErr w:type="gramStart"/>
            <w:r w:rsidRPr="0053022F">
              <w:rPr>
                <w:rFonts w:ascii="Arial" w:hAnsi="Arial" w:cs="Arial"/>
                <w:b/>
                <w:color w:val="000000"/>
                <w:sz w:val="23"/>
                <w:szCs w:val="23"/>
              </w:rPr>
              <w:t>Teams</w:t>
            </w:r>
            <w:r w:rsidRPr="0053022F">
              <w:rPr>
                <w:rFonts w:ascii="Arial" w:hAnsi="Arial" w:cs="Arial"/>
                <w:color w:val="000000"/>
                <w:sz w:val="23"/>
                <w:szCs w:val="23"/>
              </w:rPr>
              <w:t xml:space="preserve"> </w:t>
            </w:r>
            <w:r w:rsidR="005B663D" w:rsidRPr="0053022F">
              <w:rPr>
                <w:rFonts w:ascii="Arial" w:hAnsi="Arial" w:cs="Arial"/>
                <w:color w:val="000000"/>
                <w:sz w:val="23"/>
                <w:szCs w:val="23"/>
              </w:rPr>
              <w:t xml:space="preserve"> </w:t>
            </w:r>
            <w:r w:rsidRPr="0053022F">
              <w:rPr>
                <w:rFonts w:ascii="Arial" w:hAnsi="Arial" w:cs="Arial"/>
                <w:color w:val="000000"/>
                <w:sz w:val="23"/>
                <w:szCs w:val="23"/>
              </w:rPr>
              <w:t>Our</w:t>
            </w:r>
            <w:proofErr w:type="gramEnd"/>
            <w:r w:rsidRPr="0053022F">
              <w:rPr>
                <w:rFonts w:ascii="Arial" w:hAnsi="Arial" w:cs="Arial"/>
                <w:color w:val="000000"/>
                <w:sz w:val="23"/>
                <w:szCs w:val="23"/>
              </w:rPr>
              <w:t xml:space="preserve"> managers coach individuals and teams to achieve their potential and take responsibility for continuous improvement. </w:t>
            </w:r>
            <w:r w:rsidR="005B663D" w:rsidRPr="0053022F">
              <w:rPr>
                <w:rFonts w:ascii="Arial" w:hAnsi="Arial" w:cs="Arial"/>
                <w:color w:val="000000"/>
                <w:sz w:val="23"/>
                <w:szCs w:val="23"/>
              </w:rPr>
              <w:t xml:space="preserve"> </w:t>
            </w:r>
            <w:r w:rsidRPr="0053022F">
              <w:rPr>
                <w:rFonts w:ascii="Arial" w:hAnsi="Arial" w:cs="Arial"/>
                <w:color w:val="000000"/>
                <w:sz w:val="23"/>
                <w:szCs w:val="23"/>
              </w:rPr>
              <w:t>They champion the Council’s values and goals.</w:t>
            </w:r>
          </w:p>
        </w:tc>
      </w:tr>
      <w:tr w:rsidR="00645B2C" w:rsidRPr="00000B17" w14:paraId="74F96C00" w14:textId="77777777" w:rsidTr="00716EF9">
        <w:tblPrEx>
          <w:shd w:val="clear" w:color="auto" w:fill="auto"/>
        </w:tblPrEx>
        <w:tc>
          <w:tcPr>
            <w:tcW w:w="10314" w:type="dxa"/>
            <w:shd w:val="clear" w:color="auto" w:fill="B3B3B3"/>
          </w:tcPr>
          <w:p w14:paraId="2D0D5EC5" w14:textId="77777777" w:rsidR="00846678" w:rsidRPr="00000B17" w:rsidRDefault="005B663D" w:rsidP="00972063">
            <w:pPr>
              <w:spacing w:before="60" w:after="60" w:line="240" w:lineRule="exact"/>
              <w:ind w:right="-874"/>
              <w:rPr>
                <w:rFonts w:ascii="Arial" w:hAnsi="Arial" w:cs="Arial"/>
                <w:b/>
                <w:color w:val="000000"/>
              </w:rPr>
            </w:pPr>
            <w:r w:rsidRPr="00000B17">
              <w:rPr>
                <w:rFonts w:ascii="Arial" w:hAnsi="Arial" w:cs="Arial"/>
                <w:b/>
                <w:color w:val="000000"/>
              </w:rPr>
              <w:t>Working Conditions:</w:t>
            </w:r>
          </w:p>
        </w:tc>
      </w:tr>
      <w:tr w:rsidR="00645B2C" w:rsidRPr="0053022F" w14:paraId="05F2C1C5" w14:textId="77777777" w:rsidTr="00716EF9">
        <w:tblPrEx>
          <w:shd w:val="clear" w:color="auto" w:fill="auto"/>
        </w:tblPrEx>
        <w:tc>
          <w:tcPr>
            <w:tcW w:w="10314" w:type="dxa"/>
          </w:tcPr>
          <w:p w14:paraId="1FB1444C" w14:textId="77777777" w:rsidR="005B663D" w:rsidRPr="0053022F" w:rsidRDefault="00CC0042" w:rsidP="00935213">
            <w:pPr>
              <w:spacing w:before="60" w:after="60" w:line="240" w:lineRule="exact"/>
              <w:ind w:right="172"/>
              <w:rPr>
                <w:rFonts w:ascii="Arial" w:hAnsi="Arial" w:cs="Arial"/>
                <w:color w:val="000000"/>
                <w:sz w:val="23"/>
                <w:szCs w:val="23"/>
              </w:rPr>
            </w:pPr>
            <w:r w:rsidRPr="0053022F">
              <w:rPr>
                <w:rFonts w:ascii="Arial" w:hAnsi="Arial" w:cs="Arial"/>
                <w:color w:val="000000"/>
                <w:sz w:val="23"/>
                <w:szCs w:val="23"/>
              </w:rPr>
              <w:t>Working in a school facing service and ma</w:t>
            </w:r>
            <w:r w:rsidR="005B663D" w:rsidRPr="0053022F">
              <w:rPr>
                <w:rFonts w:ascii="Arial" w:hAnsi="Arial" w:cs="Arial"/>
                <w:color w:val="000000"/>
                <w:sz w:val="23"/>
                <w:szCs w:val="23"/>
              </w:rPr>
              <w:t>y be required to work evenings.</w:t>
            </w:r>
            <w:r w:rsidR="00935213" w:rsidRPr="0053022F">
              <w:rPr>
                <w:rFonts w:ascii="Arial" w:hAnsi="Arial" w:cs="Arial"/>
                <w:color w:val="000000"/>
                <w:sz w:val="23"/>
                <w:szCs w:val="23"/>
              </w:rPr>
              <w:t xml:space="preserve">  </w:t>
            </w:r>
            <w:r w:rsidR="00935213" w:rsidRPr="0053022F">
              <w:rPr>
                <w:rFonts w:ascii="Arial" w:hAnsi="Arial" w:cs="Arial"/>
                <w:sz w:val="23"/>
                <w:szCs w:val="23"/>
              </w:rPr>
              <w:t>Working hours reflect that the service is school facing.</w:t>
            </w:r>
          </w:p>
          <w:p w14:paraId="6E95DAAB" w14:textId="77777777" w:rsidR="00846678" w:rsidRPr="0053022F" w:rsidRDefault="00CC0042" w:rsidP="00972063">
            <w:pPr>
              <w:spacing w:before="60" w:after="60" w:line="240" w:lineRule="exact"/>
              <w:ind w:right="-154"/>
              <w:rPr>
                <w:rFonts w:ascii="Arial" w:hAnsi="Arial" w:cs="Arial"/>
                <w:b/>
                <w:color w:val="000000"/>
                <w:sz w:val="23"/>
                <w:szCs w:val="23"/>
              </w:rPr>
            </w:pPr>
            <w:r w:rsidRPr="0053022F">
              <w:rPr>
                <w:rFonts w:ascii="Arial" w:hAnsi="Arial" w:cs="Arial"/>
                <w:color w:val="000000"/>
                <w:sz w:val="23"/>
                <w:szCs w:val="23"/>
              </w:rPr>
              <w:t xml:space="preserve">Must be able to perform all duties and tasks with reasonable adjustment, where appropriate, in accordance with the Equality Act 2010 in relation to Disability Provisions.  </w:t>
            </w:r>
          </w:p>
        </w:tc>
      </w:tr>
    </w:tbl>
    <w:p w14:paraId="4D00488E" w14:textId="77777777" w:rsidR="00765DC3" w:rsidRPr="00000B17" w:rsidRDefault="00765DC3" w:rsidP="00765DC3">
      <w:pPr>
        <w:rPr>
          <w:rFonts w:ascii="Arial" w:hAnsi="Arial" w:cs="Arial"/>
          <w:vanish/>
          <w:color w:val="000000"/>
        </w:rPr>
      </w:pPr>
    </w:p>
    <w:tbl>
      <w:tblPr>
        <w:tblpPr w:leftFromText="180" w:rightFromText="180" w:vertAnchor="text" w:horzAnchor="margin" w:tblpY="3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4536"/>
      </w:tblGrid>
      <w:tr w:rsidR="009D2FFA" w:rsidRPr="00000B17" w14:paraId="6A50C630" w14:textId="77777777" w:rsidTr="00716EF9">
        <w:tc>
          <w:tcPr>
            <w:tcW w:w="10314" w:type="dxa"/>
            <w:gridSpan w:val="3"/>
            <w:shd w:val="clear" w:color="auto" w:fill="B3B3B3"/>
          </w:tcPr>
          <w:p w14:paraId="1EEC4CF3" w14:textId="77777777" w:rsidR="009D2FFA" w:rsidRPr="00000B17" w:rsidRDefault="009D2FFA" w:rsidP="00972063">
            <w:pPr>
              <w:spacing w:before="60" w:after="60" w:line="240" w:lineRule="exact"/>
              <w:ind w:right="-873"/>
              <w:rPr>
                <w:rFonts w:ascii="Arial" w:hAnsi="Arial" w:cs="Arial"/>
                <w:color w:val="000000"/>
              </w:rPr>
            </w:pPr>
            <w:r w:rsidRPr="00000B17">
              <w:rPr>
                <w:rFonts w:ascii="Arial" w:hAnsi="Arial" w:cs="Arial"/>
                <w:b/>
                <w:color w:val="000000"/>
              </w:rPr>
              <w:t xml:space="preserve">Special Conditions: </w:t>
            </w:r>
          </w:p>
        </w:tc>
      </w:tr>
      <w:tr w:rsidR="009D2FFA" w:rsidRPr="00000B17" w14:paraId="46018C42" w14:textId="77777777" w:rsidTr="00716EF9">
        <w:tc>
          <w:tcPr>
            <w:tcW w:w="10314" w:type="dxa"/>
            <w:gridSpan w:val="3"/>
          </w:tcPr>
          <w:p w14:paraId="37D01D51" w14:textId="77777777" w:rsidR="009D2FFA" w:rsidRPr="00000B17" w:rsidRDefault="007C0493" w:rsidP="005B663D">
            <w:pPr>
              <w:spacing w:before="60" w:after="60" w:line="240" w:lineRule="exact"/>
              <w:rPr>
                <w:rFonts w:ascii="Arial" w:hAnsi="Arial" w:cs="Arial"/>
                <w:color w:val="000000"/>
              </w:rPr>
            </w:pPr>
            <w:r w:rsidRPr="00000B17">
              <w:rPr>
                <w:rFonts w:ascii="Arial" w:hAnsi="Arial" w:cs="Arial"/>
                <w:color w:val="000000"/>
              </w:rPr>
              <w:t>You will require an Enhanced DBS check and hold a full and valid UK driving licence and have access to personal transport.</w:t>
            </w:r>
          </w:p>
        </w:tc>
      </w:tr>
      <w:tr w:rsidR="009D2FFA" w:rsidRPr="00000B17" w14:paraId="0B6536E9" w14:textId="77777777" w:rsidTr="00716EF9">
        <w:trPr>
          <w:trHeight w:val="795"/>
        </w:trPr>
        <w:tc>
          <w:tcPr>
            <w:tcW w:w="2796" w:type="dxa"/>
          </w:tcPr>
          <w:p w14:paraId="446EA607" w14:textId="77777777" w:rsidR="009D2FFA" w:rsidRPr="00000B17" w:rsidRDefault="009D2FFA" w:rsidP="009D2FFA">
            <w:pPr>
              <w:rPr>
                <w:rFonts w:ascii="Arial" w:hAnsi="Arial" w:cs="Arial"/>
                <w:b/>
                <w:color w:val="000000"/>
              </w:rPr>
            </w:pPr>
            <w:r w:rsidRPr="00000B17">
              <w:rPr>
                <w:rFonts w:ascii="Arial" w:hAnsi="Arial" w:cs="Arial"/>
                <w:b/>
                <w:color w:val="000000"/>
              </w:rPr>
              <w:t>Compiled by:</w:t>
            </w:r>
          </w:p>
          <w:p w14:paraId="63E44384" w14:textId="77777777" w:rsidR="009D2FFA" w:rsidRPr="00000B17" w:rsidRDefault="009D2FFA" w:rsidP="009D2FFA">
            <w:pPr>
              <w:rPr>
                <w:rFonts w:ascii="Arial" w:hAnsi="Arial" w:cs="Arial"/>
                <w:color w:val="000000"/>
              </w:rPr>
            </w:pPr>
            <w:r w:rsidRPr="00000B17">
              <w:rPr>
                <w:rFonts w:ascii="Arial" w:hAnsi="Arial" w:cs="Arial"/>
                <w:color w:val="000000"/>
              </w:rPr>
              <w:t>Danielle Wilson</w:t>
            </w:r>
          </w:p>
          <w:p w14:paraId="46FF0B26" w14:textId="77777777" w:rsidR="009D2FFA" w:rsidRPr="00000B17" w:rsidRDefault="009D2FFA" w:rsidP="009D2FFA">
            <w:pPr>
              <w:ind w:firstLine="720"/>
              <w:rPr>
                <w:rFonts w:ascii="Arial" w:hAnsi="Arial" w:cs="Arial"/>
                <w:color w:val="000000"/>
              </w:rPr>
            </w:pPr>
          </w:p>
          <w:p w14:paraId="415B95BC" w14:textId="77777777" w:rsidR="009D2FFA" w:rsidRPr="00000B17" w:rsidRDefault="009D2FFA" w:rsidP="003B2CE5">
            <w:pPr>
              <w:rPr>
                <w:rFonts w:ascii="Arial" w:hAnsi="Arial" w:cs="Arial"/>
                <w:b/>
                <w:color w:val="000000"/>
              </w:rPr>
            </w:pPr>
            <w:r w:rsidRPr="00000B17">
              <w:rPr>
                <w:rFonts w:ascii="Arial" w:hAnsi="Arial" w:cs="Arial"/>
                <w:b/>
                <w:color w:val="000000"/>
              </w:rPr>
              <w:t xml:space="preserve">Date: </w:t>
            </w:r>
            <w:r w:rsidR="003B2CE5" w:rsidRPr="00000B17">
              <w:rPr>
                <w:rFonts w:ascii="Arial" w:hAnsi="Arial" w:cs="Arial"/>
                <w:color w:val="000000"/>
              </w:rPr>
              <w:t>April 2021</w:t>
            </w:r>
          </w:p>
        </w:tc>
        <w:tc>
          <w:tcPr>
            <w:tcW w:w="2982" w:type="dxa"/>
          </w:tcPr>
          <w:p w14:paraId="718C1A78" w14:textId="77777777" w:rsidR="009D2FFA" w:rsidRPr="00000B17" w:rsidRDefault="0099016A" w:rsidP="000D7845">
            <w:pPr>
              <w:rPr>
                <w:rFonts w:ascii="Arial" w:hAnsi="Arial" w:cs="Arial"/>
                <w:b/>
                <w:color w:val="000000"/>
              </w:rPr>
            </w:pPr>
            <w:r>
              <w:rPr>
                <w:rFonts w:ascii="Arial" w:hAnsi="Arial" w:cs="Arial"/>
                <w:b/>
                <w:color w:val="000000"/>
              </w:rPr>
              <w:t>Grade Assessment Date: July 2021</w:t>
            </w:r>
          </w:p>
        </w:tc>
        <w:tc>
          <w:tcPr>
            <w:tcW w:w="4536" w:type="dxa"/>
          </w:tcPr>
          <w:p w14:paraId="26E0713F" w14:textId="77777777" w:rsidR="009D2FFA" w:rsidRPr="00000B17" w:rsidRDefault="009D2FFA" w:rsidP="009D2FFA">
            <w:pPr>
              <w:ind w:right="-6"/>
              <w:rPr>
                <w:rFonts w:ascii="Arial" w:hAnsi="Arial" w:cs="Arial"/>
                <w:b/>
                <w:color w:val="000000"/>
              </w:rPr>
            </w:pPr>
            <w:r w:rsidRPr="00000B17">
              <w:rPr>
                <w:rFonts w:ascii="Arial" w:hAnsi="Arial" w:cs="Arial"/>
                <w:b/>
                <w:color w:val="000000"/>
              </w:rPr>
              <w:t>Post Grade:</w:t>
            </w:r>
            <w:r w:rsidR="0099016A">
              <w:rPr>
                <w:rFonts w:ascii="Arial" w:hAnsi="Arial" w:cs="Arial"/>
                <w:b/>
                <w:color w:val="000000"/>
              </w:rPr>
              <w:t xml:space="preserve"> PO2</w:t>
            </w:r>
          </w:p>
        </w:tc>
      </w:tr>
    </w:tbl>
    <w:p w14:paraId="44F844E3" w14:textId="77777777" w:rsidR="00213542" w:rsidRPr="00000B17" w:rsidRDefault="00213542" w:rsidP="00213542">
      <w:pPr>
        <w:rPr>
          <w:color w:val="000000"/>
        </w:rPr>
      </w:pPr>
    </w:p>
    <w:sectPr w:rsidR="00213542" w:rsidRPr="00000B17" w:rsidSect="00C468B8">
      <w:headerReference w:type="even" r:id="rId12"/>
      <w:head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DA39" w14:textId="77777777" w:rsidR="00AA4206" w:rsidRDefault="00AA4206">
      <w:r>
        <w:separator/>
      </w:r>
    </w:p>
  </w:endnote>
  <w:endnote w:type="continuationSeparator" w:id="0">
    <w:p w14:paraId="0FD9EB2E" w14:textId="77777777" w:rsidR="00AA4206" w:rsidRDefault="00AA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4532" w14:textId="77777777" w:rsidR="00AA4206" w:rsidRDefault="00AA4206">
      <w:r>
        <w:separator/>
      </w:r>
    </w:p>
  </w:footnote>
  <w:footnote w:type="continuationSeparator" w:id="0">
    <w:p w14:paraId="5A697E58" w14:textId="77777777" w:rsidR="00AA4206" w:rsidRDefault="00AA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91A1" w14:textId="77777777" w:rsidR="00E9142D" w:rsidRDefault="00E9142D">
    <w:pPr>
      <w:pStyle w:val="Header"/>
    </w:pPr>
    <w:r>
      <w:rPr>
        <w:noProof/>
      </w:rPr>
      <w:pict w14:anchorId="2CD29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AFE1E5F" w14:textId="77777777">
      <w:tblPrEx>
        <w:tblCellMar>
          <w:top w:w="0" w:type="dxa"/>
          <w:bottom w:w="0" w:type="dxa"/>
        </w:tblCellMar>
      </w:tblPrEx>
      <w:trPr>
        <w:trHeight w:val="237"/>
      </w:trPr>
      <w:tc>
        <w:tcPr>
          <w:tcW w:w="9499" w:type="dxa"/>
        </w:tcPr>
        <w:p w14:paraId="530391D3" w14:textId="17D84906" w:rsidR="001761AF" w:rsidRPr="005328F5" w:rsidRDefault="001761AF" w:rsidP="009D2FF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224913">
            <w:rPr>
              <w:rFonts w:ascii="Arial" w:hAnsi="Arial" w:cs="Arial"/>
              <w:b/>
              <w:color w:val="0000FF"/>
              <w:sz w:val="20"/>
              <w:szCs w:val="20"/>
            </w:rPr>
            <w:t>Senior</w:t>
          </w:r>
          <w:proofErr w:type="gramEnd"/>
          <w:r w:rsidR="00224913">
            <w:rPr>
              <w:rFonts w:ascii="Arial" w:hAnsi="Arial" w:cs="Arial"/>
              <w:b/>
              <w:color w:val="0000FF"/>
              <w:sz w:val="20"/>
              <w:szCs w:val="20"/>
            </w:rPr>
            <w:t xml:space="preserve"> EHE Officer</w:t>
          </w:r>
        </w:p>
      </w:tc>
    </w:tr>
  </w:tbl>
  <w:p w14:paraId="11E010BC" w14:textId="77777777" w:rsidR="001761AF" w:rsidRDefault="001761AF" w:rsidP="001761AF"/>
  <w:p w14:paraId="5BEEB73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C2E1" w14:textId="77777777" w:rsidR="00E9142D" w:rsidRDefault="00E9142D">
    <w:pPr>
      <w:pStyle w:val="Header"/>
    </w:pPr>
    <w:r>
      <w:rPr>
        <w:noProof/>
      </w:rPr>
      <w:pict w14:anchorId="25394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C5968"/>
    <w:multiLevelType w:val="hybridMultilevel"/>
    <w:tmpl w:val="5A862F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5F3DEF"/>
    <w:multiLevelType w:val="hybridMultilevel"/>
    <w:tmpl w:val="768A0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pStyle w:val="Heading2"/>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8F76F2F"/>
    <w:multiLevelType w:val="hybridMultilevel"/>
    <w:tmpl w:val="3960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3E42303"/>
    <w:multiLevelType w:val="hybridMultilevel"/>
    <w:tmpl w:val="02249A72"/>
    <w:lvl w:ilvl="0" w:tplc="37901A64">
      <w:numFmt w:val="bullet"/>
      <w:lvlText w:val=""/>
      <w:lvlJc w:val="left"/>
      <w:pPr>
        <w:ind w:left="720" w:hanging="360"/>
      </w:pPr>
      <w:rPr>
        <w:rFonts w:ascii="Symbol" w:eastAsia="Times New Roman" w:hAnsi="Symbo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6D6A5D75"/>
    <w:multiLevelType w:val="hybridMultilevel"/>
    <w:tmpl w:val="A594C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5E4CE0"/>
    <w:multiLevelType w:val="hybridMultilevel"/>
    <w:tmpl w:val="7DC8CC2E"/>
    <w:lvl w:ilvl="0" w:tplc="66A416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7E32212"/>
    <w:multiLevelType w:val="hybridMultilevel"/>
    <w:tmpl w:val="639E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7346776">
    <w:abstractNumId w:val="13"/>
  </w:num>
  <w:num w:numId="2" w16cid:durableId="131601002">
    <w:abstractNumId w:val="23"/>
  </w:num>
  <w:num w:numId="3" w16cid:durableId="283737854">
    <w:abstractNumId w:val="28"/>
  </w:num>
  <w:num w:numId="4" w16cid:durableId="781532546">
    <w:abstractNumId w:val="16"/>
  </w:num>
  <w:num w:numId="5" w16cid:durableId="1759986625">
    <w:abstractNumId w:val="19"/>
  </w:num>
  <w:num w:numId="6" w16cid:durableId="414982483">
    <w:abstractNumId w:val="0"/>
  </w:num>
  <w:num w:numId="7" w16cid:durableId="385682478">
    <w:abstractNumId w:val="12"/>
  </w:num>
  <w:num w:numId="8" w16cid:durableId="2138448618">
    <w:abstractNumId w:val="4"/>
  </w:num>
  <w:num w:numId="9" w16cid:durableId="543980857">
    <w:abstractNumId w:val="2"/>
  </w:num>
  <w:num w:numId="10" w16cid:durableId="9029849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4036557">
    <w:abstractNumId w:val="5"/>
  </w:num>
  <w:num w:numId="12" w16cid:durableId="8580844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301654">
    <w:abstractNumId w:val="29"/>
  </w:num>
  <w:num w:numId="14" w16cid:durableId="696081561">
    <w:abstractNumId w:val="3"/>
  </w:num>
  <w:num w:numId="15" w16cid:durableId="668479647">
    <w:abstractNumId w:val="1"/>
  </w:num>
  <w:num w:numId="16" w16cid:durableId="99490338">
    <w:abstractNumId w:val="17"/>
  </w:num>
  <w:num w:numId="17" w16cid:durableId="1163398657">
    <w:abstractNumId w:val="26"/>
  </w:num>
  <w:num w:numId="18" w16cid:durableId="156325268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5698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8442900">
    <w:abstractNumId w:val="30"/>
  </w:num>
  <w:num w:numId="21" w16cid:durableId="931815513">
    <w:abstractNumId w:val="8"/>
  </w:num>
  <w:num w:numId="22" w16cid:durableId="1929730165">
    <w:abstractNumId w:val="20"/>
  </w:num>
  <w:num w:numId="23" w16cid:durableId="1096898901">
    <w:abstractNumId w:val="15"/>
  </w:num>
  <w:num w:numId="24" w16cid:durableId="1216090500">
    <w:abstractNumId w:val="21"/>
  </w:num>
  <w:num w:numId="25" w16cid:durableId="660156622">
    <w:abstractNumId w:val="25"/>
  </w:num>
  <w:num w:numId="26" w16cid:durableId="44792255">
    <w:abstractNumId w:val="18"/>
  </w:num>
  <w:num w:numId="27" w16cid:durableId="2046052057">
    <w:abstractNumId w:val="24"/>
  </w:num>
  <w:num w:numId="28" w16cid:durableId="811676300">
    <w:abstractNumId w:val="27"/>
  </w:num>
  <w:num w:numId="29" w16cid:durableId="1546406757">
    <w:abstractNumId w:val="14"/>
  </w:num>
  <w:num w:numId="30" w16cid:durableId="936981710">
    <w:abstractNumId w:val="9"/>
  </w:num>
  <w:num w:numId="31" w16cid:durableId="2000769697">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629"/>
    <w:rsid w:val="00000158"/>
    <w:rsid w:val="00000944"/>
    <w:rsid w:val="00000B17"/>
    <w:rsid w:val="000025BE"/>
    <w:rsid w:val="00007312"/>
    <w:rsid w:val="00010D4F"/>
    <w:rsid w:val="0001141C"/>
    <w:rsid w:val="00012849"/>
    <w:rsid w:val="0001663E"/>
    <w:rsid w:val="000177B3"/>
    <w:rsid w:val="0002357C"/>
    <w:rsid w:val="000237A8"/>
    <w:rsid w:val="000249CE"/>
    <w:rsid w:val="00025482"/>
    <w:rsid w:val="0002549F"/>
    <w:rsid w:val="000267B2"/>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761F9"/>
    <w:rsid w:val="00080CF5"/>
    <w:rsid w:val="000811F3"/>
    <w:rsid w:val="0008354D"/>
    <w:rsid w:val="00083DE1"/>
    <w:rsid w:val="000847C6"/>
    <w:rsid w:val="00090C17"/>
    <w:rsid w:val="00091B0A"/>
    <w:rsid w:val="000934F2"/>
    <w:rsid w:val="00093C61"/>
    <w:rsid w:val="00094267"/>
    <w:rsid w:val="00096105"/>
    <w:rsid w:val="000968B4"/>
    <w:rsid w:val="00097BBC"/>
    <w:rsid w:val="000A10D9"/>
    <w:rsid w:val="000A126D"/>
    <w:rsid w:val="000A25F2"/>
    <w:rsid w:val="000A61DE"/>
    <w:rsid w:val="000A7FF3"/>
    <w:rsid w:val="000B0601"/>
    <w:rsid w:val="000B200D"/>
    <w:rsid w:val="000B2CA9"/>
    <w:rsid w:val="000B3218"/>
    <w:rsid w:val="000B33F4"/>
    <w:rsid w:val="000B45BF"/>
    <w:rsid w:val="000C1188"/>
    <w:rsid w:val="000C216E"/>
    <w:rsid w:val="000C2D03"/>
    <w:rsid w:val="000D0880"/>
    <w:rsid w:val="000D1905"/>
    <w:rsid w:val="000D25E9"/>
    <w:rsid w:val="000D3115"/>
    <w:rsid w:val="000D378D"/>
    <w:rsid w:val="000D4A42"/>
    <w:rsid w:val="000D4A64"/>
    <w:rsid w:val="000D7845"/>
    <w:rsid w:val="000D7E2D"/>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0889"/>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4913"/>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0690"/>
    <w:rsid w:val="002A18A7"/>
    <w:rsid w:val="002A4739"/>
    <w:rsid w:val="002A5F6F"/>
    <w:rsid w:val="002A6126"/>
    <w:rsid w:val="002A6EBB"/>
    <w:rsid w:val="002A7395"/>
    <w:rsid w:val="002B0079"/>
    <w:rsid w:val="002B1C8C"/>
    <w:rsid w:val="002B1CBD"/>
    <w:rsid w:val="002B5C6B"/>
    <w:rsid w:val="002B5C87"/>
    <w:rsid w:val="002C036D"/>
    <w:rsid w:val="002C0ABD"/>
    <w:rsid w:val="002C1D5F"/>
    <w:rsid w:val="002C28CE"/>
    <w:rsid w:val="002C2E89"/>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2F620E"/>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AC6"/>
    <w:rsid w:val="00322D8B"/>
    <w:rsid w:val="00322DF5"/>
    <w:rsid w:val="00322ED8"/>
    <w:rsid w:val="003232F7"/>
    <w:rsid w:val="00323B43"/>
    <w:rsid w:val="003246DF"/>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4619B"/>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92D"/>
    <w:rsid w:val="00397165"/>
    <w:rsid w:val="003971E0"/>
    <w:rsid w:val="003974F8"/>
    <w:rsid w:val="003A072B"/>
    <w:rsid w:val="003A268E"/>
    <w:rsid w:val="003A4829"/>
    <w:rsid w:val="003A4F5F"/>
    <w:rsid w:val="003B1583"/>
    <w:rsid w:val="003B2CE5"/>
    <w:rsid w:val="003B3B54"/>
    <w:rsid w:val="003B52EB"/>
    <w:rsid w:val="003B6050"/>
    <w:rsid w:val="003B66DC"/>
    <w:rsid w:val="003C0077"/>
    <w:rsid w:val="003C2D52"/>
    <w:rsid w:val="003C5111"/>
    <w:rsid w:val="003C6A5A"/>
    <w:rsid w:val="003C7408"/>
    <w:rsid w:val="003D202A"/>
    <w:rsid w:val="003D40F1"/>
    <w:rsid w:val="003D43E8"/>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58A5"/>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0BA3"/>
    <w:rsid w:val="00475EB6"/>
    <w:rsid w:val="00476AD1"/>
    <w:rsid w:val="00476DF6"/>
    <w:rsid w:val="00481596"/>
    <w:rsid w:val="00481F1D"/>
    <w:rsid w:val="00483E4D"/>
    <w:rsid w:val="0048404B"/>
    <w:rsid w:val="00486F2B"/>
    <w:rsid w:val="0048706A"/>
    <w:rsid w:val="004874AA"/>
    <w:rsid w:val="004910DC"/>
    <w:rsid w:val="004936F0"/>
    <w:rsid w:val="00496041"/>
    <w:rsid w:val="004A2825"/>
    <w:rsid w:val="004A3B4C"/>
    <w:rsid w:val="004A475C"/>
    <w:rsid w:val="004A4A6E"/>
    <w:rsid w:val="004A6410"/>
    <w:rsid w:val="004B1E7E"/>
    <w:rsid w:val="004B2E74"/>
    <w:rsid w:val="004B3A62"/>
    <w:rsid w:val="004B6C3A"/>
    <w:rsid w:val="004B6F43"/>
    <w:rsid w:val="004B71EF"/>
    <w:rsid w:val="004B7BA0"/>
    <w:rsid w:val="004C09CD"/>
    <w:rsid w:val="004C1046"/>
    <w:rsid w:val="004C2924"/>
    <w:rsid w:val="004C51F1"/>
    <w:rsid w:val="004C6F2A"/>
    <w:rsid w:val="004D06F9"/>
    <w:rsid w:val="004D129A"/>
    <w:rsid w:val="004D2173"/>
    <w:rsid w:val="004D2650"/>
    <w:rsid w:val="004D4C94"/>
    <w:rsid w:val="004D6C30"/>
    <w:rsid w:val="004D722D"/>
    <w:rsid w:val="004E00F9"/>
    <w:rsid w:val="004E4FFC"/>
    <w:rsid w:val="004E557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1E97"/>
    <w:rsid w:val="0051206E"/>
    <w:rsid w:val="005120D7"/>
    <w:rsid w:val="00513F94"/>
    <w:rsid w:val="00514DD7"/>
    <w:rsid w:val="0051627C"/>
    <w:rsid w:val="00517B2E"/>
    <w:rsid w:val="00520747"/>
    <w:rsid w:val="00523064"/>
    <w:rsid w:val="0053022F"/>
    <w:rsid w:val="00531B88"/>
    <w:rsid w:val="005333DA"/>
    <w:rsid w:val="00537490"/>
    <w:rsid w:val="00537E6B"/>
    <w:rsid w:val="00541F8A"/>
    <w:rsid w:val="00545190"/>
    <w:rsid w:val="00545BEB"/>
    <w:rsid w:val="00553CD7"/>
    <w:rsid w:val="005552E3"/>
    <w:rsid w:val="005556F7"/>
    <w:rsid w:val="0056043F"/>
    <w:rsid w:val="00560759"/>
    <w:rsid w:val="00561964"/>
    <w:rsid w:val="0056482C"/>
    <w:rsid w:val="00567873"/>
    <w:rsid w:val="00567968"/>
    <w:rsid w:val="00570E73"/>
    <w:rsid w:val="00570F68"/>
    <w:rsid w:val="0057143C"/>
    <w:rsid w:val="00572486"/>
    <w:rsid w:val="00575564"/>
    <w:rsid w:val="00575D70"/>
    <w:rsid w:val="00576E3D"/>
    <w:rsid w:val="00576F0C"/>
    <w:rsid w:val="00577581"/>
    <w:rsid w:val="0058037D"/>
    <w:rsid w:val="0058063A"/>
    <w:rsid w:val="005815A1"/>
    <w:rsid w:val="00581909"/>
    <w:rsid w:val="00581DA0"/>
    <w:rsid w:val="00586B32"/>
    <w:rsid w:val="00591FC2"/>
    <w:rsid w:val="005924DF"/>
    <w:rsid w:val="00592C34"/>
    <w:rsid w:val="00593255"/>
    <w:rsid w:val="005940A6"/>
    <w:rsid w:val="00594655"/>
    <w:rsid w:val="005960C0"/>
    <w:rsid w:val="00597793"/>
    <w:rsid w:val="00597B58"/>
    <w:rsid w:val="005A0137"/>
    <w:rsid w:val="005A2F2C"/>
    <w:rsid w:val="005A7186"/>
    <w:rsid w:val="005B01DE"/>
    <w:rsid w:val="005B0868"/>
    <w:rsid w:val="005B0DE2"/>
    <w:rsid w:val="005B3A65"/>
    <w:rsid w:val="005B663D"/>
    <w:rsid w:val="005C0E8F"/>
    <w:rsid w:val="005C15B0"/>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1C2C"/>
    <w:rsid w:val="005F2722"/>
    <w:rsid w:val="005F75D4"/>
    <w:rsid w:val="005F774C"/>
    <w:rsid w:val="006010C3"/>
    <w:rsid w:val="00603D6D"/>
    <w:rsid w:val="00607503"/>
    <w:rsid w:val="0061213A"/>
    <w:rsid w:val="00614D55"/>
    <w:rsid w:val="00614E0B"/>
    <w:rsid w:val="00615EC9"/>
    <w:rsid w:val="0062075F"/>
    <w:rsid w:val="0062086E"/>
    <w:rsid w:val="0062144C"/>
    <w:rsid w:val="00622BB6"/>
    <w:rsid w:val="00622F60"/>
    <w:rsid w:val="0062571E"/>
    <w:rsid w:val="00631042"/>
    <w:rsid w:val="00632306"/>
    <w:rsid w:val="00632A4A"/>
    <w:rsid w:val="006335FE"/>
    <w:rsid w:val="00634F50"/>
    <w:rsid w:val="00642316"/>
    <w:rsid w:val="0064262A"/>
    <w:rsid w:val="006434D6"/>
    <w:rsid w:val="006452B9"/>
    <w:rsid w:val="00645B2C"/>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35A2"/>
    <w:rsid w:val="006E578A"/>
    <w:rsid w:val="006E66FB"/>
    <w:rsid w:val="006F47BC"/>
    <w:rsid w:val="006F58EC"/>
    <w:rsid w:val="006F7584"/>
    <w:rsid w:val="00700EC7"/>
    <w:rsid w:val="00700EE7"/>
    <w:rsid w:val="007043AB"/>
    <w:rsid w:val="00706BE4"/>
    <w:rsid w:val="00707269"/>
    <w:rsid w:val="0071283C"/>
    <w:rsid w:val="00713B6A"/>
    <w:rsid w:val="00716DA6"/>
    <w:rsid w:val="00716EF9"/>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1AAA"/>
    <w:rsid w:val="00745D7F"/>
    <w:rsid w:val="0074606F"/>
    <w:rsid w:val="0074632A"/>
    <w:rsid w:val="00746CC7"/>
    <w:rsid w:val="0074736E"/>
    <w:rsid w:val="007477E2"/>
    <w:rsid w:val="007507F6"/>
    <w:rsid w:val="00751E79"/>
    <w:rsid w:val="00752398"/>
    <w:rsid w:val="0075251F"/>
    <w:rsid w:val="00752ECE"/>
    <w:rsid w:val="00753AEF"/>
    <w:rsid w:val="00760530"/>
    <w:rsid w:val="00763FD2"/>
    <w:rsid w:val="00764B95"/>
    <w:rsid w:val="00765DC3"/>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0493"/>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4"/>
    <w:rsid w:val="007F692E"/>
    <w:rsid w:val="008009AB"/>
    <w:rsid w:val="008044BA"/>
    <w:rsid w:val="00806FCD"/>
    <w:rsid w:val="00811DCE"/>
    <w:rsid w:val="00813B2D"/>
    <w:rsid w:val="0081491D"/>
    <w:rsid w:val="0081568F"/>
    <w:rsid w:val="0081655C"/>
    <w:rsid w:val="00817CAD"/>
    <w:rsid w:val="008243A4"/>
    <w:rsid w:val="00824FE4"/>
    <w:rsid w:val="008251CA"/>
    <w:rsid w:val="00825A24"/>
    <w:rsid w:val="00825ACF"/>
    <w:rsid w:val="00826FAC"/>
    <w:rsid w:val="0082701E"/>
    <w:rsid w:val="00827650"/>
    <w:rsid w:val="00830DBE"/>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5652C"/>
    <w:rsid w:val="008609C0"/>
    <w:rsid w:val="00860E23"/>
    <w:rsid w:val="0086106E"/>
    <w:rsid w:val="008611DD"/>
    <w:rsid w:val="00862C35"/>
    <w:rsid w:val="008674AB"/>
    <w:rsid w:val="00871C08"/>
    <w:rsid w:val="00871C6A"/>
    <w:rsid w:val="00872498"/>
    <w:rsid w:val="0087449E"/>
    <w:rsid w:val="00875585"/>
    <w:rsid w:val="008825EB"/>
    <w:rsid w:val="008844A1"/>
    <w:rsid w:val="008847C1"/>
    <w:rsid w:val="008863A8"/>
    <w:rsid w:val="00886AC8"/>
    <w:rsid w:val="00887A80"/>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1096"/>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5213"/>
    <w:rsid w:val="00936CE9"/>
    <w:rsid w:val="009419B4"/>
    <w:rsid w:val="00941DF6"/>
    <w:rsid w:val="0094280A"/>
    <w:rsid w:val="0094483F"/>
    <w:rsid w:val="009449D7"/>
    <w:rsid w:val="00944A61"/>
    <w:rsid w:val="00945418"/>
    <w:rsid w:val="009513A3"/>
    <w:rsid w:val="009517C7"/>
    <w:rsid w:val="0095423E"/>
    <w:rsid w:val="009606D0"/>
    <w:rsid w:val="00961A1E"/>
    <w:rsid w:val="009670C0"/>
    <w:rsid w:val="00967367"/>
    <w:rsid w:val="009674CF"/>
    <w:rsid w:val="00967B87"/>
    <w:rsid w:val="00967D2F"/>
    <w:rsid w:val="00970F08"/>
    <w:rsid w:val="00971CD7"/>
    <w:rsid w:val="00972063"/>
    <w:rsid w:val="00972895"/>
    <w:rsid w:val="009768E1"/>
    <w:rsid w:val="00980250"/>
    <w:rsid w:val="00983219"/>
    <w:rsid w:val="009836C9"/>
    <w:rsid w:val="00984754"/>
    <w:rsid w:val="00984E08"/>
    <w:rsid w:val="009855FD"/>
    <w:rsid w:val="0099016A"/>
    <w:rsid w:val="009904DB"/>
    <w:rsid w:val="00991320"/>
    <w:rsid w:val="009923A2"/>
    <w:rsid w:val="009923F6"/>
    <w:rsid w:val="00993837"/>
    <w:rsid w:val="00994242"/>
    <w:rsid w:val="009957DA"/>
    <w:rsid w:val="00996D74"/>
    <w:rsid w:val="009A0966"/>
    <w:rsid w:val="009A0F33"/>
    <w:rsid w:val="009A22E0"/>
    <w:rsid w:val="009A304A"/>
    <w:rsid w:val="009A3CE3"/>
    <w:rsid w:val="009A5160"/>
    <w:rsid w:val="009A6B2D"/>
    <w:rsid w:val="009B23B4"/>
    <w:rsid w:val="009B425C"/>
    <w:rsid w:val="009B4ED6"/>
    <w:rsid w:val="009B5B9F"/>
    <w:rsid w:val="009C21A5"/>
    <w:rsid w:val="009C2775"/>
    <w:rsid w:val="009C6597"/>
    <w:rsid w:val="009D249F"/>
    <w:rsid w:val="009D2FFA"/>
    <w:rsid w:val="009D4FFD"/>
    <w:rsid w:val="009D5D13"/>
    <w:rsid w:val="009D7596"/>
    <w:rsid w:val="009E06DA"/>
    <w:rsid w:val="009E2E77"/>
    <w:rsid w:val="009E5F61"/>
    <w:rsid w:val="009E7E50"/>
    <w:rsid w:val="009F19E7"/>
    <w:rsid w:val="009F1DF2"/>
    <w:rsid w:val="009F23AB"/>
    <w:rsid w:val="009F58AD"/>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2BED"/>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206"/>
    <w:rsid w:val="00AA48D4"/>
    <w:rsid w:val="00AA660B"/>
    <w:rsid w:val="00AB0DCC"/>
    <w:rsid w:val="00AB29C5"/>
    <w:rsid w:val="00AB5143"/>
    <w:rsid w:val="00AB6638"/>
    <w:rsid w:val="00AB6A58"/>
    <w:rsid w:val="00AB76A1"/>
    <w:rsid w:val="00AC0DA4"/>
    <w:rsid w:val="00AC58E9"/>
    <w:rsid w:val="00AC5EEB"/>
    <w:rsid w:val="00AD041E"/>
    <w:rsid w:val="00AD0E37"/>
    <w:rsid w:val="00AD28C7"/>
    <w:rsid w:val="00AD39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4913"/>
    <w:rsid w:val="00B15453"/>
    <w:rsid w:val="00B15852"/>
    <w:rsid w:val="00B162B4"/>
    <w:rsid w:val="00B1719D"/>
    <w:rsid w:val="00B23609"/>
    <w:rsid w:val="00B24D0B"/>
    <w:rsid w:val="00B25647"/>
    <w:rsid w:val="00B26876"/>
    <w:rsid w:val="00B3064C"/>
    <w:rsid w:val="00B32A3C"/>
    <w:rsid w:val="00B331EC"/>
    <w:rsid w:val="00B34E8D"/>
    <w:rsid w:val="00B3663A"/>
    <w:rsid w:val="00B36AD9"/>
    <w:rsid w:val="00B41D17"/>
    <w:rsid w:val="00B4266F"/>
    <w:rsid w:val="00B42DE9"/>
    <w:rsid w:val="00B454D9"/>
    <w:rsid w:val="00B45FE5"/>
    <w:rsid w:val="00B46954"/>
    <w:rsid w:val="00B46B1E"/>
    <w:rsid w:val="00B502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76BDE"/>
    <w:rsid w:val="00B80EBC"/>
    <w:rsid w:val="00B812CE"/>
    <w:rsid w:val="00B82ECC"/>
    <w:rsid w:val="00B85159"/>
    <w:rsid w:val="00B852AA"/>
    <w:rsid w:val="00B86259"/>
    <w:rsid w:val="00B865C0"/>
    <w:rsid w:val="00B87EB9"/>
    <w:rsid w:val="00B91F27"/>
    <w:rsid w:val="00B93DB7"/>
    <w:rsid w:val="00B93DE7"/>
    <w:rsid w:val="00B94C69"/>
    <w:rsid w:val="00B96736"/>
    <w:rsid w:val="00BA0F82"/>
    <w:rsid w:val="00BA42B6"/>
    <w:rsid w:val="00BB1699"/>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D6D77"/>
    <w:rsid w:val="00BE0581"/>
    <w:rsid w:val="00BE636E"/>
    <w:rsid w:val="00BF3599"/>
    <w:rsid w:val="00BF4CA2"/>
    <w:rsid w:val="00BF52A8"/>
    <w:rsid w:val="00BF7365"/>
    <w:rsid w:val="00BF787C"/>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1E8"/>
    <w:rsid w:val="00C44DE8"/>
    <w:rsid w:val="00C468B8"/>
    <w:rsid w:val="00C470F8"/>
    <w:rsid w:val="00C503DC"/>
    <w:rsid w:val="00C506D6"/>
    <w:rsid w:val="00C50F2A"/>
    <w:rsid w:val="00C516B7"/>
    <w:rsid w:val="00C52980"/>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0F95"/>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0042"/>
    <w:rsid w:val="00CC2A87"/>
    <w:rsid w:val="00CC363B"/>
    <w:rsid w:val="00CC563E"/>
    <w:rsid w:val="00CC6A17"/>
    <w:rsid w:val="00CC6F7A"/>
    <w:rsid w:val="00CD03FF"/>
    <w:rsid w:val="00CD0EF4"/>
    <w:rsid w:val="00CD22F7"/>
    <w:rsid w:val="00CD3DB1"/>
    <w:rsid w:val="00CD3F90"/>
    <w:rsid w:val="00CD6E27"/>
    <w:rsid w:val="00CD6EE1"/>
    <w:rsid w:val="00CE1C6A"/>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0AA4"/>
    <w:rsid w:val="00D21C2D"/>
    <w:rsid w:val="00D22A26"/>
    <w:rsid w:val="00D22FF2"/>
    <w:rsid w:val="00D2324F"/>
    <w:rsid w:val="00D255B1"/>
    <w:rsid w:val="00D303F5"/>
    <w:rsid w:val="00D32AAC"/>
    <w:rsid w:val="00D32B1C"/>
    <w:rsid w:val="00D33332"/>
    <w:rsid w:val="00D33AD4"/>
    <w:rsid w:val="00D347D1"/>
    <w:rsid w:val="00D36DCB"/>
    <w:rsid w:val="00D42CD8"/>
    <w:rsid w:val="00D4631B"/>
    <w:rsid w:val="00D47907"/>
    <w:rsid w:val="00D613AE"/>
    <w:rsid w:val="00D65608"/>
    <w:rsid w:val="00D67CBB"/>
    <w:rsid w:val="00D7382F"/>
    <w:rsid w:val="00D739EE"/>
    <w:rsid w:val="00D75180"/>
    <w:rsid w:val="00D76446"/>
    <w:rsid w:val="00D767E5"/>
    <w:rsid w:val="00D77503"/>
    <w:rsid w:val="00D80555"/>
    <w:rsid w:val="00D80756"/>
    <w:rsid w:val="00D82018"/>
    <w:rsid w:val="00D864D0"/>
    <w:rsid w:val="00D87C39"/>
    <w:rsid w:val="00D87F83"/>
    <w:rsid w:val="00D93745"/>
    <w:rsid w:val="00D94345"/>
    <w:rsid w:val="00D94D38"/>
    <w:rsid w:val="00D96822"/>
    <w:rsid w:val="00D97BB4"/>
    <w:rsid w:val="00DA17B3"/>
    <w:rsid w:val="00DA2DB5"/>
    <w:rsid w:val="00DA35AF"/>
    <w:rsid w:val="00DA7D90"/>
    <w:rsid w:val="00DB2860"/>
    <w:rsid w:val="00DB3509"/>
    <w:rsid w:val="00DB4577"/>
    <w:rsid w:val="00DB4D5A"/>
    <w:rsid w:val="00DB4DE4"/>
    <w:rsid w:val="00DB6547"/>
    <w:rsid w:val="00DB6B70"/>
    <w:rsid w:val="00DC039A"/>
    <w:rsid w:val="00DC03EB"/>
    <w:rsid w:val="00DC6185"/>
    <w:rsid w:val="00DC6945"/>
    <w:rsid w:val="00DD4C7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2D01"/>
    <w:rsid w:val="00E26D9E"/>
    <w:rsid w:val="00E307EA"/>
    <w:rsid w:val="00E313E9"/>
    <w:rsid w:val="00E32859"/>
    <w:rsid w:val="00E32FE9"/>
    <w:rsid w:val="00E34645"/>
    <w:rsid w:val="00E36F71"/>
    <w:rsid w:val="00E419A3"/>
    <w:rsid w:val="00E436D6"/>
    <w:rsid w:val="00E441A2"/>
    <w:rsid w:val="00E45B72"/>
    <w:rsid w:val="00E46F07"/>
    <w:rsid w:val="00E4700E"/>
    <w:rsid w:val="00E47572"/>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4187"/>
    <w:rsid w:val="00E74191"/>
    <w:rsid w:val="00E75F9B"/>
    <w:rsid w:val="00E81F3C"/>
    <w:rsid w:val="00E81F45"/>
    <w:rsid w:val="00E8246B"/>
    <w:rsid w:val="00E82B7F"/>
    <w:rsid w:val="00E8342F"/>
    <w:rsid w:val="00E84174"/>
    <w:rsid w:val="00E84E4C"/>
    <w:rsid w:val="00E9101C"/>
    <w:rsid w:val="00E9142D"/>
    <w:rsid w:val="00E918A8"/>
    <w:rsid w:val="00E96876"/>
    <w:rsid w:val="00E97586"/>
    <w:rsid w:val="00EA0964"/>
    <w:rsid w:val="00EA1B3F"/>
    <w:rsid w:val="00EA4C77"/>
    <w:rsid w:val="00EA4FE0"/>
    <w:rsid w:val="00EA62FA"/>
    <w:rsid w:val="00EB21D1"/>
    <w:rsid w:val="00EB53E9"/>
    <w:rsid w:val="00EB5401"/>
    <w:rsid w:val="00EB61B6"/>
    <w:rsid w:val="00EB6859"/>
    <w:rsid w:val="00EB6952"/>
    <w:rsid w:val="00EB6F53"/>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EF795D"/>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47B2"/>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6A54"/>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2237"/>
    <w:rsid w:val="00F842B8"/>
    <w:rsid w:val="00F86E06"/>
    <w:rsid w:val="00F91524"/>
    <w:rsid w:val="00F92674"/>
    <w:rsid w:val="00F939AB"/>
    <w:rsid w:val="00F9502A"/>
    <w:rsid w:val="00F9755C"/>
    <w:rsid w:val="00FA0A19"/>
    <w:rsid w:val="00FA2699"/>
    <w:rsid w:val="00FA5360"/>
    <w:rsid w:val="00FA76B0"/>
    <w:rsid w:val="00FB1BD1"/>
    <w:rsid w:val="00FB3E11"/>
    <w:rsid w:val="00FB54A3"/>
    <w:rsid w:val="00FC05A0"/>
    <w:rsid w:val="00FC1807"/>
    <w:rsid w:val="00FC1966"/>
    <w:rsid w:val="00FC231E"/>
    <w:rsid w:val="00FC40BE"/>
    <w:rsid w:val="00FC48E7"/>
    <w:rsid w:val="00FC63B2"/>
    <w:rsid w:val="00FC64C9"/>
    <w:rsid w:val="00FC6712"/>
    <w:rsid w:val="00FC6A95"/>
    <w:rsid w:val="00FC71F7"/>
    <w:rsid w:val="00FD1337"/>
    <w:rsid w:val="00FD7D13"/>
    <w:rsid w:val="00FE1860"/>
    <w:rsid w:val="00FE4159"/>
    <w:rsid w:val="00FE45B3"/>
    <w:rsid w:val="00FE5EB7"/>
    <w:rsid w:val="00FE757F"/>
    <w:rsid w:val="00FE7828"/>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0B5DD"/>
  <w15:chartTrackingRefBased/>
  <w15:docId w15:val="{2EB66BFA-EE40-48A2-8BE9-E28BA6E2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BB169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F58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26A67CE4-C9BE-4623-95F8-AB35228DA818}">
  <ds:schemaRefs>
    <ds:schemaRef ds:uri="http://schemas.microsoft.com/sharepoint/v3/contenttype/forms"/>
  </ds:schemaRefs>
</ds:datastoreItem>
</file>

<file path=customXml/itemProps2.xml><?xml version="1.0" encoding="utf-8"?>
<ds:datastoreItem xmlns:ds="http://schemas.openxmlformats.org/officeDocument/2006/customXml" ds:itemID="{81EBC2F8-F640-4DCC-841A-0876900563EA}">
  <ds:schemaRefs>
    <ds:schemaRef ds:uri="http://schemas.microsoft.com/office/2006/metadata/longProperties"/>
  </ds:schemaRefs>
</ds:datastoreItem>
</file>

<file path=customXml/itemProps3.xml><?xml version="1.0" encoding="utf-8"?>
<ds:datastoreItem xmlns:ds="http://schemas.openxmlformats.org/officeDocument/2006/customXml" ds:itemID="{ED1A32FC-5A24-4F92-B819-94594040E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4AE5F-4E2B-48ED-A590-662EE4F0899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10033</CharactersWithSpaces>
  <SharedDoc>false</SharedDoc>
  <HLinks>
    <vt:vector size="6" baseType="variant">
      <vt:variant>
        <vt:i4>3211275</vt:i4>
      </vt:variant>
      <vt:variant>
        <vt:i4>6463</vt:i4>
      </vt:variant>
      <vt:variant>
        <vt:i4>1025</vt:i4>
      </vt:variant>
      <vt:variant>
        <vt:i4>1</vt:i4>
      </vt:variant>
      <vt:variant>
        <vt:lpwstr>cid:image001.png@01DCC053.E6EB9690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Robin Woods</cp:lastModifiedBy>
  <cp:revision>11</cp:revision>
  <cp:lastPrinted>2019-01-28T12:46:00Z</cp:lastPrinted>
  <dcterms:created xsi:type="dcterms:W3CDTF">2026-05-28T08:26:00Z</dcterms:created>
  <dcterms:modified xsi:type="dcterms:W3CDTF">2026-05-28T08:37:00Z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