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BCD84" w14:textId="77777777" w:rsidR="00C651BA" w:rsidRPr="00C651BA" w:rsidRDefault="00C651BA" w:rsidP="00C651BA">
      <w:pPr>
        <w:tabs>
          <w:tab w:val="center" w:pos="5160"/>
        </w:tabs>
        <w:suppressAutoHyphens/>
        <w:spacing w:after="0" w:line="240" w:lineRule="auto"/>
        <w:jc w:val="center"/>
        <w:outlineLvl w:val="0"/>
        <w:rPr>
          <w:rFonts w:ascii="Arial" w:eastAsia="Times New Roman" w:hAnsi="Arial" w:cs="Times New Roman"/>
          <w:b/>
          <w:sz w:val="28"/>
          <w:szCs w:val="28"/>
          <w:lang w:val="en-US"/>
        </w:rPr>
      </w:pPr>
      <w:r w:rsidRPr="00C651BA">
        <w:rPr>
          <w:rFonts w:ascii="Arial" w:eastAsia="Times New Roman" w:hAnsi="Arial" w:cs="Times New Roman"/>
          <w:b/>
          <w:sz w:val="28"/>
          <w:szCs w:val="28"/>
          <w:lang w:val="en-US"/>
        </w:rPr>
        <w:t xml:space="preserve">CITY OF </w:t>
      </w:r>
      <w:smartTag w:uri="urn:schemas-microsoft-com:office:smarttags" w:element="City">
        <w:smartTag w:uri="urn:schemas-microsoft-com:office:smarttags" w:element="place">
          <w:r w:rsidRPr="00C651BA">
            <w:rPr>
              <w:rFonts w:ascii="Arial" w:eastAsia="Times New Roman" w:hAnsi="Arial" w:cs="Times New Roman"/>
              <w:b/>
              <w:sz w:val="28"/>
              <w:szCs w:val="28"/>
              <w:lang w:val="en-US"/>
            </w:rPr>
            <w:t>BRADFORD</w:t>
          </w:r>
        </w:smartTag>
      </w:smartTag>
      <w:r w:rsidRPr="00C651BA">
        <w:rPr>
          <w:rFonts w:ascii="Arial" w:eastAsia="Times New Roman" w:hAnsi="Arial" w:cs="Times New Roman"/>
          <w:b/>
          <w:sz w:val="28"/>
          <w:szCs w:val="28"/>
          <w:lang w:val="en-US"/>
        </w:rPr>
        <w:t xml:space="preserve"> METROPOLITAN DISTRICT COUNCIL</w:t>
      </w:r>
    </w:p>
    <w:p w14:paraId="4B680A75" w14:textId="77777777" w:rsidR="00C651BA" w:rsidRPr="00C651BA" w:rsidRDefault="00C651BA" w:rsidP="00C651BA">
      <w:pPr>
        <w:tabs>
          <w:tab w:val="center" w:pos="5160"/>
        </w:tabs>
        <w:suppressAutoHyphens/>
        <w:spacing w:after="0" w:line="240" w:lineRule="auto"/>
        <w:jc w:val="center"/>
        <w:outlineLvl w:val="0"/>
        <w:rPr>
          <w:rFonts w:ascii="Arial Bold" w:eastAsia="Times New Roman" w:hAnsi="Arial Bold" w:cs="Times New Roman"/>
          <w:b/>
          <w:sz w:val="28"/>
          <w:szCs w:val="28"/>
          <w:u w:val="words"/>
          <w:lang w:val="en-US"/>
        </w:rPr>
      </w:pPr>
      <w:r w:rsidRPr="00C651BA">
        <w:rPr>
          <w:rFonts w:ascii="Arial" w:eastAsia="Times New Roman" w:hAnsi="Arial" w:cs="Times New Roman"/>
          <w:b/>
          <w:sz w:val="28"/>
          <w:szCs w:val="28"/>
          <w:lang w:val="en-US"/>
        </w:rPr>
        <w:t xml:space="preserve">JOB PROFILE </w:t>
      </w:r>
    </w:p>
    <w:p w14:paraId="71660B9C" w14:textId="77777777" w:rsidR="00C651BA" w:rsidRPr="00C651BA" w:rsidRDefault="00C651BA" w:rsidP="00C651BA">
      <w:pPr>
        <w:tabs>
          <w:tab w:val="center" w:pos="5160"/>
        </w:tabs>
        <w:suppressAutoHyphens/>
        <w:spacing w:after="0" w:line="240" w:lineRule="auto"/>
        <w:jc w:val="center"/>
        <w:rPr>
          <w:rFonts w:ascii="Arial" w:eastAsia="Times New Roman" w:hAnsi="Arial" w:cs="Times New Roman"/>
          <w:b/>
          <w:sz w:val="28"/>
          <w:szCs w:val="20"/>
          <w:lang w:val="en-US"/>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C651BA" w:rsidRPr="00C651BA" w14:paraId="350554EF" w14:textId="77777777" w:rsidTr="0099514E">
        <w:trPr>
          <w:trHeight w:val="476"/>
        </w:trPr>
        <w:tc>
          <w:tcPr>
            <w:tcW w:w="4794" w:type="dxa"/>
          </w:tcPr>
          <w:p w14:paraId="72D84918" w14:textId="77777777" w:rsidR="00C651BA" w:rsidRPr="00C651BA" w:rsidRDefault="00C651BA" w:rsidP="00C651BA">
            <w:pPr>
              <w:tabs>
                <w:tab w:val="left" w:pos="-720"/>
              </w:tabs>
              <w:suppressAutoHyphens/>
              <w:spacing w:before="120" w:after="120" w:line="240" w:lineRule="auto"/>
              <w:rPr>
                <w:rFonts w:ascii="Arial" w:eastAsia="Times New Roman" w:hAnsi="Arial" w:cs="Arial"/>
                <w:b/>
                <w:bCs/>
                <w:sz w:val="24"/>
                <w:szCs w:val="24"/>
                <w:lang w:eastAsia="en-GB"/>
              </w:rPr>
            </w:pPr>
            <w:r w:rsidRPr="00C651BA">
              <w:rPr>
                <w:rFonts w:ascii="Arial" w:eastAsia="Times New Roman" w:hAnsi="Arial" w:cs="Arial"/>
                <w:b/>
                <w:bCs/>
                <w:sz w:val="24"/>
                <w:szCs w:val="24"/>
                <w:lang w:eastAsia="en-GB"/>
              </w:rPr>
              <w:t>DEPARTMENT: Health and Wellbeing</w:t>
            </w:r>
          </w:p>
        </w:tc>
        <w:tc>
          <w:tcPr>
            <w:tcW w:w="4806" w:type="dxa"/>
            <w:gridSpan w:val="2"/>
          </w:tcPr>
          <w:p w14:paraId="6E790D6F" w14:textId="77777777" w:rsidR="00C651BA" w:rsidRPr="00C651BA" w:rsidRDefault="00C651BA" w:rsidP="00C651BA">
            <w:pPr>
              <w:tabs>
                <w:tab w:val="left" w:pos="-720"/>
              </w:tabs>
              <w:suppressAutoHyphens/>
              <w:spacing w:before="120" w:after="120" w:line="240" w:lineRule="auto"/>
              <w:rPr>
                <w:rFonts w:ascii="Arial" w:eastAsia="Times New Roman" w:hAnsi="Arial" w:cs="Arial"/>
                <w:b/>
                <w:bCs/>
                <w:sz w:val="24"/>
                <w:szCs w:val="24"/>
                <w:lang w:eastAsia="en-GB"/>
              </w:rPr>
            </w:pPr>
            <w:r w:rsidRPr="00C651BA">
              <w:rPr>
                <w:rFonts w:ascii="Arial" w:eastAsia="Times New Roman" w:hAnsi="Arial" w:cs="Arial"/>
                <w:b/>
                <w:bCs/>
                <w:sz w:val="24"/>
                <w:szCs w:val="24"/>
                <w:lang w:eastAsia="en-GB"/>
              </w:rPr>
              <w:t xml:space="preserve">SERVICE GROUP: Operational services </w:t>
            </w:r>
          </w:p>
        </w:tc>
      </w:tr>
      <w:tr w:rsidR="00C651BA" w:rsidRPr="00C651BA" w14:paraId="1F195549" w14:textId="77777777" w:rsidTr="0099514E">
        <w:trPr>
          <w:trHeight w:val="476"/>
        </w:trPr>
        <w:tc>
          <w:tcPr>
            <w:tcW w:w="4794" w:type="dxa"/>
          </w:tcPr>
          <w:p w14:paraId="2898272C" w14:textId="6FC2B04A" w:rsidR="00C651BA" w:rsidRPr="00C651BA" w:rsidRDefault="00C651BA" w:rsidP="00C651BA">
            <w:pPr>
              <w:tabs>
                <w:tab w:val="left" w:pos="-720"/>
              </w:tabs>
              <w:suppressAutoHyphens/>
              <w:spacing w:before="120" w:after="120" w:line="240" w:lineRule="auto"/>
              <w:rPr>
                <w:rFonts w:ascii="Arial" w:eastAsia="Times New Roman" w:hAnsi="Arial" w:cs="Arial"/>
                <w:b/>
                <w:sz w:val="24"/>
                <w:szCs w:val="24"/>
                <w:lang w:eastAsia="en-GB"/>
              </w:rPr>
            </w:pPr>
            <w:r w:rsidRPr="00C651BA">
              <w:rPr>
                <w:rFonts w:ascii="Arial" w:eastAsia="Times New Roman" w:hAnsi="Arial" w:cs="Arial"/>
                <w:b/>
                <w:sz w:val="24"/>
                <w:szCs w:val="24"/>
                <w:lang w:eastAsia="en-GB"/>
              </w:rPr>
              <w:t xml:space="preserve">POST TITLE:  Enablement and Assessment </w:t>
            </w:r>
            <w:r w:rsidR="006E342F">
              <w:rPr>
                <w:rFonts w:ascii="Arial" w:eastAsia="Times New Roman" w:hAnsi="Arial" w:cs="Arial"/>
                <w:b/>
                <w:sz w:val="24"/>
                <w:szCs w:val="24"/>
                <w:lang w:eastAsia="en-GB"/>
              </w:rPr>
              <w:t xml:space="preserve">Co-Ordinator </w:t>
            </w:r>
          </w:p>
        </w:tc>
        <w:tc>
          <w:tcPr>
            <w:tcW w:w="4806" w:type="dxa"/>
            <w:gridSpan w:val="2"/>
          </w:tcPr>
          <w:p w14:paraId="70238E5C" w14:textId="77777777" w:rsidR="00C651BA" w:rsidRPr="00C651BA" w:rsidRDefault="00C651BA" w:rsidP="00C651BA">
            <w:pPr>
              <w:tabs>
                <w:tab w:val="left" w:pos="-720"/>
              </w:tabs>
              <w:suppressAutoHyphens/>
              <w:spacing w:before="120" w:after="120" w:line="240" w:lineRule="auto"/>
              <w:rPr>
                <w:rFonts w:ascii="Arial" w:eastAsia="Times New Roman" w:hAnsi="Arial" w:cs="Arial"/>
                <w:b/>
                <w:sz w:val="24"/>
                <w:szCs w:val="24"/>
                <w:lang w:eastAsia="en-GB"/>
              </w:rPr>
            </w:pPr>
            <w:r w:rsidRPr="00C651BA">
              <w:rPr>
                <w:rFonts w:ascii="Arial" w:eastAsia="Times New Roman" w:hAnsi="Arial" w:cs="Arial"/>
                <w:b/>
                <w:sz w:val="24"/>
                <w:szCs w:val="24"/>
                <w:lang w:eastAsia="en-GB"/>
              </w:rPr>
              <w:t>REPORTS TO: Team Manager-</w:t>
            </w:r>
          </w:p>
        </w:tc>
      </w:tr>
      <w:tr w:rsidR="00C651BA" w:rsidRPr="00C651BA" w14:paraId="3C6447A2" w14:textId="77777777" w:rsidTr="0099514E">
        <w:trPr>
          <w:trHeight w:val="476"/>
        </w:trPr>
        <w:tc>
          <w:tcPr>
            <w:tcW w:w="4820" w:type="dxa"/>
            <w:gridSpan w:val="2"/>
          </w:tcPr>
          <w:p w14:paraId="29E9A0B8" w14:textId="6EEEA083" w:rsidR="00C651BA" w:rsidRPr="00C651BA" w:rsidRDefault="00C651BA" w:rsidP="00C651BA">
            <w:pPr>
              <w:tabs>
                <w:tab w:val="left" w:pos="-720"/>
              </w:tabs>
              <w:suppressAutoHyphens/>
              <w:spacing w:before="120" w:after="120" w:line="240" w:lineRule="auto"/>
              <w:rPr>
                <w:rFonts w:ascii="Arial" w:eastAsia="Times New Roman" w:hAnsi="Arial" w:cs="Arial"/>
                <w:sz w:val="24"/>
                <w:szCs w:val="24"/>
                <w:lang w:eastAsia="en-GB"/>
              </w:rPr>
            </w:pPr>
            <w:r w:rsidRPr="00C651BA">
              <w:rPr>
                <w:rFonts w:ascii="Arial" w:eastAsia="Times New Roman" w:hAnsi="Arial" w:cs="Arial"/>
                <w:b/>
                <w:bCs/>
                <w:sz w:val="24"/>
                <w:szCs w:val="24"/>
                <w:lang w:eastAsia="en-GB"/>
              </w:rPr>
              <w:t>GRADE</w:t>
            </w:r>
            <w:r w:rsidR="00D91AF2">
              <w:rPr>
                <w:rFonts w:ascii="Arial" w:eastAsia="Times New Roman" w:hAnsi="Arial" w:cs="Arial"/>
                <w:b/>
                <w:bCs/>
                <w:sz w:val="24"/>
                <w:szCs w:val="24"/>
                <w:lang w:eastAsia="en-GB"/>
              </w:rPr>
              <w:t xml:space="preserve"> SO1</w:t>
            </w:r>
          </w:p>
        </w:tc>
        <w:tc>
          <w:tcPr>
            <w:tcW w:w="4780" w:type="dxa"/>
          </w:tcPr>
          <w:p w14:paraId="02C78C76" w14:textId="77777777" w:rsidR="00C651BA" w:rsidRPr="00C651BA" w:rsidRDefault="00C651BA" w:rsidP="00C651BA">
            <w:pPr>
              <w:tabs>
                <w:tab w:val="left" w:pos="-720"/>
              </w:tabs>
              <w:suppressAutoHyphens/>
              <w:spacing w:before="120" w:after="120" w:line="240" w:lineRule="auto"/>
              <w:rPr>
                <w:rFonts w:ascii="Arial" w:eastAsia="Times New Roman" w:hAnsi="Arial" w:cs="Arial"/>
                <w:bCs/>
                <w:sz w:val="24"/>
                <w:szCs w:val="24"/>
                <w:lang w:eastAsia="en-GB"/>
              </w:rPr>
            </w:pPr>
            <w:r w:rsidRPr="00C651BA">
              <w:rPr>
                <w:rFonts w:ascii="Arial" w:eastAsia="Times New Roman" w:hAnsi="Arial" w:cs="Arial"/>
                <w:b/>
                <w:bCs/>
                <w:sz w:val="24"/>
                <w:szCs w:val="24"/>
                <w:lang w:eastAsia="en-GB"/>
              </w:rPr>
              <w:t xml:space="preserve">SAP POSITION NUMBER </w:t>
            </w:r>
          </w:p>
        </w:tc>
      </w:tr>
    </w:tbl>
    <w:p w14:paraId="6E1CF79B" w14:textId="77777777" w:rsidR="00C651BA" w:rsidRPr="00C651BA" w:rsidRDefault="00C651BA" w:rsidP="00C651BA">
      <w:pPr>
        <w:tabs>
          <w:tab w:val="left" w:pos="-720"/>
        </w:tabs>
        <w:suppressAutoHyphens/>
        <w:spacing w:after="0" w:line="240" w:lineRule="auto"/>
        <w:rPr>
          <w:rFonts w:ascii="Times New Roman" w:eastAsia="Times New Roman" w:hAnsi="Times New Roman" w:cs="Times New Roman"/>
          <w:sz w:val="16"/>
          <w:szCs w:val="24"/>
          <w:lang w:eastAsia="en-GB"/>
        </w:rPr>
      </w:pPr>
    </w:p>
    <w:p w14:paraId="6853D969" w14:textId="77777777" w:rsidR="00C651BA" w:rsidRPr="00C651BA" w:rsidRDefault="00C651BA" w:rsidP="00C651BA">
      <w:pPr>
        <w:tabs>
          <w:tab w:val="left" w:pos="-720"/>
        </w:tabs>
        <w:suppressAutoHyphens/>
        <w:spacing w:after="0" w:line="240" w:lineRule="auto"/>
        <w:jc w:val="both"/>
        <w:rPr>
          <w:rFonts w:ascii="Arial" w:eastAsia="Arial" w:hAnsi="Arial" w:cs="Arial"/>
          <w:sz w:val="20"/>
          <w:szCs w:val="20"/>
          <w:lang w:eastAsia="en-GB"/>
        </w:rPr>
      </w:pPr>
      <w:r w:rsidRPr="00C651BA">
        <w:rPr>
          <w:rFonts w:ascii="Arial" w:eastAsia="Arial" w:hAnsi="Arial" w:cs="Arial"/>
          <w:sz w:val="24"/>
          <w:szCs w:val="24"/>
          <w:lang w:eastAsia="en-GB"/>
        </w:rPr>
        <w:t xml:space="preserve">The following information is furnished to help Council staff and those people considering joining the City of </w:t>
      </w:r>
      <w:smartTag w:uri="urn:schemas-microsoft-com:office:smarttags" w:element="City">
        <w:smartTag w:uri="urn:schemas-microsoft-com:office:smarttags" w:element="place">
          <w:r w:rsidRPr="00C651BA">
            <w:rPr>
              <w:rFonts w:ascii="Arial" w:eastAsia="Arial" w:hAnsi="Arial" w:cs="Arial"/>
              <w:sz w:val="24"/>
              <w:szCs w:val="24"/>
              <w:lang w:eastAsia="en-GB"/>
            </w:rPr>
            <w:t>Bradford Metropolitan District Council</w:t>
          </w:r>
        </w:smartTag>
      </w:smartTag>
      <w:r w:rsidRPr="00C651BA">
        <w:rPr>
          <w:rFonts w:ascii="Arial" w:eastAsia="Arial" w:hAnsi="Arial" w:cs="Arial"/>
          <w:sz w:val="24"/>
          <w:szCs w:val="24"/>
          <w:lang w:eastAsia="en-GB"/>
        </w:rPr>
        <w:t xml:space="preserve"> to understand and appreciate the general work content of their post and the role they are to play in the organisation.  </w:t>
      </w:r>
      <w:r w:rsidRPr="00C651BA">
        <w:rPr>
          <w:rFonts w:ascii="Arial" w:eastAsia="Arial" w:hAnsi="Arial" w:cs="Arial"/>
          <w:bCs/>
          <w:sz w:val="24"/>
          <w:szCs w:val="24"/>
          <w:lang w:eastAsia="en-GB"/>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3C884C2" w14:textId="77777777" w:rsidR="00C651BA" w:rsidRPr="00C651BA" w:rsidRDefault="00C651BA" w:rsidP="00C651BA">
      <w:pPr>
        <w:tabs>
          <w:tab w:val="left" w:pos="-720"/>
        </w:tabs>
        <w:suppressAutoHyphens/>
        <w:spacing w:after="0" w:line="240" w:lineRule="auto"/>
        <w:jc w:val="both"/>
        <w:rPr>
          <w:rFonts w:ascii="Arial" w:eastAsia="Times New Roman" w:hAnsi="Arial" w:cs="Arial"/>
          <w:sz w:val="24"/>
          <w:szCs w:val="24"/>
          <w:lang w:eastAsia="en-GB"/>
        </w:rPr>
      </w:pPr>
    </w:p>
    <w:p w14:paraId="6E99EABA" w14:textId="77777777" w:rsidR="00C651BA" w:rsidRPr="00C651BA" w:rsidRDefault="00C651BA" w:rsidP="00C651BA">
      <w:pPr>
        <w:tabs>
          <w:tab w:val="left" w:pos="-720"/>
        </w:tabs>
        <w:suppressAutoHyphens/>
        <w:spacing w:after="0" w:line="240" w:lineRule="auto"/>
        <w:jc w:val="both"/>
        <w:rPr>
          <w:rFonts w:ascii="Arial" w:eastAsia="Times New Roman" w:hAnsi="Arial" w:cs="Arial"/>
          <w:sz w:val="24"/>
          <w:szCs w:val="24"/>
          <w:lang w:eastAsia="en-GB"/>
        </w:rPr>
      </w:pPr>
      <w:r w:rsidRPr="00C651BA">
        <w:rPr>
          <w:rFonts w:ascii="Arial" w:eastAsia="Times New Roman" w:hAnsi="Arial" w:cs="Arial"/>
          <w:sz w:val="24"/>
          <w:szCs w:val="24"/>
          <w:lang w:eastAsia="en-GB"/>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21CEE346" w14:textId="77777777" w:rsidR="00C651BA" w:rsidRPr="00C651BA" w:rsidRDefault="00C651BA" w:rsidP="00C651BA">
      <w:pPr>
        <w:tabs>
          <w:tab w:val="left" w:pos="-720"/>
        </w:tabs>
        <w:suppressAutoHyphens/>
        <w:spacing w:after="0" w:line="240" w:lineRule="auto"/>
        <w:jc w:val="both"/>
        <w:rPr>
          <w:rFonts w:ascii="Arial" w:eastAsia="Times New Roman" w:hAnsi="Arial" w:cs="Arial"/>
          <w:sz w:val="24"/>
          <w:szCs w:val="24"/>
          <w:lang w:eastAsia="en-GB"/>
        </w:rPr>
      </w:pPr>
    </w:p>
    <w:p w14:paraId="18F1B818" w14:textId="77777777" w:rsidR="00C651BA" w:rsidRPr="00C651BA" w:rsidRDefault="00C651BA" w:rsidP="00C651BA">
      <w:pPr>
        <w:tabs>
          <w:tab w:val="left" w:pos="-720"/>
        </w:tabs>
        <w:suppressAutoHyphens/>
        <w:spacing w:after="0" w:line="240" w:lineRule="auto"/>
        <w:jc w:val="both"/>
        <w:rPr>
          <w:rFonts w:ascii="Arial" w:eastAsia="Times New Roman" w:hAnsi="Arial" w:cs="Arial"/>
          <w:sz w:val="24"/>
          <w:szCs w:val="24"/>
          <w:lang w:eastAsia="en-GB"/>
        </w:rPr>
      </w:pPr>
      <w:r w:rsidRPr="00C651BA">
        <w:rPr>
          <w:rFonts w:ascii="Arial" w:eastAsia="Times New Roman" w:hAnsi="Arial" w:cs="Arial"/>
          <w:sz w:val="24"/>
          <w:szCs w:val="24"/>
          <w:lang w:eastAsia="en-GB"/>
        </w:rPr>
        <w:t xml:space="preserve">The employee competencies are the minimum standard of behaviour expected by the Council of all its employees and the management competencies outlined are those relevant for a post operating at this level within our organisation. </w:t>
      </w:r>
    </w:p>
    <w:p w14:paraId="0C302506" w14:textId="77777777" w:rsidR="00C651BA" w:rsidRPr="00C651BA" w:rsidRDefault="00C651BA" w:rsidP="00C651BA">
      <w:pPr>
        <w:tabs>
          <w:tab w:val="left" w:pos="-720"/>
        </w:tabs>
        <w:suppressAutoHyphens/>
        <w:spacing w:after="0" w:line="240" w:lineRule="auto"/>
        <w:jc w:val="both"/>
        <w:rPr>
          <w:rFonts w:ascii="Arial" w:eastAsia="Times New Roman" w:hAnsi="Arial" w:cs="Arial"/>
          <w:sz w:val="24"/>
          <w:szCs w:val="24"/>
          <w:lang w:eastAsia="en-GB"/>
        </w:rPr>
      </w:pPr>
    </w:p>
    <w:p w14:paraId="2E09026A" w14:textId="0709EB70" w:rsidR="00C651BA" w:rsidRPr="00686687" w:rsidRDefault="00C651BA" w:rsidP="00686687">
      <w:pPr>
        <w:tabs>
          <w:tab w:val="left" w:pos="-720"/>
        </w:tabs>
        <w:suppressAutoHyphens/>
        <w:jc w:val="both"/>
        <w:rPr>
          <w:rFonts w:ascii="Arial" w:hAnsi="Arial" w:cs="Arial"/>
          <w:i/>
        </w:rPr>
      </w:pPr>
      <w:r w:rsidRPr="00C651BA">
        <w:rPr>
          <w:rFonts w:ascii="Arial" w:eastAsia="Times New Roman" w:hAnsi="Arial" w:cs="Arial"/>
          <w:sz w:val="24"/>
          <w:szCs w:val="24"/>
          <w:lang w:eastAsia="en-GB"/>
        </w:rPr>
        <w:t xml:space="preserve">Both sets of competencies will be used at interview stage and will not be used for short listing purposes. </w:t>
      </w:r>
      <w:r w:rsidR="00686687" w:rsidRPr="00DA7735">
        <w:rPr>
          <w:rFonts w:ascii="Arial" w:hAnsi="Arial" w:cs="Arial"/>
          <w:b/>
        </w:rPr>
        <w:t xml:space="preserve">Please see the separate guidance information on how to complete the form located on </w:t>
      </w:r>
      <w:proofErr w:type="spellStart"/>
      <w:r w:rsidR="00686687" w:rsidRPr="00DA7735">
        <w:rPr>
          <w:rFonts w:ascii="Arial" w:hAnsi="Arial" w:cs="Arial"/>
          <w:b/>
        </w:rPr>
        <w:t>Bradnet</w:t>
      </w:r>
      <w:proofErr w:type="spellEnd"/>
      <w:r w:rsidR="00686687" w:rsidRPr="00DA7735">
        <w:rPr>
          <w:rFonts w:ascii="Arial" w:hAnsi="Arial" w:cs="Arial"/>
          <w:b/>
        </w:rPr>
        <w:t>.</w:t>
      </w:r>
      <w:r w:rsidR="00686687">
        <w:rPr>
          <w:rFonts w:ascii="Arial" w:hAnsi="Arial" w:cs="Arial"/>
          <w:i/>
        </w:rPr>
        <w:t xml:space="preserve"> </w:t>
      </w:r>
      <w:r w:rsidRPr="00C651BA">
        <w:rPr>
          <w:rFonts w:ascii="Arial" w:eastAsia="Times New Roman" w:hAnsi="Arial" w:cs="Arial"/>
          <w:sz w:val="24"/>
          <w:szCs w:val="24"/>
          <w:lang w:eastAsia="en-GB"/>
        </w:rPr>
        <w:t xml:space="preserve"> </w:t>
      </w:r>
    </w:p>
    <w:p w14:paraId="2AAE6EEE" w14:textId="77777777" w:rsidR="00C651BA" w:rsidRPr="00C651BA" w:rsidRDefault="00C651BA" w:rsidP="00C651BA">
      <w:pPr>
        <w:spacing w:after="0" w:line="240" w:lineRule="auto"/>
        <w:rPr>
          <w:rFonts w:ascii="Arial" w:eastAsia="Times New Roman" w:hAnsi="Arial" w:cs="Arial"/>
          <w:sz w:val="24"/>
          <w:szCs w:val="24"/>
          <w:lang w:eastAsia="en-GB"/>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8"/>
        <w:gridCol w:w="1565"/>
      </w:tblGrid>
      <w:tr w:rsidR="00C651BA" w:rsidRPr="00C651BA" w14:paraId="0A5B3A95" w14:textId="77777777" w:rsidTr="00C92D57">
        <w:tc>
          <w:tcPr>
            <w:tcW w:w="9473" w:type="dxa"/>
            <w:gridSpan w:val="2"/>
            <w:shd w:val="clear" w:color="auto" w:fill="D9D9D9"/>
          </w:tcPr>
          <w:p w14:paraId="00E272D0" w14:textId="77777777" w:rsidR="00C651BA" w:rsidRPr="00C651BA" w:rsidRDefault="00C651BA" w:rsidP="00C651BA">
            <w:pPr>
              <w:spacing w:after="0" w:line="240" w:lineRule="auto"/>
              <w:ind w:right="-874"/>
              <w:rPr>
                <w:rFonts w:ascii="Arial" w:eastAsia="Times New Roman" w:hAnsi="Arial" w:cs="Arial"/>
                <w:sz w:val="24"/>
                <w:szCs w:val="24"/>
                <w:lang w:eastAsia="en-GB"/>
              </w:rPr>
            </w:pPr>
            <w:r w:rsidRPr="00C651BA">
              <w:rPr>
                <w:rFonts w:ascii="Arial" w:eastAsia="Times New Roman" w:hAnsi="Arial" w:cs="Arial"/>
                <w:b/>
                <w:sz w:val="24"/>
                <w:szCs w:val="24"/>
                <w:lang w:eastAsia="en-GB"/>
              </w:rPr>
              <w:t xml:space="preserve">Key Purpose of Post: </w:t>
            </w:r>
          </w:p>
        </w:tc>
      </w:tr>
      <w:tr w:rsidR="00C651BA" w:rsidRPr="00C651BA" w14:paraId="10A3966D" w14:textId="77777777" w:rsidTr="00C92D57">
        <w:trPr>
          <w:trHeight w:val="861"/>
        </w:trPr>
        <w:tc>
          <w:tcPr>
            <w:tcW w:w="9473" w:type="dxa"/>
            <w:gridSpan w:val="2"/>
            <w:tcBorders>
              <w:bottom w:val="single" w:sz="4" w:space="0" w:color="auto"/>
            </w:tcBorders>
          </w:tcPr>
          <w:p w14:paraId="68E30F43" w14:textId="77777777" w:rsidR="00C651BA" w:rsidRPr="00D91AF2" w:rsidRDefault="00C651BA" w:rsidP="00C651BA">
            <w:pPr>
              <w:spacing w:after="0" w:line="240" w:lineRule="auto"/>
              <w:rPr>
                <w:rFonts w:ascii="Arial" w:eastAsia="Times New Roman" w:hAnsi="Arial" w:cs="Arial"/>
                <w:lang w:eastAsia="en-GB"/>
              </w:rPr>
            </w:pPr>
            <w:r w:rsidRPr="00D91AF2">
              <w:rPr>
                <w:rFonts w:ascii="Arial" w:eastAsia="Times New Roman" w:hAnsi="Arial" w:cs="Arial"/>
                <w:lang w:eastAsia="en-GB"/>
              </w:rPr>
              <w:t>Post holders</w:t>
            </w:r>
            <w:r w:rsidRPr="00D91AF2">
              <w:rPr>
                <w:rFonts w:ascii="Arial" w:eastAsia="Times New Roman" w:hAnsi="Arial" w:cs="Arial"/>
                <w:i/>
                <w:lang w:eastAsia="en-GB"/>
              </w:rPr>
              <w:t xml:space="preserve"> w</w:t>
            </w:r>
            <w:r w:rsidRPr="00D91AF2">
              <w:rPr>
                <w:rFonts w:ascii="Arial" w:eastAsia="Times New Roman" w:hAnsi="Arial" w:cs="Arial"/>
                <w:lang w:eastAsia="en-GB"/>
              </w:rPr>
              <w:t>ill contribute to the success of the organisation by: -</w:t>
            </w:r>
          </w:p>
          <w:p w14:paraId="69CD7E54" w14:textId="77777777" w:rsidR="00C651BA" w:rsidRPr="00D91AF2" w:rsidRDefault="00C651BA" w:rsidP="00C651BA">
            <w:pPr>
              <w:spacing w:after="0" w:line="240" w:lineRule="auto"/>
              <w:rPr>
                <w:rFonts w:ascii="Arial" w:eastAsia="Times New Roman" w:hAnsi="Arial" w:cs="Arial"/>
                <w:lang w:eastAsia="en-GB"/>
              </w:rPr>
            </w:pPr>
          </w:p>
          <w:p w14:paraId="0B743DC7" w14:textId="721E3B3C" w:rsidR="00C651BA" w:rsidRPr="00D91AF2" w:rsidRDefault="00C651BA" w:rsidP="00C651BA">
            <w:pPr>
              <w:numPr>
                <w:ilvl w:val="0"/>
                <w:numId w:val="12"/>
              </w:numPr>
              <w:spacing w:after="0" w:line="240" w:lineRule="auto"/>
              <w:rPr>
                <w:rFonts w:ascii="Arial" w:eastAsia="Times New Roman" w:hAnsi="Arial" w:cs="Arial"/>
                <w:lang w:eastAsia="en-GB"/>
              </w:rPr>
            </w:pPr>
            <w:r w:rsidRPr="00D91AF2">
              <w:rPr>
                <w:rFonts w:ascii="Arial" w:eastAsia="Times New Roman" w:hAnsi="Arial" w:cs="Arial"/>
                <w:lang w:eastAsia="en-GB"/>
              </w:rPr>
              <w:t xml:space="preserve">Working alongside multidisciplinary community teams </w:t>
            </w:r>
            <w:r w:rsidR="005D4C77">
              <w:rPr>
                <w:rFonts w:ascii="Arial" w:eastAsia="Times New Roman" w:hAnsi="Arial" w:cs="Arial"/>
                <w:lang w:eastAsia="en-GB"/>
              </w:rPr>
              <w:t xml:space="preserve">either in a clinical setting or in the community </w:t>
            </w:r>
            <w:r w:rsidRPr="00D91AF2">
              <w:rPr>
                <w:rFonts w:ascii="Arial" w:eastAsia="Times New Roman" w:hAnsi="Arial" w:cs="Arial"/>
                <w:lang w:eastAsia="en-GB"/>
              </w:rPr>
              <w:t>identifying and addressing the needs of adults.  Look at all alternatives to meet identified needs by using VCS, Community, Health Services, Equipment and Assistive Technology along with the individual’s own strengths and networks prior to negotiating services and arranging service provision to meet any unmet needs of the individual,</w:t>
            </w:r>
          </w:p>
          <w:p w14:paraId="0572A5EE" w14:textId="77777777" w:rsidR="00C651BA" w:rsidRPr="00D91AF2" w:rsidRDefault="00C651BA" w:rsidP="00C651BA">
            <w:pPr>
              <w:spacing w:after="0" w:line="240" w:lineRule="auto"/>
              <w:rPr>
                <w:rFonts w:ascii="Arial" w:eastAsia="Times New Roman" w:hAnsi="Arial" w:cs="Arial"/>
                <w:lang w:eastAsia="en-GB"/>
              </w:rPr>
            </w:pPr>
          </w:p>
          <w:p w14:paraId="1A545C80" w14:textId="55D7C211" w:rsidR="00C651BA" w:rsidRPr="00D91AF2" w:rsidRDefault="00C651BA" w:rsidP="00C651BA">
            <w:pPr>
              <w:numPr>
                <w:ilvl w:val="0"/>
                <w:numId w:val="12"/>
              </w:numPr>
              <w:spacing w:after="0" w:line="240" w:lineRule="auto"/>
              <w:rPr>
                <w:rFonts w:ascii="Arial" w:eastAsia="Times New Roman" w:hAnsi="Arial" w:cs="Arial"/>
                <w:lang w:eastAsia="en-GB"/>
              </w:rPr>
            </w:pPr>
            <w:r w:rsidRPr="00D91AF2">
              <w:rPr>
                <w:rFonts w:ascii="Arial" w:eastAsia="Times New Roman" w:hAnsi="Arial" w:cs="Arial"/>
                <w:lang w:eastAsia="en-GB"/>
              </w:rPr>
              <w:t xml:space="preserve">Use a Strength Based approach to review and assess packages of care and work with </w:t>
            </w:r>
            <w:r w:rsidR="00BF77C0" w:rsidRPr="00D91AF2">
              <w:rPr>
                <w:rFonts w:ascii="Arial" w:eastAsia="Times New Roman" w:hAnsi="Arial" w:cs="Arial"/>
                <w:lang w:eastAsia="en-GB"/>
              </w:rPr>
              <w:t>Individuals</w:t>
            </w:r>
            <w:r w:rsidRPr="00D91AF2">
              <w:rPr>
                <w:rFonts w:ascii="Arial" w:eastAsia="Times New Roman" w:hAnsi="Arial" w:cs="Arial"/>
                <w:lang w:eastAsia="en-GB"/>
              </w:rPr>
              <w:t xml:space="preserve"> and families to maximise independence and create an effective flow of work through the assessment and enablement services. </w:t>
            </w:r>
          </w:p>
          <w:p w14:paraId="316D6774" w14:textId="77777777" w:rsidR="00C651BA" w:rsidRPr="00D91AF2" w:rsidRDefault="00C651BA" w:rsidP="00C651BA">
            <w:pPr>
              <w:spacing w:after="0" w:line="240" w:lineRule="auto"/>
              <w:ind w:left="720"/>
              <w:rPr>
                <w:rFonts w:ascii="Arial" w:eastAsia="Times New Roman" w:hAnsi="Arial" w:cs="Arial"/>
              </w:rPr>
            </w:pPr>
          </w:p>
          <w:p w14:paraId="5C42FAFD" w14:textId="7708770A" w:rsidR="00C651BA" w:rsidRPr="00D91AF2" w:rsidRDefault="00C651BA" w:rsidP="00D91AF2">
            <w:pPr>
              <w:numPr>
                <w:ilvl w:val="0"/>
                <w:numId w:val="12"/>
              </w:numPr>
              <w:spacing w:after="0" w:line="240" w:lineRule="auto"/>
              <w:rPr>
                <w:rFonts w:ascii="Arial" w:eastAsia="Times New Roman" w:hAnsi="Arial" w:cs="Arial"/>
                <w:lang w:eastAsia="en-GB"/>
              </w:rPr>
            </w:pPr>
            <w:r w:rsidRPr="00D91AF2">
              <w:rPr>
                <w:rFonts w:ascii="Arial" w:eastAsia="Times New Roman" w:hAnsi="Arial" w:cs="Arial"/>
                <w:lang w:eastAsia="en-GB"/>
              </w:rPr>
              <w:t>To work within the Care Act guidance and use Line Management processes to obtain the advice and agreement of a Line Manager to commit budgets and resources to packages of care negotiating services or resources as necessary, and recommending service developments, ensuring that statutory provisions are met and the standard and quality of care is satisfactory and meets Department policies and guidelines.</w:t>
            </w:r>
          </w:p>
        </w:tc>
      </w:tr>
      <w:tr w:rsidR="00C651BA" w:rsidRPr="00C651BA" w14:paraId="5C8C1541" w14:textId="77777777" w:rsidTr="00C92D57">
        <w:trPr>
          <w:trHeight w:val="70"/>
        </w:trPr>
        <w:tc>
          <w:tcPr>
            <w:tcW w:w="9473" w:type="dxa"/>
            <w:gridSpan w:val="2"/>
            <w:shd w:val="clear" w:color="auto" w:fill="A0A0A0"/>
          </w:tcPr>
          <w:p w14:paraId="576BC5B2" w14:textId="77777777" w:rsidR="00C651BA" w:rsidRPr="00C651BA" w:rsidRDefault="00C651BA" w:rsidP="00C651BA">
            <w:pPr>
              <w:keepNext/>
              <w:spacing w:after="0" w:line="240" w:lineRule="auto"/>
              <w:outlineLvl w:val="0"/>
              <w:rPr>
                <w:rFonts w:ascii="Arial" w:eastAsia="Times New Roman" w:hAnsi="Arial" w:cs="Arial"/>
                <w:b/>
                <w:szCs w:val="20"/>
              </w:rPr>
            </w:pPr>
            <w:r w:rsidRPr="00C651BA">
              <w:rPr>
                <w:rFonts w:ascii="Arial" w:eastAsia="Times New Roman" w:hAnsi="Arial" w:cs="Arial"/>
                <w:b/>
                <w:sz w:val="24"/>
                <w:szCs w:val="20"/>
              </w:rPr>
              <w:lastRenderedPageBreak/>
              <w:t xml:space="preserve">Main Responsibilities of Post: </w:t>
            </w:r>
          </w:p>
        </w:tc>
      </w:tr>
      <w:tr w:rsidR="00C651BA" w:rsidRPr="00C651BA" w14:paraId="0F50B54F" w14:textId="77777777" w:rsidTr="00C92D57">
        <w:trPr>
          <w:trHeight w:val="70"/>
        </w:trPr>
        <w:tc>
          <w:tcPr>
            <w:tcW w:w="9473" w:type="dxa"/>
            <w:gridSpan w:val="2"/>
          </w:tcPr>
          <w:p w14:paraId="0518456B" w14:textId="77777777" w:rsidR="00C651BA" w:rsidRPr="00D91AF2" w:rsidRDefault="00C651BA" w:rsidP="00C651BA">
            <w:pPr>
              <w:spacing w:after="0" w:line="240" w:lineRule="auto"/>
              <w:rPr>
                <w:rFonts w:ascii="Arial" w:eastAsia="Times New Roman" w:hAnsi="Arial" w:cs="Arial"/>
                <w:color w:val="000000" w:themeColor="text1"/>
                <w:szCs w:val="24"/>
                <w:lang w:eastAsia="en-GB"/>
              </w:rPr>
            </w:pPr>
          </w:p>
          <w:p w14:paraId="6AB9897E" w14:textId="74E64B62" w:rsidR="00016A87" w:rsidRPr="00D91AF2" w:rsidRDefault="00C651BA" w:rsidP="00432AE8">
            <w:pPr>
              <w:numPr>
                <w:ilvl w:val="0"/>
                <w:numId w:val="2"/>
              </w:numPr>
              <w:spacing w:after="0" w:line="240" w:lineRule="auto"/>
              <w:jc w:val="both"/>
              <w:rPr>
                <w:rFonts w:ascii="Arial" w:eastAsia="Times New Roman" w:hAnsi="Arial" w:cs="Arial"/>
                <w:color w:val="000000" w:themeColor="text1"/>
                <w:szCs w:val="24"/>
                <w:lang w:eastAsia="en-GB"/>
              </w:rPr>
            </w:pPr>
            <w:r w:rsidRPr="00D91AF2">
              <w:rPr>
                <w:rFonts w:ascii="Arial" w:eastAsia="Times New Roman" w:hAnsi="Arial" w:cs="Arial"/>
                <w:color w:val="000000" w:themeColor="text1"/>
                <w:szCs w:val="24"/>
                <w:lang w:eastAsia="en-GB"/>
              </w:rPr>
              <w:t xml:space="preserve">To be responsible for the management of a caseload to ensure timely intervention to maximise capacity within the service area. </w:t>
            </w:r>
          </w:p>
          <w:p w14:paraId="28B79347" w14:textId="77777777" w:rsidR="00016A87" w:rsidRPr="00D91AF2" w:rsidRDefault="00016A87" w:rsidP="00016A87">
            <w:pPr>
              <w:spacing w:after="0" w:line="240" w:lineRule="auto"/>
              <w:ind w:left="720"/>
              <w:jc w:val="both"/>
              <w:rPr>
                <w:rFonts w:ascii="Arial" w:eastAsia="Times New Roman" w:hAnsi="Arial" w:cs="Arial"/>
                <w:color w:val="000000" w:themeColor="text1"/>
                <w:szCs w:val="24"/>
                <w:lang w:eastAsia="en-GB"/>
              </w:rPr>
            </w:pPr>
          </w:p>
          <w:p w14:paraId="0DEF28F3" w14:textId="007BBCC5" w:rsidR="00C651BA" w:rsidRPr="00D91AF2" w:rsidRDefault="00C92D57" w:rsidP="00CF5636">
            <w:pPr>
              <w:numPr>
                <w:ilvl w:val="0"/>
                <w:numId w:val="2"/>
              </w:numPr>
              <w:spacing w:after="0" w:line="240" w:lineRule="auto"/>
              <w:jc w:val="both"/>
              <w:rPr>
                <w:rFonts w:ascii="Arial" w:eastAsia="Times New Roman" w:hAnsi="Arial" w:cs="Arial"/>
                <w:color w:val="000000" w:themeColor="text1"/>
                <w:szCs w:val="24"/>
                <w:lang w:eastAsia="en-GB"/>
              </w:rPr>
            </w:pPr>
            <w:r w:rsidRPr="00D91AF2">
              <w:rPr>
                <w:rFonts w:ascii="Arial" w:hAnsi="Arial" w:cs="Arial"/>
                <w:color w:val="000000" w:themeColor="text1"/>
              </w:rPr>
              <w:t xml:space="preserve">Actively promote and support Council policies on Equality and working in an </w:t>
            </w:r>
            <w:proofErr w:type="spellStart"/>
            <w:r w:rsidRPr="00D91AF2">
              <w:rPr>
                <w:rFonts w:ascii="Arial" w:hAnsi="Arial" w:cs="Arial"/>
                <w:color w:val="000000" w:themeColor="text1"/>
              </w:rPr>
              <w:t>anti oppressive</w:t>
            </w:r>
            <w:proofErr w:type="spellEnd"/>
            <w:r w:rsidRPr="00D91AF2">
              <w:rPr>
                <w:rFonts w:ascii="Arial" w:hAnsi="Arial" w:cs="Arial"/>
                <w:color w:val="000000" w:themeColor="text1"/>
              </w:rPr>
              <w:t xml:space="preserve"> manner,</w:t>
            </w:r>
            <w:r w:rsidRPr="00D91AF2">
              <w:rPr>
                <w:rFonts w:ascii="Arial" w:eastAsia="Times New Roman" w:hAnsi="Arial" w:cs="Arial"/>
                <w:color w:val="000000" w:themeColor="text1"/>
                <w:szCs w:val="24"/>
                <w:lang w:eastAsia="en-GB"/>
              </w:rPr>
              <w:t xml:space="preserve"> </w:t>
            </w:r>
            <w:r w:rsidR="00016A87" w:rsidRPr="00D91AF2">
              <w:rPr>
                <w:rFonts w:ascii="Arial" w:eastAsia="Times New Roman" w:hAnsi="Arial" w:cs="Arial"/>
                <w:color w:val="000000" w:themeColor="text1"/>
                <w:szCs w:val="24"/>
                <w:lang w:eastAsia="en-GB"/>
              </w:rPr>
              <w:t>be aware of the different ethnic and cultural needs of the local population. To develop and deliver ethnically and culturally sensitive care packages</w:t>
            </w:r>
            <w:r w:rsidR="00CF5636" w:rsidRPr="00D91AF2">
              <w:rPr>
                <w:rFonts w:ascii="Arial" w:eastAsia="Times New Roman" w:hAnsi="Arial" w:cs="Arial"/>
                <w:color w:val="000000" w:themeColor="text1"/>
                <w:szCs w:val="24"/>
                <w:lang w:eastAsia="en-GB"/>
              </w:rPr>
              <w:t>.</w:t>
            </w:r>
            <w:r w:rsidR="00C651BA" w:rsidRPr="00D91AF2">
              <w:rPr>
                <w:rFonts w:ascii="Arial" w:eastAsia="Times New Roman" w:hAnsi="Arial" w:cs="Arial"/>
                <w:b/>
                <w:color w:val="000000" w:themeColor="text1"/>
                <w:szCs w:val="24"/>
                <w:lang w:eastAsia="en-GB"/>
              </w:rPr>
              <w:br/>
            </w:r>
          </w:p>
          <w:p w14:paraId="2B029C3D" w14:textId="0679D1B4" w:rsidR="00C651BA" w:rsidRPr="00D91AF2" w:rsidRDefault="00686687" w:rsidP="00432AE8">
            <w:pPr>
              <w:numPr>
                <w:ilvl w:val="0"/>
                <w:numId w:val="2"/>
              </w:numPr>
              <w:spacing w:after="0" w:line="240" w:lineRule="auto"/>
              <w:jc w:val="both"/>
              <w:rPr>
                <w:rFonts w:ascii="Arial" w:eastAsia="Times New Roman" w:hAnsi="Arial" w:cs="Arial"/>
                <w:color w:val="000000" w:themeColor="text1"/>
                <w:szCs w:val="24"/>
                <w:lang w:eastAsia="en-GB"/>
              </w:rPr>
            </w:pPr>
            <w:r w:rsidRPr="00D91AF2">
              <w:rPr>
                <w:rFonts w:ascii="Arial" w:eastAsia="Times New Roman" w:hAnsi="Arial" w:cs="Arial"/>
                <w:color w:val="000000" w:themeColor="text1"/>
                <w:lang w:eastAsia="en-GB"/>
              </w:rPr>
              <w:t xml:space="preserve">undertake outcome focussed assessments </w:t>
            </w:r>
            <w:proofErr w:type="gramStart"/>
            <w:r w:rsidRPr="00D91AF2">
              <w:rPr>
                <w:rFonts w:ascii="Arial" w:eastAsia="Times New Roman" w:hAnsi="Arial" w:cs="Arial"/>
                <w:color w:val="000000" w:themeColor="text1"/>
                <w:lang w:eastAsia="en-GB"/>
              </w:rPr>
              <w:t>in</w:t>
            </w:r>
            <w:proofErr w:type="gramEnd"/>
            <w:r w:rsidRPr="00D91AF2">
              <w:rPr>
                <w:rFonts w:ascii="Arial" w:eastAsia="Times New Roman" w:hAnsi="Arial" w:cs="Arial"/>
                <w:color w:val="000000" w:themeColor="text1"/>
                <w:lang w:eastAsia="en-GB"/>
              </w:rPr>
              <w:t xml:space="preserve"> respect of </w:t>
            </w:r>
            <w:r w:rsidR="00BF77C0" w:rsidRPr="00D91AF2">
              <w:rPr>
                <w:rFonts w:ascii="Arial" w:eastAsia="Times New Roman" w:hAnsi="Arial" w:cs="Arial"/>
                <w:color w:val="000000" w:themeColor="text1"/>
                <w:lang w:eastAsia="en-GB"/>
              </w:rPr>
              <w:t>Individuals</w:t>
            </w:r>
            <w:r w:rsidRPr="00D91AF2">
              <w:rPr>
                <w:rFonts w:ascii="Arial" w:eastAsia="Times New Roman" w:hAnsi="Arial" w:cs="Arial"/>
                <w:color w:val="000000" w:themeColor="text1"/>
                <w:lang w:eastAsia="en-GB"/>
              </w:rPr>
              <w:t xml:space="preserve">, their </w:t>
            </w:r>
            <w:proofErr w:type="spellStart"/>
            <w:r w:rsidRPr="00D91AF2">
              <w:rPr>
                <w:rFonts w:ascii="Arial" w:eastAsia="Times New Roman" w:hAnsi="Arial" w:cs="Arial"/>
                <w:color w:val="000000" w:themeColor="text1"/>
                <w:lang w:eastAsia="en-GB"/>
              </w:rPr>
              <w:t>carers</w:t>
            </w:r>
            <w:proofErr w:type="spellEnd"/>
            <w:r w:rsidRPr="00D91AF2">
              <w:rPr>
                <w:rFonts w:ascii="Arial" w:eastAsia="Times New Roman" w:hAnsi="Arial" w:cs="Arial"/>
                <w:color w:val="000000" w:themeColor="text1"/>
                <w:lang w:eastAsia="en-GB"/>
              </w:rPr>
              <w:t xml:space="preserve"> and wider families.</w:t>
            </w:r>
            <w:r w:rsidR="00A1481A" w:rsidRPr="00D91AF2">
              <w:rPr>
                <w:rFonts w:ascii="Arial" w:eastAsia="Times New Roman" w:hAnsi="Arial" w:cs="Arial"/>
                <w:color w:val="000000" w:themeColor="text1"/>
                <w:lang w:eastAsia="en-GB"/>
              </w:rPr>
              <w:t xml:space="preserve"> Work with other care management staff on individual cases at the discretion of the Team Manager.</w:t>
            </w:r>
          </w:p>
          <w:p w14:paraId="248DCF19" w14:textId="77777777" w:rsidR="00686687" w:rsidRPr="00D91AF2" w:rsidRDefault="00686687" w:rsidP="00686687">
            <w:pPr>
              <w:spacing w:after="0" w:line="240" w:lineRule="auto"/>
              <w:jc w:val="both"/>
              <w:rPr>
                <w:rFonts w:ascii="Arial" w:eastAsia="Times New Roman" w:hAnsi="Arial" w:cs="Arial"/>
                <w:color w:val="000000" w:themeColor="text1"/>
                <w:szCs w:val="24"/>
                <w:lang w:eastAsia="en-GB"/>
              </w:rPr>
            </w:pPr>
          </w:p>
          <w:p w14:paraId="0EE60BFB" w14:textId="1539B717" w:rsidR="00686687" w:rsidRPr="00D91AF2" w:rsidRDefault="00686687" w:rsidP="00432AE8">
            <w:pPr>
              <w:numPr>
                <w:ilvl w:val="0"/>
                <w:numId w:val="2"/>
              </w:numPr>
              <w:spacing w:after="0" w:line="240" w:lineRule="auto"/>
              <w:jc w:val="both"/>
              <w:rPr>
                <w:rFonts w:ascii="Arial" w:hAnsi="Arial" w:cs="Arial"/>
                <w:color w:val="000000" w:themeColor="text1"/>
              </w:rPr>
            </w:pPr>
            <w:r w:rsidRPr="00D91AF2">
              <w:rPr>
                <w:rFonts w:ascii="Arial" w:hAnsi="Arial" w:cs="Arial"/>
                <w:color w:val="000000" w:themeColor="text1"/>
              </w:rPr>
              <w:t xml:space="preserve">Promoting independence and Home First Vision, </w:t>
            </w:r>
            <w:r w:rsidR="00016A87" w:rsidRPr="00D91AF2">
              <w:rPr>
                <w:rFonts w:ascii="Arial" w:hAnsi="Arial" w:cs="Arial"/>
                <w:color w:val="000000" w:themeColor="text1"/>
              </w:rPr>
              <w:t>assessing the</w:t>
            </w:r>
            <w:r w:rsidRPr="00D91AF2">
              <w:rPr>
                <w:rFonts w:ascii="Arial" w:hAnsi="Arial" w:cs="Arial"/>
                <w:color w:val="000000" w:themeColor="text1"/>
              </w:rPr>
              <w:t xml:space="preserve"> needs of individuals and carers</w:t>
            </w:r>
            <w:r w:rsidR="00016A87" w:rsidRPr="00D91AF2">
              <w:rPr>
                <w:rFonts w:ascii="Arial" w:hAnsi="Arial" w:cs="Arial"/>
                <w:color w:val="000000" w:themeColor="text1"/>
              </w:rPr>
              <w:t>, i</w:t>
            </w:r>
            <w:r w:rsidRPr="00D91AF2">
              <w:rPr>
                <w:rFonts w:ascii="Arial" w:hAnsi="Arial" w:cs="Arial"/>
                <w:color w:val="000000" w:themeColor="text1"/>
              </w:rPr>
              <w:t>ncluding the provision of aids to daily living</w:t>
            </w:r>
            <w:r w:rsidR="00016A87" w:rsidRPr="00D91AF2">
              <w:rPr>
                <w:rFonts w:ascii="Arial" w:hAnsi="Arial" w:cs="Arial"/>
                <w:color w:val="000000" w:themeColor="text1"/>
              </w:rPr>
              <w:t xml:space="preserve"> to reduce prevent and delay the need to care and support.</w:t>
            </w:r>
          </w:p>
          <w:p w14:paraId="2DBAD6A3" w14:textId="77777777" w:rsidR="00C92D57" w:rsidRPr="00D91AF2" w:rsidRDefault="00C92D57" w:rsidP="00C92D57">
            <w:pPr>
              <w:spacing w:after="0" w:line="240" w:lineRule="auto"/>
              <w:jc w:val="both"/>
              <w:rPr>
                <w:rFonts w:ascii="Arial" w:hAnsi="Arial" w:cs="Arial"/>
                <w:color w:val="000000" w:themeColor="text1"/>
              </w:rPr>
            </w:pPr>
          </w:p>
          <w:p w14:paraId="4A58A64B" w14:textId="03031767" w:rsidR="00C651BA" w:rsidRPr="00D91AF2" w:rsidRDefault="00C651BA" w:rsidP="00432AE8">
            <w:pPr>
              <w:numPr>
                <w:ilvl w:val="0"/>
                <w:numId w:val="2"/>
              </w:numPr>
              <w:spacing w:after="0" w:line="240" w:lineRule="auto"/>
              <w:jc w:val="both"/>
              <w:rPr>
                <w:rFonts w:ascii="Arial" w:eastAsia="Times New Roman" w:hAnsi="Arial" w:cs="Arial"/>
                <w:color w:val="000000" w:themeColor="text1"/>
                <w:szCs w:val="24"/>
                <w:lang w:eastAsia="en-GB"/>
              </w:rPr>
            </w:pPr>
            <w:r w:rsidRPr="00D91AF2">
              <w:rPr>
                <w:rFonts w:ascii="Arial" w:eastAsia="Times New Roman" w:hAnsi="Arial" w:cs="Arial"/>
                <w:color w:val="000000" w:themeColor="text1"/>
                <w:lang w:eastAsia="en-GB"/>
              </w:rPr>
              <w:t xml:space="preserve">To be proficient in the Mental Capacity </w:t>
            </w:r>
            <w:proofErr w:type="gramStart"/>
            <w:r w:rsidRPr="00D91AF2">
              <w:rPr>
                <w:rFonts w:ascii="Arial" w:eastAsia="Times New Roman" w:hAnsi="Arial" w:cs="Arial"/>
                <w:color w:val="000000" w:themeColor="text1"/>
                <w:lang w:eastAsia="en-GB"/>
              </w:rPr>
              <w:t>Act ,</w:t>
            </w:r>
            <w:proofErr w:type="gramEnd"/>
            <w:r w:rsidRPr="00D91AF2">
              <w:rPr>
                <w:rFonts w:ascii="Arial" w:eastAsia="Times New Roman" w:hAnsi="Arial" w:cs="Arial"/>
                <w:color w:val="000000" w:themeColor="text1"/>
                <w:lang w:eastAsia="en-GB"/>
              </w:rPr>
              <w:t xml:space="preserve"> Care </w:t>
            </w:r>
            <w:proofErr w:type="gramStart"/>
            <w:r w:rsidRPr="00D91AF2">
              <w:rPr>
                <w:rFonts w:ascii="Arial" w:eastAsia="Times New Roman" w:hAnsi="Arial" w:cs="Arial"/>
                <w:color w:val="000000" w:themeColor="text1"/>
                <w:lang w:eastAsia="en-GB"/>
              </w:rPr>
              <w:t>Act ,Home</w:t>
            </w:r>
            <w:proofErr w:type="gramEnd"/>
            <w:r w:rsidRPr="00D91AF2">
              <w:rPr>
                <w:rFonts w:ascii="Arial" w:eastAsia="Times New Roman" w:hAnsi="Arial" w:cs="Arial"/>
                <w:color w:val="000000" w:themeColor="text1"/>
                <w:lang w:eastAsia="en-GB"/>
              </w:rPr>
              <w:t xml:space="preserve"> First Policy and any other relevant National, Local and Departmental policies and guidance associated with the role.</w:t>
            </w:r>
            <w:r w:rsidR="00D514F1" w:rsidRPr="00D91AF2">
              <w:rPr>
                <w:color w:val="000000" w:themeColor="text1"/>
              </w:rPr>
              <w:t xml:space="preserve"> </w:t>
            </w:r>
            <w:r w:rsidR="00016A87" w:rsidRPr="00D91AF2">
              <w:rPr>
                <w:rFonts w:ascii="Arial" w:eastAsia="Times New Roman" w:hAnsi="Arial" w:cs="Arial"/>
                <w:color w:val="000000" w:themeColor="text1"/>
                <w:lang w:eastAsia="en-GB"/>
              </w:rPr>
              <w:t>C</w:t>
            </w:r>
            <w:r w:rsidR="00D514F1" w:rsidRPr="00D91AF2">
              <w:rPr>
                <w:rFonts w:ascii="Arial" w:eastAsia="Times New Roman" w:hAnsi="Arial" w:cs="Arial"/>
                <w:color w:val="000000" w:themeColor="text1"/>
                <w:lang w:eastAsia="en-GB"/>
              </w:rPr>
              <w:t>ontribute to multi-disciplinary assessments and participate in planning meetings.</w:t>
            </w:r>
          </w:p>
          <w:p w14:paraId="45F0769E" w14:textId="77777777" w:rsidR="00C651BA" w:rsidRPr="00D91AF2" w:rsidRDefault="00C651BA" w:rsidP="00C651BA">
            <w:pPr>
              <w:spacing w:after="0" w:line="240" w:lineRule="auto"/>
              <w:jc w:val="both"/>
              <w:rPr>
                <w:rFonts w:ascii="Arial" w:eastAsia="Times New Roman" w:hAnsi="Arial" w:cs="Arial"/>
                <w:color w:val="000000" w:themeColor="text1"/>
                <w:szCs w:val="24"/>
                <w:lang w:eastAsia="en-GB"/>
              </w:rPr>
            </w:pPr>
          </w:p>
          <w:p w14:paraId="427742FB" w14:textId="77777777" w:rsidR="00432AE8" w:rsidRPr="00D91AF2" w:rsidRDefault="00C651BA" w:rsidP="00432AE8">
            <w:pPr>
              <w:numPr>
                <w:ilvl w:val="0"/>
                <w:numId w:val="2"/>
              </w:numPr>
              <w:spacing w:after="0" w:line="240" w:lineRule="auto"/>
              <w:jc w:val="both"/>
              <w:rPr>
                <w:rFonts w:ascii="Arial" w:eastAsia="Times New Roman" w:hAnsi="Arial" w:cs="Arial"/>
                <w:color w:val="000000" w:themeColor="text1"/>
                <w:szCs w:val="24"/>
                <w:lang w:eastAsia="en-GB"/>
              </w:rPr>
            </w:pPr>
            <w:r w:rsidRPr="00D91AF2">
              <w:rPr>
                <w:rFonts w:ascii="Arial" w:eastAsia="Times New Roman" w:hAnsi="Arial" w:cs="Arial"/>
                <w:color w:val="000000" w:themeColor="text1"/>
                <w:szCs w:val="24"/>
                <w:lang w:eastAsia="en-GB"/>
              </w:rPr>
              <w:t xml:space="preserve">To negotiate the most appropriate ways of achieving the objectives identified and to liaise with other professionals and agencies involved in the provision of care for </w:t>
            </w:r>
            <w:r w:rsidR="00BF77C0" w:rsidRPr="00D91AF2">
              <w:rPr>
                <w:rFonts w:ascii="Arial" w:eastAsia="Times New Roman" w:hAnsi="Arial" w:cs="Arial"/>
                <w:color w:val="000000" w:themeColor="text1"/>
                <w:szCs w:val="24"/>
                <w:lang w:eastAsia="en-GB"/>
              </w:rPr>
              <w:t>Individuals</w:t>
            </w:r>
            <w:r w:rsidRPr="00D91AF2">
              <w:rPr>
                <w:rFonts w:ascii="Arial" w:eastAsia="Times New Roman" w:hAnsi="Arial" w:cs="Arial"/>
                <w:color w:val="000000" w:themeColor="text1"/>
                <w:szCs w:val="24"/>
                <w:lang w:eastAsia="en-GB"/>
              </w:rPr>
              <w:t xml:space="preserve">, incorporating them into an individual support plan. To ensure </w:t>
            </w:r>
            <w:r w:rsidR="00BF77C0" w:rsidRPr="00D91AF2">
              <w:rPr>
                <w:rFonts w:ascii="Arial" w:eastAsia="Times New Roman" w:hAnsi="Arial" w:cs="Arial"/>
                <w:color w:val="000000" w:themeColor="text1"/>
                <w:szCs w:val="24"/>
                <w:lang w:eastAsia="en-GB"/>
              </w:rPr>
              <w:t>Individuals</w:t>
            </w:r>
            <w:r w:rsidRPr="00D91AF2">
              <w:rPr>
                <w:rFonts w:ascii="Arial" w:eastAsia="Times New Roman" w:hAnsi="Arial" w:cs="Arial"/>
                <w:color w:val="000000" w:themeColor="text1"/>
                <w:szCs w:val="24"/>
                <w:lang w:eastAsia="en-GB"/>
              </w:rPr>
              <w:t xml:space="preserve"> and carers as appropriate have copies of plans and these actions are recorded appropriately.</w:t>
            </w:r>
          </w:p>
          <w:p w14:paraId="35037067" w14:textId="1F3F0801" w:rsidR="00C651BA" w:rsidRPr="00D91AF2" w:rsidRDefault="00C651BA" w:rsidP="00432AE8">
            <w:pPr>
              <w:spacing w:after="0" w:line="240" w:lineRule="auto"/>
              <w:jc w:val="both"/>
              <w:rPr>
                <w:rFonts w:ascii="Arial" w:eastAsia="Times New Roman" w:hAnsi="Arial" w:cs="Arial"/>
                <w:color w:val="000000" w:themeColor="text1"/>
                <w:szCs w:val="24"/>
                <w:lang w:eastAsia="en-GB"/>
              </w:rPr>
            </w:pPr>
          </w:p>
          <w:p w14:paraId="03B1F28D" w14:textId="77777777" w:rsidR="00BF77C0" w:rsidRPr="00D91AF2" w:rsidRDefault="00BF77C0" w:rsidP="00BF77C0">
            <w:pPr>
              <w:pStyle w:val="ListParagraph"/>
              <w:rPr>
                <w:rFonts w:ascii="Arial" w:eastAsia="Times New Roman" w:hAnsi="Arial" w:cs="Arial"/>
                <w:color w:val="000000" w:themeColor="text1"/>
                <w:szCs w:val="24"/>
                <w:lang w:eastAsia="en-GB"/>
              </w:rPr>
            </w:pPr>
          </w:p>
          <w:p w14:paraId="12528B2D" w14:textId="3D052010" w:rsidR="00BF77C0" w:rsidRPr="00D91AF2" w:rsidRDefault="00BF77C0" w:rsidP="00C92D57">
            <w:pPr>
              <w:pStyle w:val="ListParagraph"/>
              <w:numPr>
                <w:ilvl w:val="0"/>
                <w:numId w:val="2"/>
              </w:numPr>
              <w:rPr>
                <w:rFonts w:ascii="Arial" w:eastAsia="Times New Roman" w:hAnsi="Arial" w:cs="Arial"/>
                <w:color w:val="000000" w:themeColor="text1"/>
                <w:szCs w:val="24"/>
                <w:lang w:eastAsia="en-GB"/>
              </w:rPr>
            </w:pPr>
            <w:r w:rsidRPr="00D91AF2">
              <w:rPr>
                <w:rFonts w:ascii="Arial" w:eastAsia="Times New Roman" w:hAnsi="Arial" w:cs="Arial"/>
                <w:color w:val="000000" w:themeColor="text1"/>
                <w:szCs w:val="24"/>
                <w:lang w:eastAsia="en-GB"/>
              </w:rPr>
              <w:t>Work in partnership with other agencies and organisations in line with the responsibility outlined above e.g. to carry out continuing health care checklists</w:t>
            </w:r>
            <w:r w:rsidR="00C92D57" w:rsidRPr="00D91AF2">
              <w:rPr>
                <w:rFonts w:ascii="Arial" w:eastAsia="Times New Roman" w:hAnsi="Arial" w:cs="Arial"/>
                <w:color w:val="000000" w:themeColor="text1"/>
                <w:szCs w:val="24"/>
                <w:lang w:eastAsia="en-GB"/>
              </w:rPr>
              <w:t xml:space="preserve">. </w:t>
            </w:r>
            <w:r w:rsidRPr="00D91AF2">
              <w:rPr>
                <w:rFonts w:ascii="Arial" w:eastAsia="Times New Roman" w:hAnsi="Arial" w:cs="Arial"/>
                <w:color w:val="000000" w:themeColor="text1"/>
                <w:szCs w:val="24"/>
                <w:lang w:eastAsia="en-GB"/>
              </w:rPr>
              <w:t xml:space="preserve">Maintain contact with a wide range of statutory and voluntary sector professionals for information exchange, the exercise of judgement and </w:t>
            </w:r>
            <w:proofErr w:type="gramStart"/>
            <w:r w:rsidRPr="00D91AF2">
              <w:rPr>
                <w:rFonts w:ascii="Arial" w:eastAsia="Times New Roman" w:hAnsi="Arial" w:cs="Arial"/>
                <w:color w:val="000000" w:themeColor="text1"/>
                <w:szCs w:val="24"/>
                <w:lang w:eastAsia="en-GB"/>
              </w:rPr>
              <w:t>in order to</w:t>
            </w:r>
            <w:proofErr w:type="gramEnd"/>
            <w:r w:rsidRPr="00D91AF2">
              <w:rPr>
                <w:rFonts w:ascii="Arial" w:eastAsia="Times New Roman" w:hAnsi="Arial" w:cs="Arial"/>
                <w:color w:val="000000" w:themeColor="text1"/>
                <w:szCs w:val="24"/>
                <w:lang w:eastAsia="en-GB"/>
              </w:rPr>
              <w:t xml:space="preserve"> influence outcomes in case planning and decision making.  Working within legal process and statutory functions including but not exclusive to the NHS Legal Framework and Care Act 2014.</w:t>
            </w:r>
          </w:p>
          <w:p w14:paraId="5FFBF390" w14:textId="77777777" w:rsidR="00C651BA" w:rsidRPr="00D91AF2" w:rsidRDefault="00C651BA" w:rsidP="00C651BA">
            <w:pPr>
              <w:spacing w:after="0" w:line="240" w:lineRule="auto"/>
              <w:ind w:left="360"/>
              <w:jc w:val="both"/>
              <w:rPr>
                <w:rFonts w:ascii="Arial" w:eastAsia="Times New Roman" w:hAnsi="Arial" w:cs="Arial"/>
                <w:color w:val="000000" w:themeColor="text1"/>
                <w:szCs w:val="24"/>
                <w:lang w:eastAsia="en-GB"/>
              </w:rPr>
            </w:pPr>
          </w:p>
          <w:p w14:paraId="1F92DA7B" w14:textId="77777777" w:rsidR="00C651BA" w:rsidRPr="00D91AF2" w:rsidRDefault="00C651BA" w:rsidP="00432AE8">
            <w:pPr>
              <w:numPr>
                <w:ilvl w:val="0"/>
                <w:numId w:val="2"/>
              </w:numPr>
              <w:spacing w:after="0" w:line="240" w:lineRule="auto"/>
              <w:jc w:val="both"/>
              <w:rPr>
                <w:rFonts w:ascii="Arial" w:eastAsia="Times New Roman" w:hAnsi="Arial" w:cs="Arial"/>
                <w:color w:val="000000" w:themeColor="text1"/>
                <w:szCs w:val="24"/>
                <w:lang w:eastAsia="en-GB"/>
              </w:rPr>
            </w:pPr>
            <w:r w:rsidRPr="00D91AF2">
              <w:rPr>
                <w:rFonts w:ascii="Arial" w:eastAsia="Times New Roman" w:hAnsi="Arial" w:cs="Arial"/>
                <w:color w:val="000000" w:themeColor="text1"/>
                <w:szCs w:val="24"/>
                <w:lang w:eastAsia="en-GB"/>
              </w:rPr>
              <w:t xml:space="preserve">To monitor, review and reassess packages of care and </w:t>
            </w:r>
            <w:proofErr w:type="gramStart"/>
            <w:r w:rsidRPr="00D91AF2">
              <w:rPr>
                <w:rFonts w:ascii="Arial" w:eastAsia="Times New Roman" w:hAnsi="Arial" w:cs="Arial"/>
                <w:color w:val="000000" w:themeColor="text1"/>
                <w:szCs w:val="24"/>
                <w:lang w:eastAsia="en-GB"/>
              </w:rPr>
              <w:t>refer back</w:t>
            </w:r>
            <w:proofErr w:type="gramEnd"/>
            <w:r w:rsidRPr="00D91AF2">
              <w:rPr>
                <w:rFonts w:ascii="Arial" w:eastAsia="Times New Roman" w:hAnsi="Arial" w:cs="Arial"/>
                <w:color w:val="000000" w:themeColor="text1"/>
                <w:szCs w:val="24"/>
                <w:lang w:eastAsia="en-GB"/>
              </w:rPr>
              <w:t xml:space="preserve"> concerns about service provision (in-house and external) to enable appropriate action to be taken and to ensure the needs of the individual are being met. Contribute to reviewing, including multidisciplinary arrangements as required and prepare reports as necessary. To be responsible for producing service lines that are correct and in line with the review/</w:t>
            </w:r>
            <w:proofErr w:type="gramStart"/>
            <w:r w:rsidRPr="00D91AF2">
              <w:rPr>
                <w:rFonts w:ascii="Arial" w:eastAsia="Times New Roman" w:hAnsi="Arial" w:cs="Arial"/>
                <w:color w:val="000000" w:themeColor="text1"/>
                <w:szCs w:val="24"/>
                <w:lang w:eastAsia="en-GB"/>
              </w:rPr>
              <w:t>assessment .</w:t>
            </w:r>
            <w:proofErr w:type="gramEnd"/>
          </w:p>
          <w:p w14:paraId="5FD46B89" w14:textId="77777777" w:rsidR="00C651BA" w:rsidRPr="00D91AF2" w:rsidRDefault="00C651BA" w:rsidP="00C651BA">
            <w:pPr>
              <w:spacing w:after="0" w:line="240" w:lineRule="auto"/>
              <w:ind w:left="720" w:hanging="720"/>
              <w:jc w:val="both"/>
              <w:rPr>
                <w:rFonts w:ascii="Arial" w:eastAsia="Times New Roman" w:hAnsi="Arial" w:cs="Arial"/>
                <w:color w:val="000000" w:themeColor="text1"/>
                <w:szCs w:val="24"/>
                <w:lang w:eastAsia="en-GB"/>
              </w:rPr>
            </w:pPr>
          </w:p>
          <w:p w14:paraId="5EBF0AA9" w14:textId="7D218BD9" w:rsidR="00D514F1" w:rsidRPr="00D91AF2" w:rsidRDefault="00C92D57" w:rsidP="00432AE8">
            <w:pPr>
              <w:pStyle w:val="ListParagraph"/>
              <w:numPr>
                <w:ilvl w:val="0"/>
                <w:numId w:val="2"/>
              </w:numPr>
              <w:rPr>
                <w:rFonts w:ascii="Arial" w:eastAsia="Times New Roman" w:hAnsi="Arial" w:cs="Arial"/>
                <w:color w:val="000000" w:themeColor="text1"/>
                <w:szCs w:val="24"/>
                <w:lang w:eastAsia="en-GB"/>
              </w:rPr>
            </w:pPr>
            <w:r w:rsidRPr="00D91AF2">
              <w:rPr>
                <w:rFonts w:ascii="Arial" w:eastAsia="Times New Roman" w:hAnsi="Arial" w:cs="Arial"/>
                <w:color w:val="000000" w:themeColor="text1"/>
                <w:szCs w:val="24"/>
                <w:lang w:eastAsia="en-GB"/>
              </w:rPr>
              <w:t>P</w:t>
            </w:r>
            <w:r w:rsidR="00D514F1" w:rsidRPr="00D91AF2">
              <w:rPr>
                <w:rFonts w:ascii="Arial" w:eastAsia="Times New Roman" w:hAnsi="Arial" w:cs="Arial"/>
                <w:color w:val="000000" w:themeColor="text1"/>
                <w:szCs w:val="24"/>
                <w:lang w:eastAsia="en-GB"/>
              </w:rPr>
              <w:t xml:space="preserve">rovide </w:t>
            </w:r>
            <w:r w:rsidRPr="00D91AF2">
              <w:rPr>
                <w:rFonts w:ascii="Arial" w:eastAsia="Times New Roman" w:hAnsi="Arial" w:cs="Arial"/>
                <w:color w:val="000000" w:themeColor="text1"/>
                <w:szCs w:val="24"/>
                <w:lang w:eastAsia="en-GB"/>
              </w:rPr>
              <w:t xml:space="preserve">professional </w:t>
            </w:r>
            <w:r w:rsidR="00D514F1" w:rsidRPr="00D91AF2">
              <w:rPr>
                <w:rFonts w:ascii="Arial" w:eastAsia="Times New Roman" w:hAnsi="Arial" w:cs="Arial"/>
                <w:color w:val="000000" w:themeColor="text1"/>
                <w:szCs w:val="24"/>
                <w:lang w:eastAsia="en-GB"/>
              </w:rPr>
              <w:t>support to individuals who may be significantly at risk</w:t>
            </w:r>
            <w:r w:rsidRPr="00D91AF2">
              <w:rPr>
                <w:rFonts w:ascii="Arial" w:eastAsia="Times New Roman" w:hAnsi="Arial" w:cs="Arial"/>
                <w:color w:val="000000" w:themeColor="text1"/>
                <w:szCs w:val="24"/>
                <w:lang w:eastAsia="en-GB"/>
              </w:rPr>
              <w:t>.</w:t>
            </w:r>
            <w:r w:rsidR="00D514F1" w:rsidRPr="00D91AF2">
              <w:rPr>
                <w:rFonts w:ascii="Arial" w:eastAsia="Times New Roman" w:hAnsi="Arial" w:cs="Arial"/>
                <w:color w:val="000000" w:themeColor="text1"/>
                <w:szCs w:val="24"/>
                <w:lang w:eastAsia="en-GB"/>
              </w:rPr>
              <w:t xml:space="preserve"> To raise safeguarding concerns as required </w:t>
            </w:r>
            <w:r w:rsidRPr="00D91AF2">
              <w:rPr>
                <w:rFonts w:ascii="Arial" w:eastAsia="Times New Roman" w:hAnsi="Arial" w:cs="Arial"/>
                <w:color w:val="000000" w:themeColor="text1"/>
                <w:szCs w:val="24"/>
                <w:lang w:eastAsia="en-GB"/>
              </w:rPr>
              <w:t>to</w:t>
            </w:r>
            <w:r w:rsidR="00D514F1" w:rsidRPr="00D91AF2">
              <w:rPr>
                <w:rFonts w:ascii="Arial" w:eastAsia="Times New Roman" w:hAnsi="Arial" w:cs="Arial"/>
                <w:color w:val="000000" w:themeColor="text1"/>
                <w:szCs w:val="24"/>
                <w:lang w:eastAsia="en-GB"/>
              </w:rPr>
              <w:t xml:space="preserve"> attend to preventative work. Assisting social workers to carry out statutory duties</w:t>
            </w:r>
            <w:r w:rsidRPr="00D91AF2">
              <w:rPr>
                <w:rFonts w:ascii="Arial" w:eastAsia="Times New Roman" w:hAnsi="Arial" w:cs="Arial"/>
                <w:color w:val="000000" w:themeColor="text1"/>
                <w:szCs w:val="24"/>
                <w:lang w:eastAsia="en-GB"/>
              </w:rPr>
              <w:t xml:space="preserve"> as identified within Section 42 of the Care Act 2014.</w:t>
            </w:r>
          </w:p>
          <w:p w14:paraId="732E5237" w14:textId="6208CC3C" w:rsidR="00C651BA" w:rsidRPr="00D91AF2" w:rsidRDefault="00C651BA" w:rsidP="00432AE8">
            <w:pPr>
              <w:spacing w:after="0" w:line="240" w:lineRule="auto"/>
              <w:ind w:left="720"/>
              <w:jc w:val="both"/>
              <w:rPr>
                <w:rFonts w:ascii="Arial" w:eastAsia="Times New Roman" w:hAnsi="Arial" w:cs="Arial"/>
                <w:color w:val="000000" w:themeColor="text1"/>
                <w:szCs w:val="24"/>
                <w:lang w:eastAsia="en-GB"/>
              </w:rPr>
            </w:pPr>
          </w:p>
          <w:p w14:paraId="5314F3F4" w14:textId="77777777" w:rsidR="00C651BA" w:rsidRPr="00D91AF2" w:rsidRDefault="00C651BA" w:rsidP="00C651BA">
            <w:pPr>
              <w:spacing w:after="0" w:line="240" w:lineRule="auto"/>
              <w:ind w:left="720" w:hanging="720"/>
              <w:jc w:val="both"/>
              <w:rPr>
                <w:rFonts w:ascii="Arial" w:eastAsia="Times New Roman" w:hAnsi="Arial" w:cs="Arial"/>
                <w:color w:val="000000" w:themeColor="text1"/>
                <w:szCs w:val="24"/>
                <w:lang w:eastAsia="en-GB"/>
              </w:rPr>
            </w:pPr>
          </w:p>
          <w:p w14:paraId="65DFA7BD" w14:textId="7D4F4537" w:rsidR="00C651BA" w:rsidRPr="00D91AF2" w:rsidRDefault="00C651BA" w:rsidP="00432AE8">
            <w:pPr>
              <w:numPr>
                <w:ilvl w:val="0"/>
                <w:numId w:val="2"/>
              </w:numPr>
              <w:spacing w:after="0" w:line="240" w:lineRule="auto"/>
              <w:jc w:val="both"/>
              <w:rPr>
                <w:rFonts w:ascii="Arial" w:eastAsia="Times New Roman" w:hAnsi="Arial" w:cs="Arial"/>
                <w:color w:val="000000" w:themeColor="text1"/>
                <w:szCs w:val="24"/>
                <w:lang w:eastAsia="en-GB"/>
              </w:rPr>
            </w:pPr>
            <w:r w:rsidRPr="00D91AF2">
              <w:rPr>
                <w:rFonts w:ascii="Arial" w:eastAsia="Times New Roman" w:hAnsi="Arial" w:cs="Arial"/>
                <w:color w:val="000000" w:themeColor="text1"/>
                <w:szCs w:val="24"/>
                <w:lang w:eastAsia="en-GB"/>
              </w:rPr>
              <w:t>Maintain clear, concise, up to date confidential records and information, including financial assessment information.  To complete and maintain statistical information within established procedur</w:t>
            </w:r>
            <w:r w:rsidR="00943571" w:rsidRPr="00D91AF2">
              <w:rPr>
                <w:rFonts w:ascii="Arial" w:eastAsia="Times New Roman" w:hAnsi="Arial" w:cs="Arial"/>
                <w:color w:val="000000" w:themeColor="text1"/>
                <w:szCs w:val="24"/>
                <w:lang w:eastAsia="en-GB"/>
              </w:rPr>
              <w:t>es in relation to people in receipt of services</w:t>
            </w:r>
            <w:r w:rsidR="00BF77C0" w:rsidRPr="00D91AF2">
              <w:rPr>
                <w:rFonts w:ascii="Arial" w:eastAsia="Times New Roman" w:hAnsi="Arial" w:cs="Arial"/>
                <w:color w:val="000000" w:themeColor="text1"/>
                <w:szCs w:val="24"/>
                <w:lang w:eastAsia="en-GB"/>
              </w:rPr>
              <w:t>.</w:t>
            </w:r>
          </w:p>
          <w:p w14:paraId="3C98241D" w14:textId="77777777" w:rsidR="00BF77C0" w:rsidRPr="00D91AF2" w:rsidRDefault="00BF77C0" w:rsidP="00BF77C0">
            <w:pPr>
              <w:pStyle w:val="ListParagraph"/>
              <w:rPr>
                <w:rFonts w:ascii="Arial" w:eastAsia="Times New Roman" w:hAnsi="Arial" w:cs="Arial"/>
                <w:color w:val="000000" w:themeColor="text1"/>
                <w:szCs w:val="24"/>
                <w:lang w:eastAsia="en-GB"/>
              </w:rPr>
            </w:pPr>
          </w:p>
          <w:p w14:paraId="7BE5DE90" w14:textId="77777777" w:rsidR="00BF77C0" w:rsidRPr="00D91AF2" w:rsidRDefault="00BF77C0" w:rsidP="00BF77C0">
            <w:pPr>
              <w:spacing w:after="0" w:line="240" w:lineRule="auto"/>
              <w:ind w:left="720"/>
              <w:jc w:val="both"/>
              <w:rPr>
                <w:rFonts w:ascii="Arial" w:eastAsia="Times New Roman" w:hAnsi="Arial" w:cs="Arial"/>
                <w:color w:val="000000" w:themeColor="text1"/>
                <w:szCs w:val="24"/>
                <w:lang w:eastAsia="en-GB"/>
              </w:rPr>
            </w:pPr>
          </w:p>
          <w:p w14:paraId="5032DE2B" w14:textId="77777777" w:rsidR="00C651BA" w:rsidRPr="00D91AF2" w:rsidRDefault="00C651BA" w:rsidP="00C651BA">
            <w:pPr>
              <w:spacing w:after="0" w:line="240" w:lineRule="auto"/>
              <w:jc w:val="both"/>
              <w:rPr>
                <w:rFonts w:ascii="Arial" w:eastAsia="Times New Roman" w:hAnsi="Arial" w:cs="Arial"/>
                <w:color w:val="000000" w:themeColor="text1"/>
                <w:szCs w:val="24"/>
                <w:lang w:eastAsia="en-GB"/>
              </w:rPr>
            </w:pPr>
          </w:p>
          <w:p w14:paraId="638F5325" w14:textId="0E086132" w:rsidR="00C651BA" w:rsidRPr="00D91AF2" w:rsidRDefault="00C651BA" w:rsidP="00432AE8">
            <w:pPr>
              <w:pStyle w:val="ListParagraph"/>
              <w:numPr>
                <w:ilvl w:val="0"/>
                <w:numId w:val="2"/>
              </w:numPr>
              <w:rPr>
                <w:rFonts w:ascii="Arial" w:eastAsia="Times New Roman" w:hAnsi="Arial" w:cs="Arial"/>
                <w:color w:val="000000" w:themeColor="text1"/>
                <w:szCs w:val="24"/>
                <w:lang w:eastAsia="en-GB"/>
              </w:rPr>
            </w:pPr>
            <w:r w:rsidRPr="00D91AF2">
              <w:rPr>
                <w:rFonts w:ascii="Arial" w:eastAsia="Times New Roman" w:hAnsi="Arial" w:cs="Arial"/>
                <w:color w:val="000000" w:themeColor="text1"/>
                <w:szCs w:val="24"/>
                <w:lang w:eastAsia="en-GB"/>
              </w:rPr>
              <w:t xml:space="preserve">To develop and maintain good working relationships with a range of service providers </w:t>
            </w:r>
            <w:proofErr w:type="gramStart"/>
            <w:r w:rsidRPr="00D91AF2">
              <w:rPr>
                <w:rFonts w:ascii="Arial" w:eastAsia="Times New Roman" w:hAnsi="Arial" w:cs="Arial"/>
                <w:color w:val="000000" w:themeColor="text1"/>
                <w:szCs w:val="24"/>
                <w:lang w:eastAsia="en-GB"/>
              </w:rPr>
              <w:t>in order to</w:t>
            </w:r>
            <w:proofErr w:type="gramEnd"/>
            <w:r w:rsidRPr="00D91AF2">
              <w:rPr>
                <w:rFonts w:ascii="Arial" w:eastAsia="Times New Roman" w:hAnsi="Arial" w:cs="Arial"/>
                <w:color w:val="000000" w:themeColor="text1"/>
                <w:szCs w:val="24"/>
                <w:lang w:eastAsia="en-GB"/>
              </w:rPr>
              <w:t xml:space="preserve"> provide and ma</w:t>
            </w:r>
            <w:r w:rsidR="00943571" w:rsidRPr="00D91AF2">
              <w:rPr>
                <w:rFonts w:ascii="Arial" w:eastAsia="Times New Roman" w:hAnsi="Arial" w:cs="Arial"/>
                <w:color w:val="000000" w:themeColor="text1"/>
                <w:szCs w:val="24"/>
                <w:lang w:eastAsia="en-GB"/>
              </w:rPr>
              <w:t>intain a flow of information to ensure</w:t>
            </w:r>
            <w:r w:rsidRPr="00D91AF2">
              <w:rPr>
                <w:rFonts w:ascii="Arial" w:eastAsia="Times New Roman" w:hAnsi="Arial" w:cs="Arial"/>
                <w:color w:val="000000" w:themeColor="text1"/>
                <w:szCs w:val="24"/>
                <w:lang w:eastAsia="en-GB"/>
              </w:rPr>
              <w:t xml:space="preserve"> appropriate and effective communication for the benefit of </w:t>
            </w:r>
            <w:r w:rsidR="00943571" w:rsidRPr="00D91AF2">
              <w:rPr>
                <w:rFonts w:ascii="Arial" w:eastAsia="Times New Roman" w:hAnsi="Arial" w:cs="Arial"/>
                <w:color w:val="000000" w:themeColor="text1"/>
                <w:szCs w:val="24"/>
                <w:lang w:eastAsia="en-GB"/>
              </w:rPr>
              <w:t>people in receipt of services</w:t>
            </w:r>
            <w:r w:rsidR="00BF77C0" w:rsidRPr="00D91AF2">
              <w:rPr>
                <w:rFonts w:ascii="Arial" w:eastAsia="Times New Roman" w:hAnsi="Arial" w:cs="Arial"/>
                <w:color w:val="000000" w:themeColor="text1"/>
                <w:szCs w:val="24"/>
                <w:lang w:eastAsia="en-GB"/>
              </w:rPr>
              <w:t>.</w:t>
            </w:r>
            <w:r w:rsidR="00BF77C0" w:rsidRPr="00D91AF2">
              <w:rPr>
                <w:color w:val="000000" w:themeColor="text1"/>
              </w:rPr>
              <w:t xml:space="preserve"> </w:t>
            </w:r>
          </w:p>
          <w:p w14:paraId="0C759E1E" w14:textId="77777777" w:rsidR="00C651BA" w:rsidRPr="00D91AF2" w:rsidRDefault="00C651BA" w:rsidP="00C651BA">
            <w:pPr>
              <w:spacing w:after="0" w:line="240" w:lineRule="auto"/>
              <w:ind w:left="720" w:hanging="720"/>
              <w:jc w:val="both"/>
              <w:rPr>
                <w:rFonts w:ascii="Arial" w:eastAsia="Times New Roman" w:hAnsi="Arial" w:cs="Arial"/>
                <w:color w:val="000000" w:themeColor="text1"/>
                <w:szCs w:val="24"/>
                <w:lang w:eastAsia="en-GB"/>
              </w:rPr>
            </w:pPr>
          </w:p>
          <w:p w14:paraId="173F990D" w14:textId="77777777" w:rsidR="00C651BA" w:rsidRPr="00D91AF2" w:rsidRDefault="00C651BA" w:rsidP="00432AE8">
            <w:pPr>
              <w:numPr>
                <w:ilvl w:val="0"/>
                <w:numId w:val="2"/>
              </w:numPr>
              <w:spacing w:after="0" w:line="240" w:lineRule="auto"/>
              <w:jc w:val="both"/>
              <w:rPr>
                <w:rFonts w:ascii="Arial" w:eastAsia="Times New Roman" w:hAnsi="Arial" w:cs="Arial"/>
                <w:color w:val="000000" w:themeColor="text1"/>
                <w:szCs w:val="24"/>
                <w:lang w:eastAsia="en-GB"/>
              </w:rPr>
            </w:pPr>
            <w:r w:rsidRPr="00D91AF2">
              <w:rPr>
                <w:rFonts w:ascii="Arial" w:eastAsia="Times New Roman" w:hAnsi="Arial" w:cs="Arial"/>
                <w:color w:val="000000" w:themeColor="text1"/>
                <w:szCs w:val="24"/>
                <w:lang w:eastAsia="en-GB"/>
              </w:rPr>
              <w:t>To work with the Line Manager to identify and agree a personal development programme via the appraisal process in line with the team and organisational targets.</w:t>
            </w:r>
          </w:p>
          <w:p w14:paraId="7DDF4B61" w14:textId="77777777" w:rsidR="00C651BA" w:rsidRPr="00D91AF2" w:rsidRDefault="00C651BA" w:rsidP="00C651BA">
            <w:pPr>
              <w:spacing w:after="0" w:line="240" w:lineRule="auto"/>
              <w:ind w:left="720" w:hanging="720"/>
              <w:jc w:val="both"/>
              <w:rPr>
                <w:rFonts w:ascii="Arial" w:eastAsia="Times New Roman" w:hAnsi="Arial" w:cs="Arial"/>
                <w:color w:val="000000" w:themeColor="text1"/>
                <w:szCs w:val="24"/>
                <w:lang w:eastAsia="en-GB"/>
              </w:rPr>
            </w:pPr>
          </w:p>
          <w:p w14:paraId="7A5BC943" w14:textId="39C88B75" w:rsidR="00C651BA" w:rsidRPr="00D91AF2" w:rsidRDefault="00D514F1" w:rsidP="00432AE8">
            <w:pPr>
              <w:pStyle w:val="ListParagraph"/>
              <w:numPr>
                <w:ilvl w:val="0"/>
                <w:numId w:val="2"/>
              </w:numPr>
              <w:rPr>
                <w:rFonts w:ascii="Arial" w:eastAsia="Times New Roman" w:hAnsi="Arial" w:cs="Arial"/>
                <w:color w:val="000000" w:themeColor="text1"/>
                <w:szCs w:val="24"/>
                <w:lang w:eastAsia="en-GB"/>
              </w:rPr>
            </w:pPr>
            <w:r w:rsidRPr="00D91AF2">
              <w:rPr>
                <w:rFonts w:ascii="Arial" w:eastAsia="Times New Roman" w:hAnsi="Arial" w:cs="Arial"/>
                <w:color w:val="000000" w:themeColor="text1"/>
                <w:szCs w:val="24"/>
                <w:lang w:eastAsia="en-GB"/>
              </w:rPr>
              <w:t xml:space="preserve">To participate in team meetings and support positive communication between team members. Contribute to and promote the development of practice, taking the initiative to test new approaches &amp; contribute to the learning of others including mentoring. </w:t>
            </w:r>
          </w:p>
          <w:p w14:paraId="01FAC5C8" w14:textId="77777777" w:rsidR="00D514F1" w:rsidRPr="00D91AF2" w:rsidRDefault="00D514F1" w:rsidP="00D514F1">
            <w:pPr>
              <w:pStyle w:val="ListParagraph"/>
              <w:rPr>
                <w:rFonts w:ascii="Arial" w:eastAsia="Times New Roman" w:hAnsi="Arial" w:cs="Arial"/>
                <w:color w:val="000000" w:themeColor="text1"/>
                <w:szCs w:val="24"/>
                <w:lang w:eastAsia="en-GB"/>
              </w:rPr>
            </w:pPr>
          </w:p>
          <w:p w14:paraId="710FB0B3" w14:textId="7A08B328" w:rsidR="00D514F1" w:rsidRPr="00D91AF2" w:rsidRDefault="00D514F1" w:rsidP="00432AE8">
            <w:pPr>
              <w:pStyle w:val="ListParagraph"/>
              <w:numPr>
                <w:ilvl w:val="0"/>
                <w:numId w:val="2"/>
              </w:numPr>
              <w:rPr>
                <w:rFonts w:ascii="Arial" w:eastAsia="Times New Roman" w:hAnsi="Arial" w:cs="Arial"/>
                <w:color w:val="000000" w:themeColor="text1"/>
                <w:szCs w:val="24"/>
                <w:lang w:eastAsia="en-GB"/>
              </w:rPr>
            </w:pPr>
            <w:r w:rsidRPr="00D91AF2">
              <w:rPr>
                <w:rFonts w:ascii="Arial" w:eastAsia="Times New Roman" w:hAnsi="Arial" w:cs="Arial"/>
                <w:color w:val="000000" w:themeColor="text1"/>
                <w:szCs w:val="24"/>
                <w:lang w:eastAsia="en-GB"/>
              </w:rPr>
              <w:t>Participate in a duty system with overarching support from the Duty Manager.</w:t>
            </w:r>
          </w:p>
          <w:p w14:paraId="2E450774" w14:textId="77777777" w:rsidR="00C651BA" w:rsidRPr="00D91AF2" w:rsidRDefault="00C651BA" w:rsidP="00C651BA">
            <w:pPr>
              <w:spacing w:after="0" w:line="240" w:lineRule="auto"/>
              <w:ind w:left="720" w:hanging="720"/>
              <w:jc w:val="both"/>
              <w:rPr>
                <w:rFonts w:ascii="Arial" w:eastAsia="Times New Roman" w:hAnsi="Arial" w:cs="Arial"/>
                <w:color w:val="000000" w:themeColor="text1"/>
                <w:szCs w:val="24"/>
                <w:lang w:eastAsia="en-GB"/>
              </w:rPr>
            </w:pPr>
          </w:p>
          <w:p w14:paraId="3B08CF49" w14:textId="06D06FDC" w:rsidR="00432AE8" w:rsidRPr="00D91AF2" w:rsidRDefault="00C651BA" w:rsidP="00432AE8">
            <w:pPr>
              <w:pStyle w:val="ListParagraph"/>
              <w:numPr>
                <w:ilvl w:val="0"/>
                <w:numId w:val="2"/>
              </w:numPr>
              <w:tabs>
                <w:tab w:val="left" w:pos="-1440"/>
              </w:tabs>
              <w:spacing w:after="0" w:line="240" w:lineRule="auto"/>
              <w:rPr>
                <w:rFonts w:ascii="Arial" w:hAnsi="Arial" w:cs="Arial"/>
                <w:color w:val="000000" w:themeColor="text1"/>
              </w:rPr>
            </w:pPr>
            <w:r w:rsidRPr="00D91AF2">
              <w:rPr>
                <w:rFonts w:ascii="Arial" w:eastAsia="Times New Roman" w:hAnsi="Arial" w:cs="Arial"/>
                <w:color w:val="000000" w:themeColor="text1"/>
                <w:szCs w:val="24"/>
                <w:lang w:eastAsia="en-GB"/>
              </w:rPr>
              <w:t>To provide information on any complaints and concerns as directed by the line manager and provide reports and draft responses within the Council’s complaints procedures</w:t>
            </w:r>
            <w:r w:rsidR="00D514F1" w:rsidRPr="00D91AF2">
              <w:rPr>
                <w:rFonts w:ascii="Arial" w:eastAsia="Times New Roman" w:hAnsi="Arial" w:cs="Arial"/>
                <w:color w:val="000000" w:themeColor="text1"/>
                <w:szCs w:val="24"/>
                <w:lang w:eastAsia="en-GB"/>
              </w:rPr>
              <w:t>.</w:t>
            </w:r>
          </w:p>
          <w:p w14:paraId="742260D3" w14:textId="77777777" w:rsidR="00C92D57" w:rsidRPr="00D91AF2" w:rsidRDefault="00C92D57" w:rsidP="00C92D57">
            <w:pPr>
              <w:tabs>
                <w:tab w:val="left" w:pos="-1440"/>
              </w:tabs>
              <w:spacing w:after="0" w:line="240" w:lineRule="auto"/>
              <w:rPr>
                <w:rFonts w:ascii="Arial" w:hAnsi="Arial" w:cs="Arial"/>
                <w:color w:val="000000" w:themeColor="text1"/>
              </w:rPr>
            </w:pPr>
          </w:p>
          <w:p w14:paraId="27A466CC" w14:textId="260570E3" w:rsidR="00432AE8" w:rsidRPr="00D91AF2" w:rsidRDefault="00432AE8" w:rsidP="00CF5636">
            <w:pPr>
              <w:tabs>
                <w:tab w:val="left" w:pos="-1440"/>
              </w:tabs>
              <w:spacing w:after="0" w:line="240" w:lineRule="auto"/>
              <w:ind w:left="720"/>
              <w:rPr>
                <w:rFonts w:ascii="Arial" w:hAnsi="Arial" w:cs="Arial"/>
                <w:color w:val="000000" w:themeColor="text1"/>
              </w:rPr>
            </w:pPr>
          </w:p>
          <w:p w14:paraId="293BA736" w14:textId="69086F15" w:rsidR="00C651BA" w:rsidRPr="00D91AF2" w:rsidRDefault="00C651BA" w:rsidP="00432AE8">
            <w:pPr>
              <w:spacing w:after="0" w:line="240" w:lineRule="auto"/>
              <w:ind w:left="720"/>
              <w:jc w:val="both"/>
              <w:rPr>
                <w:rFonts w:ascii="Arial" w:eastAsia="Times New Roman" w:hAnsi="Arial" w:cs="Arial"/>
                <w:color w:val="000000" w:themeColor="text1"/>
                <w:szCs w:val="24"/>
                <w:lang w:eastAsia="en-GB"/>
              </w:rPr>
            </w:pPr>
          </w:p>
          <w:p w14:paraId="708A93B0" w14:textId="77777777" w:rsidR="00C651BA" w:rsidRPr="00D91AF2" w:rsidRDefault="00C651BA" w:rsidP="00C651BA">
            <w:pPr>
              <w:spacing w:after="0" w:line="240" w:lineRule="auto"/>
              <w:ind w:left="360"/>
              <w:jc w:val="both"/>
              <w:rPr>
                <w:rFonts w:ascii="Arial" w:eastAsia="Times New Roman" w:hAnsi="Arial" w:cs="Arial"/>
                <w:color w:val="000000" w:themeColor="text1"/>
                <w:szCs w:val="24"/>
                <w:lang w:eastAsia="en-GB"/>
              </w:rPr>
            </w:pPr>
          </w:p>
        </w:tc>
      </w:tr>
      <w:tr w:rsidR="00C651BA" w:rsidRPr="00C651BA" w14:paraId="60A2B298" w14:textId="77777777" w:rsidTr="00C92D57">
        <w:tc>
          <w:tcPr>
            <w:tcW w:w="9473" w:type="dxa"/>
            <w:gridSpan w:val="2"/>
          </w:tcPr>
          <w:p w14:paraId="2648609B" w14:textId="77777777" w:rsidR="00C651BA" w:rsidRPr="00C651BA" w:rsidRDefault="00C651BA" w:rsidP="00C651BA">
            <w:pPr>
              <w:spacing w:after="0" w:line="240" w:lineRule="auto"/>
              <w:ind w:right="-874"/>
              <w:rPr>
                <w:rFonts w:ascii="Arial" w:eastAsia="Times New Roman" w:hAnsi="Arial" w:cs="Arial"/>
                <w:b/>
                <w:sz w:val="24"/>
                <w:szCs w:val="24"/>
                <w:lang w:eastAsia="en-GB"/>
              </w:rPr>
            </w:pPr>
          </w:p>
          <w:p w14:paraId="41AEEA08" w14:textId="77777777" w:rsidR="00C651BA" w:rsidRPr="00C651BA" w:rsidRDefault="00C651BA" w:rsidP="00C651BA">
            <w:pPr>
              <w:spacing w:after="0" w:line="240" w:lineRule="auto"/>
              <w:ind w:right="-874"/>
              <w:rPr>
                <w:rFonts w:ascii="Arial" w:eastAsia="Times New Roman" w:hAnsi="Arial" w:cs="Arial"/>
                <w:b/>
                <w:sz w:val="24"/>
                <w:szCs w:val="24"/>
                <w:lang w:eastAsia="en-GB"/>
              </w:rPr>
            </w:pPr>
            <w:r w:rsidRPr="00C651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256B7FEF" wp14:editId="2817B371">
                      <wp:simplePos x="0" y="0"/>
                      <wp:positionH relativeFrom="margin">
                        <wp:posOffset>1906270</wp:posOffset>
                      </wp:positionH>
                      <wp:positionV relativeFrom="paragraph">
                        <wp:posOffset>76200</wp:posOffset>
                      </wp:positionV>
                      <wp:extent cx="1932305" cy="441960"/>
                      <wp:effectExtent l="0" t="0" r="10795" b="1524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2305" cy="44196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0BC1DF23" w14:textId="63E1806C" w:rsidR="00C651BA" w:rsidRPr="00713294" w:rsidRDefault="00C651BA" w:rsidP="00C651BA">
                                  <w:pPr>
                                    <w:rPr>
                                      <w:sz w:val="36"/>
                                      <w:szCs w:val="36"/>
                                    </w:rPr>
                                  </w:pPr>
                                  <w:r>
                                    <w:rPr>
                                      <w:sz w:val="36"/>
                                      <w:szCs w:val="36"/>
                                    </w:rPr>
                                    <w:t xml:space="preserve">  </w:t>
                                  </w:r>
                                  <w:r w:rsidRPr="00713294">
                                    <w:rPr>
                                      <w:sz w:val="36"/>
                                      <w:szCs w:val="36"/>
                                    </w:rPr>
                                    <w:t xml:space="preserve">Service </w:t>
                                  </w:r>
                                  <w:r w:rsidR="00D514F1">
                                    <w:rPr>
                                      <w:sz w:val="36"/>
                                      <w:szCs w:val="36"/>
                                    </w:rPr>
                                    <w:t>Head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B7FEF" id="_x0000_t109" coordsize="21600,21600" o:spt="109" path="m,l,21600r21600,l21600,xe">
                      <v:stroke joinstyle="miter"/>
                      <v:path gradientshapeok="t" o:connecttype="rect"/>
                    </v:shapetype>
                    <v:shape id="Flowchart: Process 1" o:spid="_x0000_s1026" type="#_x0000_t109" style="position:absolute;margin-left:150.1pt;margin-top:6pt;width:152.15pt;height:3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" fillcolor="#5b9bd5" strokecolor="#41719c" strokeweight="1pt">
                      <v:path arrowok="t"/>
                      <v:textbox>
                        <w:txbxContent>
                          <w:p w14:paraId="0BC1DF23" w14:textId="63E1806C" w:rsidR="00C651BA" w:rsidRPr="00713294" w:rsidRDefault="00C651BA" w:rsidP="00C651BA">
                            <w:pPr>
                              <w:rPr>
                                <w:sz w:val="36"/>
                                <w:szCs w:val="36"/>
                              </w:rPr>
                            </w:pPr>
                            <w:r>
                              <w:rPr>
                                <w:sz w:val="36"/>
                                <w:szCs w:val="36"/>
                              </w:rPr>
                              <w:t xml:space="preserve">  </w:t>
                            </w:r>
                            <w:r w:rsidRPr="00713294">
                              <w:rPr>
                                <w:sz w:val="36"/>
                                <w:szCs w:val="36"/>
                              </w:rPr>
                              <w:t xml:space="preserve">Service </w:t>
                            </w:r>
                            <w:r w:rsidR="00D514F1">
                              <w:rPr>
                                <w:sz w:val="36"/>
                                <w:szCs w:val="36"/>
                              </w:rPr>
                              <w:t>Head</w:t>
                            </w:r>
                          </w:p>
                        </w:txbxContent>
                      </v:textbox>
                      <w10:wrap anchorx="margin"/>
                    </v:shape>
                  </w:pict>
                </mc:Fallback>
              </mc:AlternateContent>
            </w:r>
            <w:r w:rsidRPr="00C651BA">
              <w:rPr>
                <w:rFonts w:ascii="Arial" w:eastAsia="Times New Roman" w:hAnsi="Arial" w:cs="Arial"/>
                <w:b/>
                <w:sz w:val="24"/>
                <w:szCs w:val="24"/>
                <w:lang w:eastAsia="en-GB"/>
              </w:rPr>
              <w:t>Structure:</w:t>
            </w:r>
          </w:p>
          <w:p w14:paraId="6E5518EF" w14:textId="77777777" w:rsidR="00C651BA" w:rsidRPr="00C651BA" w:rsidRDefault="00C651BA" w:rsidP="00C651BA">
            <w:pPr>
              <w:spacing w:after="0" w:line="240" w:lineRule="auto"/>
              <w:ind w:right="-874"/>
              <w:rPr>
                <w:rFonts w:ascii="Arial" w:eastAsia="Times New Roman" w:hAnsi="Arial" w:cs="Arial"/>
                <w:b/>
                <w:sz w:val="24"/>
                <w:szCs w:val="24"/>
                <w:lang w:eastAsia="en-GB"/>
              </w:rPr>
            </w:pPr>
          </w:p>
          <w:p w14:paraId="51AA7578" w14:textId="77777777" w:rsidR="00C651BA" w:rsidRPr="00C651BA" w:rsidRDefault="00C651BA" w:rsidP="00C651BA">
            <w:pPr>
              <w:jc w:val="center"/>
              <w:rPr>
                <w:rFonts w:ascii="Calibri" w:eastAsia="Calibri" w:hAnsi="Calibri" w:cs="Times New Roman"/>
              </w:rPr>
            </w:pPr>
            <w:r w:rsidRPr="00C651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304BB1B2" wp14:editId="62ECC39E">
                      <wp:simplePos x="0" y="0"/>
                      <wp:positionH relativeFrom="margin">
                        <wp:posOffset>2817495</wp:posOffset>
                      </wp:positionH>
                      <wp:positionV relativeFrom="paragraph">
                        <wp:posOffset>191135</wp:posOffset>
                      </wp:positionV>
                      <wp:extent cx="95885" cy="467995"/>
                      <wp:effectExtent l="19050" t="0" r="37465" b="46355"/>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 cy="467995"/>
                              </a:xfrm>
                              <a:prstGeom prst="downArrow">
                                <a:avLst>
                                  <a:gd name="adj1" fmla="val 50000"/>
                                  <a:gd name="adj2" fmla="val 57145"/>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40C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221.85pt;margin-top:15.05pt;width:7.55pt;height:36.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" adj="19071" fillcolor="#5b9bd5" strokecolor="#41719c" strokeweight="1pt">
                      <v:path arrowok="t"/>
                      <w10:wrap anchorx="margin"/>
                    </v:shape>
                  </w:pict>
                </mc:Fallback>
              </mc:AlternateContent>
            </w:r>
          </w:p>
          <w:p w14:paraId="1369651F" w14:textId="77777777" w:rsidR="00C651BA" w:rsidRPr="00C651BA" w:rsidRDefault="00C651BA" w:rsidP="00C651BA">
            <w:pPr>
              <w:spacing w:after="0" w:line="240" w:lineRule="auto"/>
              <w:ind w:right="-874"/>
              <w:rPr>
                <w:rFonts w:ascii="Arial" w:eastAsia="Times New Roman" w:hAnsi="Arial" w:cs="Arial"/>
                <w:b/>
                <w:sz w:val="24"/>
                <w:szCs w:val="24"/>
                <w:lang w:eastAsia="en-GB"/>
              </w:rPr>
            </w:pPr>
          </w:p>
          <w:p w14:paraId="4D5918A6" w14:textId="77777777" w:rsidR="00C651BA" w:rsidRPr="00C651BA" w:rsidRDefault="00C651BA" w:rsidP="00C651BA">
            <w:pPr>
              <w:spacing w:after="0" w:line="240" w:lineRule="auto"/>
              <w:ind w:right="-874"/>
              <w:rPr>
                <w:rFonts w:ascii="Arial" w:eastAsia="Times New Roman" w:hAnsi="Arial" w:cs="Arial"/>
                <w:b/>
                <w:sz w:val="24"/>
                <w:szCs w:val="24"/>
                <w:lang w:eastAsia="en-GB"/>
              </w:rPr>
            </w:pPr>
          </w:p>
          <w:p w14:paraId="6E136F98"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p>
          <w:p w14:paraId="7AAD0B82"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r w:rsidRPr="00C651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301968F4" wp14:editId="59DC2956">
                      <wp:simplePos x="0" y="0"/>
                      <wp:positionH relativeFrom="margin">
                        <wp:posOffset>1881505</wp:posOffset>
                      </wp:positionH>
                      <wp:positionV relativeFrom="paragraph">
                        <wp:posOffset>28575</wp:posOffset>
                      </wp:positionV>
                      <wp:extent cx="2148205" cy="624840"/>
                      <wp:effectExtent l="0" t="0" r="23495" b="22860"/>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8205" cy="62484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01D2117C" w14:textId="77777777" w:rsidR="00D514F1" w:rsidRDefault="00D514F1" w:rsidP="00C651BA">
                                  <w:pPr>
                                    <w:jc w:val="center"/>
                                    <w:rPr>
                                      <w:sz w:val="28"/>
                                      <w:szCs w:val="28"/>
                                    </w:rPr>
                                  </w:pPr>
                                  <w:r>
                                    <w:rPr>
                                      <w:sz w:val="28"/>
                                      <w:szCs w:val="28"/>
                                    </w:rPr>
                                    <w:t>Service Manger</w:t>
                                  </w:r>
                                </w:p>
                                <w:p w14:paraId="5B9EE519" w14:textId="4966A4EE" w:rsidR="00C651BA" w:rsidRPr="00713294" w:rsidRDefault="00C651BA" w:rsidP="00C651BA">
                                  <w:pPr>
                                    <w:jc w:val="center"/>
                                    <w:rPr>
                                      <w:sz w:val="28"/>
                                      <w:szCs w:val="28"/>
                                    </w:rPr>
                                  </w:pPr>
                                  <w:r w:rsidRPr="00713294">
                                    <w:rPr>
                                      <w:sz w:val="28"/>
                                      <w:szCs w:val="28"/>
                                    </w:rPr>
                                    <w:t>Transitions Manager</w:t>
                                  </w:r>
                                </w:p>
                                <w:p w14:paraId="79C7C7BF" w14:textId="77777777" w:rsidR="00C651BA" w:rsidRPr="00713294" w:rsidRDefault="00C651BA" w:rsidP="00C651BA">
                                  <w:pPr>
                                    <w:rPr>
                                      <w:sz w:val="28"/>
                                      <w:szCs w:val="28"/>
                                    </w:rPr>
                                  </w:pPr>
                                  <w:r w:rsidRPr="00713294">
                                    <w:rPr>
                                      <w:sz w:val="28"/>
                                      <w:szCs w:val="28"/>
                                    </w:rPr>
                                    <w:t>Home Support Reviewing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968F4" id="Flowchart: Process 2" o:spid="_x0000_s1027" type="#_x0000_t109" style="position:absolute;left:0;text-align:left;margin-left:148.15pt;margin-top:2.25pt;width:169.15pt;height:4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" fillcolor="#5b9bd5" strokecolor="#41719c" strokeweight="1pt">
                      <v:path arrowok="t"/>
                      <v:textbox>
                        <w:txbxContent>
                          <w:p w14:paraId="01D2117C" w14:textId="77777777" w:rsidR="00D514F1" w:rsidRDefault="00D514F1" w:rsidP="00C651BA">
                            <w:pPr>
                              <w:jc w:val="center"/>
                              <w:rPr>
                                <w:sz w:val="28"/>
                                <w:szCs w:val="28"/>
                              </w:rPr>
                            </w:pPr>
                            <w:r>
                              <w:rPr>
                                <w:sz w:val="28"/>
                                <w:szCs w:val="28"/>
                              </w:rPr>
                              <w:t>Service Manger</w:t>
                            </w:r>
                          </w:p>
                          <w:p w14:paraId="5B9EE519" w14:textId="4966A4EE" w:rsidR="00C651BA" w:rsidRPr="00713294" w:rsidRDefault="00C651BA" w:rsidP="00C651BA">
                            <w:pPr>
                              <w:jc w:val="center"/>
                              <w:rPr>
                                <w:sz w:val="28"/>
                                <w:szCs w:val="28"/>
                              </w:rPr>
                            </w:pPr>
                            <w:r w:rsidRPr="00713294">
                              <w:rPr>
                                <w:sz w:val="28"/>
                                <w:szCs w:val="28"/>
                              </w:rPr>
                              <w:t>Transitions Manager</w:t>
                            </w:r>
                          </w:p>
                          <w:p w14:paraId="79C7C7BF" w14:textId="77777777" w:rsidR="00C651BA" w:rsidRPr="00713294" w:rsidRDefault="00C651BA" w:rsidP="00C651BA">
                            <w:pPr>
                              <w:rPr>
                                <w:sz w:val="28"/>
                                <w:szCs w:val="28"/>
                              </w:rPr>
                            </w:pPr>
                            <w:r w:rsidRPr="00713294">
                              <w:rPr>
                                <w:sz w:val="28"/>
                                <w:szCs w:val="28"/>
                              </w:rPr>
                              <w:t>Home Support Reviewing</w:t>
                            </w:r>
                          </w:p>
                        </w:txbxContent>
                      </v:textbox>
                      <w10:wrap anchorx="margin"/>
                    </v:shape>
                  </w:pict>
                </mc:Fallback>
              </mc:AlternateContent>
            </w:r>
          </w:p>
          <w:p w14:paraId="5B9F6CA4"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p>
          <w:p w14:paraId="0E17B782"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p>
          <w:p w14:paraId="3EE7A73B"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r w:rsidRPr="00C651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6E2ABA21" wp14:editId="783387C9">
                      <wp:simplePos x="0" y="0"/>
                      <wp:positionH relativeFrom="margin">
                        <wp:posOffset>2817495</wp:posOffset>
                      </wp:positionH>
                      <wp:positionV relativeFrom="paragraph">
                        <wp:posOffset>96520</wp:posOffset>
                      </wp:positionV>
                      <wp:extent cx="116840" cy="382905"/>
                      <wp:effectExtent l="19050" t="0" r="35560" b="3619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40" cy="38290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A00D" id="Down Arrow 7" o:spid="_x0000_s1026" type="#_x0000_t67" style="position:absolute;margin-left:221.85pt;margin-top:7.6pt;width:9.2pt;height:30.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" adj="18304" fillcolor="#5b9bd5" strokecolor="#41719c" strokeweight="1pt">
                      <v:path arrowok="t"/>
                      <w10:wrap anchorx="margin"/>
                    </v:shape>
                  </w:pict>
                </mc:Fallback>
              </mc:AlternateContent>
            </w:r>
          </w:p>
          <w:p w14:paraId="58075454"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p>
          <w:p w14:paraId="2C3B08D0" w14:textId="16AC8061"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r w:rsidRPr="00C651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6BED1756" wp14:editId="01A53F0C">
                      <wp:simplePos x="0" y="0"/>
                      <wp:positionH relativeFrom="margin">
                        <wp:posOffset>1839595</wp:posOffset>
                      </wp:positionH>
                      <wp:positionV relativeFrom="paragraph">
                        <wp:posOffset>153035</wp:posOffset>
                      </wp:positionV>
                      <wp:extent cx="2158365" cy="420370"/>
                      <wp:effectExtent l="0" t="0" r="13335" b="1778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8365" cy="42037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38DF546B" w14:textId="77777777" w:rsidR="00C651BA" w:rsidRPr="00713294" w:rsidRDefault="00C651BA" w:rsidP="00C651BA">
                                  <w:pPr>
                                    <w:jc w:val="center"/>
                                    <w:rPr>
                                      <w:sz w:val="28"/>
                                      <w:szCs w:val="28"/>
                                    </w:rPr>
                                  </w:pPr>
                                  <w:r w:rsidRPr="00713294">
                                    <w:rPr>
                                      <w:sz w:val="28"/>
                                      <w:szCs w:val="28"/>
                                    </w:rPr>
                                    <w:t>Team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D1756" id="Flowchart: Process 3" o:spid="_x0000_s1028" type="#_x0000_t109" style="position:absolute;left:0;text-align:left;margin-left:144.85pt;margin-top:12.05pt;width:169.95pt;height:3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" fillcolor="#5b9bd5" strokecolor="#41719c" strokeweight="1pt">
                      <v:path arrowok="t"/>
                      <v:textbox>
                        <w:txbxContent>
                          <w:p w14:paraId="38DF546B" w14:textId="77777777" w:rsidR="00C651BA" w:rsidRPr="00713294" w:rsidRDefault="00C651BA" w:rsidP="00C651BA">
                            <w:pPr>
                              <w:jc w:val="center"/>
                              <w:rPr>
                                <w:sz w:val="28"/>
                                <w:szCs w:val="28"/>
                              </w:rPr>
                            </w:pPr>
                            <w:r w:rsidRPr="00713294">
                              <w:rPr>
                                <w:sz w:val="28"/>
                                <w:szCs w:val="28"/>
                              </w:rPr>
                              <w:t>Team Manager</w:t>
                            </w:r>
                          </w:p>
                        </w:txbxContent>
                      </v:textbox>
                      <w10:wrap anchorx="margin"/>
                    </v:shape>
                  </w:pict>
                </mc:Fallback>
              </mc:AlternateContent>
            </w:r>
          </w:p>
          <w:p w14:paraId="6FCDD56C"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p>
          <w:p w14:paraId="46818379"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p>
          <w:p w14:paraId="719DA0E1"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r w:rsidRPr="00C651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3B706C20" wp14:editId="62F0ED61">
                      <wp:simplePos x="0" y="0"/>
                      <wp:positionH relativeFrom="column">
                        <wp:posOffset>2785745</wp:posOffset>
                      </wp:positionH>
                      <wp:positionV relativeFrom="paragraph">
                        <wp:posOffset>91440</wp:posOffset>
                      </wp:positionV>
                      <wp:extent cx="201930" cy="543560"/>
                      <wp:effectExtent l="19050" t="0" r="26670" b="46990"/>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543560"/>
                              </a:xfrm>
                              <a:prstGeom prst="downArrow">
                                <a:avLst>
                                  <a:gd name="adj1" fmla="val 50000"/>
                                  <a:gd name="adj2" fmla="val 52195"/>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E58D8" id="Down Arrow 8" o:spid="_x0000_s1026" type="#_x0000_t67" style="position:absolute;margin-left:219.35pt;margin-top:7.2pt;width:15.9pt;height:4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" adj="17412" fillcolor="#5b9bd5" strokecolor="#41719c" strokeweight="1pt">
                      <v:path arrowok="t"/>
                    </v:shape>
                  </w:pict>
                </mc:Fallback>
              </mc:AlternateContent>
            </w:r>
          </w:p>
          <w:p w14:paraId="4731D578"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r w:rsidRPr="00C651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4FCF7ACE" wp14:editId="65A6FF22">
                      <wp:simplePos x="0" y="0"/>
                      <wp:positionH relativeFrom="column">
                        <wp:posOffset>201930</wp:posOffset>
                      </wp:positionH>
                      <wp:positionV relativeFrom="paragraph">
                        <wp:posOffset>95250</wp:posOffset>
                      </wp:positionV>
                      <wp:extent cx="1679575" cy="903605"/>
                      <wp:effectExtent l="0" t="0" r="15875" b="10795"/>
                      <wp:wrapNone/>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903605"/>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703C2EF1" w14:textId="77777777" w:rsidR="00C651BA" w:rsidRPr="00713294" w:rsidRDefault="00C651BA" w:rsidP="00C651BA">
                                  <w:pPr>
                                    <w:jc w:val="center"/>
                                    <w:rPr>
                                      <w:sz w:val="28"/>
                                      <w:szCs w:val="28"/>
                                    </w:rPr>
                                  </w:pPr>
                                  <w:r w:rsidRPr="00713294">
                                    <w:rPr>
                                      <w:sz w:val="28"/>
                                      <w:szCs w:val="28"/>
                                    </w:rPr>
                                    <w:t>Community Enablement and Assessment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F7ACE" id="Flowchart: Process 5" o:spid="_x0000_s1029" type="#_x0000_t109" style="position:absolute;left:0;text-align:left;margin-left:15.9pt;margin-top:7.5pt;width:132.25pt;height:7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" fillcolor="#5b9bd5" strokecolor="#41719c" strokeweight="1pt">
                      <v:path arrowok="t"/>
                      <v:textbox>
                        <w:txbxContent>
                          <w:p w14:paraId="703C2EF1" w14:textId="77777777" w:rsidR="00C651BA" w:rsidRPr="00713294" w:rsidRDefault="00C651BA" w:rsidP="00C651BA">
                            <w:pPr>
                              <w:jc w:val="center"/>
                              <w:rPr>
                                <w:sz w:val="28"/>
                                <w:szCs w:val="28"/>
                              </w:rPr>
                            </w:pPr>
                            <w:r w:rsidRPr="00713294">
                              <w:rPr>
                                <w:sz w:val="28"/>
                                <w:szCs w:val="28"/>
                              </w:rPr>
                              <w:t>Community Enablement and Assessment Officer</w:t>
                            </w:r>
                          </w:p>
                        </w:txbxContent>
                      </v:textbox>
                    </v:shape>
                  </w:pict>
                </mc:Fallback>
              </mc:AlternateContent>
            </w:r>
            <w:r w:rsidRPr="00C651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5296B46F" wp14:editId="7A94F48A">
                      <wp:simplePos x="0" y="0"/>
                      <wp:positionH relativeFrom="column">
                        <wp:posOffset>3777615</wp:posOffset>
                      </wp:positionH>
                      <wp:positionV relativeFrom="paragraph">
                        <wp:posOffset>158115</wp:posOffset>
                      </wp:positionV>
                      <wp:extent cx="1701165" cy="604520"/>
                      <wp:effectExtent l="0" t="0" r="13335" b="24130"/>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5" cy="60452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14:paraId="2617FE57" w14:textId="77777777" w:rsidR="00C651BA" w:rsidRPr="00713294" w:rsidRDefault="00C651BA" w:rsidP="00C651BA">
                                  <w:pPr>
                                    <w:jc w:val="center"/>
                                    <w:rPr>
                                      <w:sz w:val="28"/>
                                      <w:szCs w:val="28"/>
                                    </w:rPr>
                                  </w:pPr>
                                  <w:r w:rsidRPr="00713294">
                                    <w:rPr>
                                      <w:sz w:val="28"/>
                                      <w:szCs w:val="28"/>
                                    </w:rPr>
                                    <w:t>AIA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6B46F" id="Flowchart: Process 4" o:spid="_x0000_s1030" type="#_x0000_t109" style="position:absolute;left:0;text-align:left;margin-left:297.45pt;margin-top:12.45pt;width:133.95pt;height:4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" fillcolor="#5b9bd5" strokecolor="#41719c" strokeweight="1pt">
                      <v:path arrowok="t"/>
                      <v:textbox>
                        <w:txbxContent>
                          <w:p w14:paraId="2617FE57" w14:textId="77777777" w:rsidR="00C651BA" w:rsidRPr="00713294" w:rsidRDefault="00C651BA" w:rsidP="00C651BA">
                            <w:pPr>
                              <w:jc w:val="center"/>
                              <w:rPr>
                                <w:sz w:val="28"/>
                                <w:szCs w:val="28"/>
                              </w:rPr>
                            </w:pPr>
                            <w:r w:rsidRPr="00713294">
                              <w:rPr>
                                <w:sz w:val="28"/>
                                <w:szCs w:val="28"/>
                              </w:rPr>
                              <w:t>AIA</w:t>
                            </w:r>
                          </w:p>
                        </w:txbxContent>
                      </v:textbox>
                    </v:shape>
                  </w:pict>
                </mc:Fallback>
              </mc:AlternateContent>
            </w:r>
          </w:p>
          <w:p w14:paraId="5DD72EA4"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r w:rsidRPr="00C651B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3F7659C1" wp14:editId="3A5E1243">
                      <wp:simplePos x="0" y="0"/>
                      <wp:positionH relativeFrom="margin">
                        <wp:posOffset>2341245</wp:posOffset>
                      </wp:positionH>
                      <wp:positionV relativeFrom="paragraph">
                        <wp:posOffset>46990</wp:posOffset>
                      </wp:positionV>
                      <wp:extent cx="1151890" cy="303530"/>
                      <wp:effectExtent l="19050" t="19050" r="10160" b="39370"/>
                      <wp:wrapNone/>
                      <wp:docPr id="9" name="Left-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303530"/>
                              </a:xfrm>
                              <a:prstGeom prst="lef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9B7559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9" o:spid="_x0000_s1026" type="#_x0000_t69" style="position:absolute;margin-left:184.35pt;margin-top:3.7pt;width:90.7pt;height:23.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" adj="2846" fillcolor="#5b9bd5" strokecolor="#41719c" strokeweight="1pt">
                      <v:path arrowok="t"/>
                      <w10:wrap anchorx="margin"/>
                    </v:shape>
                  </w:pict>
                </mc:Fallback>
              </mc:AlternateContent>
            </w:r>
          </w:p>
          <w:p w14:paraId="23251F73"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p>
          <w:p w14:paraId="62343865"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p>
          <w:p w14:paraId="08646EAF"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p>
          <w:p w14:paraId="0FF6E9F2"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p>
          <w:p w14:paraId="0E79AF80"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p>
          <w:p w14:paraId="6D4E7905" w14:textId="77777777" w:rsidR="00C651BA" w:rsidRPr="00C651BA" w:rsidRDefault="00C651BA" w:rsidP="00C651BA">
            <w:pPr>
              <w:spacing w:after="0" w:line="240" w:lineRule="auto"/>
              <w:jc w:val="center"/>
              <w:rPr>
                <w:rFonts w:ascii="Times New Roman" w:eastAsia="Times New Roman" w:hAnsi="Times New Roman" w:cs="Times New Roman"/>
                <w:sz w:val="26"/>
                <w:szCs w:val="24"/>
                <w:lang w:eastAsia="en-GB"/>
              </w:rPr>
            </w:pPr>
          </w:p>
          <w:p w14:paraId="7685A581" w14:textId="77777777" w:rsidR="00C651BA" w:rsidRPr="00C651BA" w:rsidRDefault="00C651BA" w:rsidP="00C651BA">
            <w:pPr>
              <w:spacing w:after="0" w:line="240" w:lineRule="auto"/>
              <w:ind w:right="-874"/>
              <w:rPr>
                <w:rFonts w:ascii="Arial" w:eastAsia="Times New Roman" w:hAnsi="Arial" w:cs="Arial"/>
                <w:b/>
                <w:sz w:val="24"/>
                <w:szCs w:val="24"/>
                <w:lang w:eastAsia="en-GB"/>
              </w:rPr>
            </w:pPr>
          </w:p>
          <w:p w14:paraId="002B4D43" w14:textId="77777777" w:rsidR="00C651BA" w:rsidRDefault="00C651BA" w:rsidP="00C651BA">
            <w:pPr>
              <w:spacing w:after="0" w:line="240" w:lineRule="auto"/>
              <w:ind w:right="-108"/>
              <w:jc w:val="center"/>
              <w:rPr>
                <w:rFonts w:ascii="Times New Roman" w:eastAsia="Times New Roman" w:hAnsi="Times New Roman" w:cs="Times New Roman"/>
                <w:sz w:val="24"/>
                <w:szCs w:val="24"/>
                <w:lang w:eastAsia="en-GB"/>
              </w:rPr>
            </w:pPr>
          </w:p>
          <w:p w14:paraId="13D7208F" w14:textId="77777777" w:rsidR="00D91AF2" w:rsidRPr="00C651BA" w:rsidRDefault="00D91AF2" w:rsidP="00C651BA">
            <w:pPr>
              <w:spacing w:after="0" w:line="240" w:lineRule="auto"/>
              <w:ind w:right="-108"/>
              <w:jc w:val="center"/>
              <w:rPr>
                <w:rFonts w:ascii="Times New Roman" w:eastAsia="Times New Roman" w:hAnsi="Times New Roman" w:cs="Times New Roman"/>
                <w:sz w:val="24"/>
                <w:szCs w:val="24"/>
                <w:lang w:eastAsia="en-GB"/>
              </w:rPr>
            </w:pPr>
          </w:p>
          <w:p w14:paraId="183FBF83" w14:textId="77777777" w:rsidR="00C651BA" w:rsidRPr="00C651BA" w:rsidRDefault="00C651BA" w:rsidP="00C651BA">
            <w:pPr>
              <w:spacing w:after="0" w:line="240" w:lineRule="auto"/>
              <w:ind w:right="-108"/>
              <w:rPr>
                <w:rFonts w:ascii="Times New Roman" w:eastAsia="Times New Roman" w:hAnsi="Times New Roman" w:cs="Times New Roman"/>
                <w:b/>
                <w:sz w:val="24"/>
                <w:szCs w:val="24"/>
                <w:lang w:eastAsia="en-GB"/>
              </w:rPr>
            </w:pPr>
          </w:p>
        </w:tc>
      </w:tr>
      <w:tr w:rsidR="00C651BA" w:rsidRPr="00C651BA" w14:paraId="113D9C6D" w14:textId="77777777" w:rsidTr="00C92D57">
        <w:tc>
          <w:tcPr>
            <w:tcW w:w="9473" w:type="dxa"/>
            <w:gridSpan w:val="2"/>
            <w:shd w:val="clear" w:color="auto" w:fill="C0C0C0"/>
          </w:tcPr>
          <w:p w14:paraId="5CAA6DA8" w14:textId="77777777" w:rsidR="00C651BA" w:rsidRPr="00C651BA" w:rsidRDefault="00C651BA" w:rsidP="00C651BA">
            <w:pPr>
              <w:spacing w:after="0" w:line="240" w:lineRule="auto"/>
              <w:ind w:right="-6"/>
              <w:rPr>
                <w:rFonts w:ascii="Arial Bold" w:eastAsia="Times New Roman" w:hAnsi="Arial Bold" w:cs="Arial"/>
                <w:b/>
                <w:sz w:val="24"/>
                <w:szCs w:val="24"/>
                <w:lang w:eastAsia="en-GB"/>
              </w:rPr>
            </w:pPr>
            <w:r w:rsidRPr="00C651BA">
              <w:rPr>
                <w:rFonts w:ascii="Arial Bold" w:eastAsia="Times New Roman" w:hAnsi="Arial Bold" w:cs="Arial"/>
                <w:b/>
                <w:sz w:val="24"/>
                <w:szCs w:val="24"/>
                <w:lang w:eastAsia="en-GB"/>
              </w:rPr>
              <w:lastRenderedPageBreak/>
              <w:t xml:space="preserve">Special Knowledge Requirement. Will be used for shortlisting. </w:t>
            </w:r>
          </w:p>
        </w:tc>
      </w:tr>
      <w:tr w:rsidR="00C651BA" w:rsidRPr="00C651BA" w14:paraId="725E29A0" w14:textId="77777777" w:rsidTr="00C92D57">
        <w:tc>
          <w:tcPr>
            <w:tcW w:w="7908" w:type="dxa"/>
          </w:tcPr>
          <w:p w14:paraId="03A6C5A3" w14:textId="77777777" w:rsidR="00C651BA" w:rsidRPr="00C651BA" w:rsidRDefault="00C651BA" w:rsidP="00C651BA">
            <w:pPr>
              <w:spacing w:after="0" w:line="240" w:lineRule="auto"/>
              <w:ind w:right="-6"/>
              <w:rPr>
                <w:rFonts w:ascii="Arial" w:eastAsia="Times New Roman" w:hAnsi="Arial" w:cs="Arial"/>
                <w:i/>
                <w:sz w:val="24"/>
                <w:szCs w:val="24"/>
                <w:lang w:eastAsia="en-GB"/>
              </w:rPr>
            </w:pPr>
          </w:p>
        </w:tc>
        <w:tc>
          <w:tcPr>
            <w:tcW w:w="1565" w:type="dxa"/>
          </w:tcPr>
          <w:p w14:paraId="2FF8AEFF" w14:textId="77777777" w:rsidR="00C651BA" w:rsidRPr="00C651BA" w:rsidRDefault="00C651BA" w:rsidP="00C651BA">
            <w:pPr>
              <w:spacing w:after="0" w:line="240" w:lineRule="auto"/>
              <w:rPr>
                <w:rFonts w:ascii="Arial" w:eastAsia="Times New Roman" w:hAnsi="Arial" w:cs="Arial"/>
                <w:b/>
                <w:sz w:val="24"/>
                <w:szCs w:val="24"/>
                <w:lang w:eastAsia="en-GB"/>
              </w:rPr>
            </w:pPr>
            <w:r w:rsidRPr="00C651BA">
              <w:rPr>
                <w:rFonts w:ascii="Arial" w:eastAsia="Times New Roman" w:hAnsi="Arial" w:cs="Arial"/>
                <w:b/>
                <w:sz w:val="24"/>
                <w:szCs w:val="24"/>
                <w:lang w:eastAsia="en-GB"/>
              </w:rPr>
              <w:t>Essential</w:t>
            </w:r>
          </w:p>
        </w:tc>
      </w:tr>
      <w:tr w:rsidR="00C651BA" w:rsidRPr="00C651BA" w14:paraId="11E02DCB" w14:textId="77777777" w:rsidTr="00C92D57">
        <w:tc>
          <w:tcPr>
            <w:tcW w:w="7908" w:type="dxa"/>
          </w:tcPr>
          <w:p w14:paraId="216FD9C9" w14:textId="77777777" w:rsidR="00C651BA" w:rsidRPr="00C651BA" w:rsidRDefault="00C651BA" w:rsidP="00C651BA">
            <w:pPr>
              <w:spacing w:after="0" w:line="240" w:lineRule="auto"/>
              <w:ind w:right="-6"/>
              <w:rPr>
                <w:rFonts w:ascii="Arial" w:eastAsia="Times New Roman" w:hAnsi="Arial" w:cs="Arial"/>
                <w:color w:val="FF0000"/>
                <w:lang w:eastAsia="en-GB"/>
              </w:rPr>
            </w:pPr>
            <w:r w:rsidRPr="00C651BA">
              <w:rPr>
                <w:rFonts w:ascii="Arial" w:eastAsia="Times New Roman" w:hAnsi="Arial" w:cs="Arial"/>
                <w:b/>
                <w:lang w:eastAsia="en-GB"/>
              </w:rPr>
              <w:t>Applicants with disabilities are only required to meet the essential special knowledge requirements shown by a cross in the end column</w:t>
            </w:r>
            <w:r w:rsidRPr="00C651BA">
              <w:rPr>
                <w:rFonts w:ascii="Arial" w:eastAsia="Times New Roman" w:hAnsi="Arial" w:cs="Arial"/>
                <w:lang w:eastAsia="en-GB"/>
              </w:rPr>
              <w:t>.</w:t>
            </w:r>
          </w:p>
        </w:tc>
        <w:tc>
          <w:tcPr>
            <w:tcW w:w="1565" w:type="dxa"/>
          </w:tcPr>
          <w:p w14:paraId="5B02B4D5" w14:textId="77777777" w:rsidR="00C651BA" w:rsidRPr="00C651BA" w:rsidRDefault="00C651BA" w:rsidP="00C651BA">
            <w:pPr>
              <w:spacing w:after="0" w:line="240" w:lineRule="auto"/>
              <w:rPr>
                <w:rFonts w:ascii="Arial" w:eastAsia="Times New Roman" w:hAnsi="Arial" w:cs="Arial"/>
                <w:sz w:val="24"/>
                <w:szCs w:val="24"/>
                <w:lang w:eastAsia="en-GB"/>
              </w:rPr>
            </w:pPr>
          </w:p>
        </w:tc>
      </w:tr>
      <w:tr w:rsidR="00C651BA" w:rsidRPr="00C651BA" w14:paraId="5884C207" w14:textId="77777777" w:rsidTr="00C92D57">
        <w:tc>
          <w:tcPr>
            <w:tcW w:w="7908" w:type="dxa"/>
          </w:tcPr>
          <w:p w14:paraId="60497320" w14:textId="77777777" w:rsidR="00C651BA" w:rsidRPr="00C651BA" w:rsidRDefault="00C651BA" w:rsidP="00C651BA">
            <w:pPr>
              <w:autoSpaceDE w:val="0"/>
              <w:autoSpaceDN w:val="0"/>
              <w:adjustRightInd w:val="0"/>
              <w:spacing w:after="0" w:line="240" w:lineRule="auto"/>
              <w:rPr>
                <w:rFonts w:ascii="Arial" w:eastAsia="Calibri" w:hAnsi="Arial" w:cs="Arial"/>
                <w:color w:val="000000"/>
                <w:sz w:val="24"/>
                <w:szCs w:val="24"/>
              </w:rPr>
            </w:pPr>
            <w:r w:rsidRPr="00C651BA">
              <w:rPr>
                <w:rFonts w:ascii="Arial" w:eastAsia="Calibri" w:hAnsi="Arial" w:cs="Arial"/>
                <w:color w:val="000000"/>
                <w:sz w:val="24"/>
                <w:szCs w:val="24"/>
              </w:rPr>
              <w:t xml:space="preserve">Due to the Governments Fluency in English Duty for posts where employees speak directly to members of the public the post holder is required to meet the Lower threshold level – where the person </w:t>
            </w:r>
            <w:proofErr w:type="gramStart"/>
            <w:r w:rsidRPr="00C651BA">
              <w:rPr>
                <w:rFonts w:ascii="Arial" w:eastAsia="Calibri" w:hAnsi="Arial" w:cs="Arial"/>
                <w:color w:val="000000"/>
                <w:sz w:val="24"/>
                <w:szCs w:val="24"/>
              </w:rPr>
              <w:t>is able to</w:t>
            </w:r>
            <w:proofErr w:type="gramEnd"/>
            <w:r w:rsidRPr="00C651BA">
              <w:rPr>
                <w:rFonts w:ascii="Arial" w:eastAsia="Calibri" w:hAnsi="Arial" w:cs="Arial"/>
                <w:color w:val="000000"/>
                <w:sz w:val="24"/>
                <w:szCs w:val="24"/>
              </w:rPr>
              <w:t xml:space="preserve"> demonstrate that they can during the interview: </w:t>
            </w:r>
          </w:p>
          <w:p w14:paraId="7CD27D2B" w14:textId="77777777" w:rsidR="00C651BA" w:rsidRPr="00C651BA" w:rsidRDefault="00C651BA" w:rsidP="00C651BA">
            <w:pPr>
              <w:autoSpaceDE w:val="0"/>
              <w:autoSpaceDN w:val="0"/>
              <w:adjustRightInd w:val="0"/>
              <w:spacing w:after="0" w:line="240" w:lineRule="auto"/>
              <w:rPr>
                <w:rFonts w:ascii="Arial" w:eastAsia="Calibri" w:hAnsi="Arial" w:cs="Arial"/>
                <w:color w:val="000000"/>
                <w:sz w:val="24"/>
                <w:szCs w:val="24"/>
              </w:rPr>
            </w:pPr>
            <w:r w:rsidRPr="00C651BA">
              <w:rPr>
                <w:rFonts w:ascii="Arial" w:eastAsia="Calibri" w:hAnsi="Arial" w:cs="Arial"/>
                <w:color w:val="000000"/>
                <w:sz w:val="24"/>
                <w:szCs w:val="24"/>
              </w:rPr>
              <w:t xml:space="preserve">a) Use a wide range of simple words and a standard English sentence structure to express much of what they want to. </w:t>
            </w:r>
          </w:p>
          <w:p w14:paraId="3218E610" w14:textId="77777777" w:rsidR="00C651BA" w:rsidRPr="00C651BA" w:rsidRDefault="00C651BA" w:rsidP="00C651BA">
            <w:pPr>
              <w:autoSpaceDE w:val="0"/>
              <w:autoSpaceDN w:val="0"/>
              <w:adjustRightInd w:val="0"/>
              <w:spacing w:after="0" w:line="240" w:lineRule="auto"/>
              <w:rPr>
                <w:rFonts w:ascii="Arial" w:eastAsia="Calibri" w:hAnsi="Arial" w:cs="Arial"/>
                <w:color w:val="000000"/>
                <w:sz w:val="24"/>
                <w:szCs w:val="24"/>
              </w:rPr>
            </w:pPr>
            <w:r w:rsidRPr="00C651BA">
              <w:rPr>
                <w:rFonts w:ascii="Arial" w:eastAsia="Calibri" w:hAnsi="Arial" w:cs="Arial"/>
                <w:color w:val="000000"/>
                <w:sz w:val="24"/>
                <w:szCs w:val="24"/>
              </w:rPr>
              <w:t xml:space="preserve">b) Maintain a conversational flow even though they pause to think of the correct words or sentence structure </w:t>
            </w:r>
            <w:proofErr w:type="gramStart"/>
            <w:r w:rsidRPr="00C651BA">
              <w:rPr>
                <w:rFonts w:ascii="Arial" w:eastAsia="Calibri" w:hAnsi="Arial" w:cs="Arial"/>
                <w:color w:val="000000"/>
                <w:sz w:val="24"/>
                <w:szCs w:val="24"/>
              </w:rPr>
              <w:t>in order to</w:t>
            </w:r>
            <w:proofErr w:type="gramEnd"/>
            <w:r w:rsidRPr="00C651BA">
              <w:rPr>
                <w:rFonts w:ascii="Arial" w:eastAsia="Calibri" w:hAnsi="Arial" w:cs="Arial"/>
                <w:color w:val="000000"/>
                <w:sz w:val="24"/>
                <w:szCs w:val="24"/>
              </w:rPr>
              <w:t xml:space="preserve"> express themselves. </w:t>
            </w:r>
          </w:p>
          <w:p w14:paraId="003ECF01" w14:textId="77777777" w:rsidR="00C651BA" w:rsidRPr="00C651BA" w:rsidRDefault="00C651BA" w:rsidP="00C651BA">
            <w:pPr>
              <w:autoSpaceDE w:val="0"/>
              <w:autoSpaceDN w:val="0"/>
              <w:adjustRightInd w:val="0"/>
              <w:spacing w:after="0" w:line="240" w:lineRule="auto"/>
              <w:rPr>
                <w:rFonts w:ascii="Arial" w:eastAsia="Times New Roman" w:hAnsi="Arial" w:cs="Arial"/>
                <w:lang w:eastAsia="en-GB"/>
              </w:rPr>
            </w:pPr>
          </w:p>
        </w:tc>
        <w:tc>
          <w:tcPr>
            <w:tcW w:w="1565" w:type="dxa"/>
          </w:tcPr>
          <w:p w14:paraId="04980F04" w14:textId="77777777" w:rsidR="00C651BA" w:rsidRPr="00C651BA" w:rsidRDefault="00C651BA" w:rsidP="00C651BA">
            <w:pPr>
              <w:spacing w:after="0" w:line="240" w:lineRule="auto"/>
              <w:rPr>
                <w:rFonts w:ascii="Arial" w:eastAsia="Times New Roman" w:hAnsi="Arial" w:cs="Arial"/>
                <w:sz w:val="24"/>
                <w:szCs w:val="24"/>
                <w:lang w:eastAsia="en-GB"/>
              </w:rPr>
            </w:pPr>
            <w:r w:rsidRPr="00C651BA">
              <w:rPr>
                <w:rFonts w:ascii="Arial" w:eastAsia="Times New Roman" w:hAnsi="Arial" w:cs="Arial"/>
                <w:sz w:val="24"/>
                <w:szCs w:val="24"/>
                <w:lang w:eastAsia="en-GB"/>
              </w:rPr>
              <w:t>X</w:t>
            </w:r>
          </w:p>
        </w:tc>
      </w:tr>
      <w:tr w:rsidR="00C651BA" w:rsidRPr="00C651BA" w14:paraId="3D21F68E" w14:textId="77777777" w:rsidTr="00C92D57">
        <w:tc>
          <w:tcPr>
            <w:tcW w:w="7908" w:type="dxa"/>
          </w:tcPr>
          <w:p w14:paraId="781469E1" w14:textId="77777777" w:rsidR="00C651BA" w:rsidRPr="00C651BA" w:rsidRDefault="00C651BA" w:rsidP="00C651BA">
            <w:pPr>
              <w:autoSpaceDE w:val="0"/>
              <w:autoSpaceDN w:val="0"/>
              <w:adjustRightInd w:val="0"/>
              <w:spacing w:after="0" w:line="240" w:lineRule="auto"/>
              <w:rPr>
                <w:rFonts w:ascii="Arial" w:eastAsia="Times New Roman" w:hAnsi="Arial" w:cs="Arial"/>
                <w:lang w:eastAsia="en-GB"/>
              </w:rPr>
            </w:pPr>
            <w:r w:rsidRPr="00C651BA">
              <w:rPr>
                <w:rFonts w:ascii="Arial" w:eastAsia="Times New Roman" w:hAnsi="Arial" w:cs="Arial"/>
                <w:lang w:eastAsia="en-GB"/>
              </w:rPr>
              <w:t>Applies knowledge of Health, Safety and Environmental policies, procedures and regulations including risks in own area of</w:t>
            </w:r>
          </w:p>
          <w:p w14:paraId="422EE6E8" w14:textId="77777777" w:rsidR="00C651BA" w:rsidRPr="00C651BA" w:rsidRDefault="00C651BA" w:rsidP="00C651BA">
            <w:pPr>
              <w:spacing w:after="0" w:line="240" w:lineRule="auto"/>
              <w:rPr>
                <w:rFonts w:ascii="Arial" w:eastAsia="Times New Roman" w:hAnsi="Arial" w:cs="Arial"/>
                <w:lang w:eastAsia="en-GB"/>
              </w:rPr>
            </w:pPr>
            <w:r w:rsidRPr="00C651BA">
              <w:rPr>
                <w:rFonts w:ascii="Arial" w:eastAsia="Times New Roman" w:hAnsi="Arial" w:cs="Arial"/>
                <w:lang w:eastAsia="en-GB"/>
              </w:rPr>
              <w:t xml:space="preserve">Work </w:t>
            </w:r>
            <w:proofErr w:type="spellStart"/>
            <w:r w:rsidRPr="00C651BA">
              <w:rPr>
                <w:rFonts w:ascii="Arial" w:eastAsia="Times New Roman" w:hAnsi="Arial" w:cs="Arial"/>
                <w:lang w:eastAsia="en-GB"/>
              </w:rPr>
              <w:t>ie</w:t>
            </w:r>
            <w:proofErr w:type="spellEnd"/>
            <w:r w:rsidRPr="00C651BA">
              <w:rPr>
                <w:rFonts w:ascii="Arial" w:eastAsia="Times New Roman" w:hAnsi="Arial" w:cs="Arial"/>
                <w:lang w:eastAsia="en-GB"/>
              </w:rPr>
              <w:t xml:space="preserve"> Community Care Management</w:t>
            </w:r>
          </w:p>
        </w:tc>
        <w:tc>
          <w:tcPr>
            <w:tcW w:w="1565" w:type="dxa"/>
          </w:tcPr>
          <w:p w14:paraId="1C5D2A06" w14:textId="77777777" w:rsidR="00C651BA" w:rsidRPr="00C651BA" w:rsidRDefault="00C651BA" w:rsidP="00C651BA">
            <w:pPr>
              <w:spacing w:after="0" w:line="240" w:lineRule="auto"/>
              <w:rPr>
                <w:rFonts w:ascii="Arial" w:eastAsia="Times New Roman" w:hAnsi="Arial" w:cs="Arial"/>
                <w:sz w:val="24"/>
                <w:szCs w:val="24"/>
                <w:lang w:eastAsia="en-GB"/>
              </w:rPr>
            </w:pPr>
            <w:r w:rsidRPr="00C651BA">
              <w:rPr>
                <w:rFonts w:ascii="Arial" w:eastAsia="Times New Roman" w:hAnsi="Arial" w:cs="Arial"/>
                <w:sz w:val="24"/>
                <w:szCs w:val="24"/>
                <w:lang w:eastAsia="en-GB"/>
              </w:rPr>
              <w:t>X</w:t>
            </w:r>
          </w:p>
        </w:tc>
      </w:tr>
      <w:tr w:rsidR="00C651BA" w:rsidRPr="00C651BA" w14:paraId="06EE3EAE" w14:textId="77777777" w:rsidTr="00C92D57">
        <w:tc>
          <w:tcPr>
            <w:tcW w:w="7908" w:type="dxa"/>
          </w:tcPr>
          <w:p w14:paraId="5AFC7F46" w14:textId="77777777" w:rsidR="00C651BA" w:rsidRPr="00C651BA" w:rsidRDefault="00C651BA" w:rsidP="00C651BA">
            <w:pPr>
              <w:autoSpaceDE w:val="0"/>
              <w:autoSpaceDN w:val="0"/>
              <w:adjustRightInd w:val="0"/>
              <w:spacing w:after="0" w:line="240" w:lineRule="auto"/>
              <w:rPr>
                <w:rFonts w:ascii="Arial" w:eastAsia="Times New Roman" w:hAnsi="Arial" w:cs="Arial"/>
                <w:lang w:eastAsia="en-GB"/>
              </w:rPr>
            </w:pPr>
            <w:r w:rsidRPr="00C651BA">
              <w:rPr>
                <w:rFonts w:ascii="Arial" w:eastAsia="Times New Roman" w:hAnsi="Arial" w:cs="Arial"/>
                <w:lang w:eastAsia="en-GB"/>
              </w:rPr>
              <w:t xml:space="preserve">Uses a range of complex IT packages relating to area of work. </w:t>
            </w:r>
          </w:p>
        </w:tc>
        <w:tc>
          <w:tcPr>
            <w:tcW w:w="1565" w:type="dxa"/>
          </w:tcPr>
          <w:p w14:paraId="23AB8A88" w14:textId="77777777" w:rsidR="00C651BA" w:rsidRPr="00C651BA" w:rsidRDefault="00C651BA" w:rsidP="00C651BA">
            <w:pPr>
              <w:spacing w:after="0" w:line="240" w:lineRule="auto"/>
              <w:rPr>
                <w:rFonts w:ascii="Arial" w:eastAsia="Times New Roman" w:hAnsi="Arial" w:cs="Arial"/>
                <w:sz w:val="24"/>
                <w:szCs w:val="24"/>
                <w:lang w:eastAsia="en-GB"/>
              </w:rPr>
            </w:pPr>
            <w:r w:rsidRPr="00C651BA">
              <w:rPr>
                <w:rFonts w:ascii="Arial" w:eastAsia="Times New Roman" w:hAnsi="Arial" w:cs="Arial"/>
                <w:sz w:val="24"/>
                <w:szCs w:val="24"/>
                <w:lang w:eastAsia="en-GB"/>
              </w:rPr>
              <w:t>X</w:t>
            </w:r>
          </w:p>
        </w:tc>
      </w:tr>
      <w:tr w:rsidR="00C651BA" w:rsidRPr="00C651BA" w14:paraId="4F7E6974" w14:textId="77777777" w:rsidTr="00C92D57">
        <w:tc>
          <w:tcPr>
            <w:tcW w:w="7908" w:type="dxa"/>
          </w:tcPr>
          <w:p w14:paraId="7CE74052" w14:textId="77777777" w:rsidR="00C651BA" w:rsidRPr="00C651BA" w:rsidRDefault="00C651BA" w:rsidP="00C651BA">
            <w:pPr>
              <w:autoSpaceDE w:val="0"/>
              <w:autoSpaceDN w:val="0"/>
              <w:adjustRightInd w:val="0"/>
              <w:spacing w:after="0" w:line="240" w:lineRule="auto"/>
              <w:rPr>
                <w:rFonts w:ascii="Arial" w:eastAsia="Times New Roman" w:hAnsi="Arial" w:cs="Arial"/>
                <w:lang w:eastAsia="en-GB"/>
              </w:rPr>
            </w:pPr>
            <w:r w:rsidRPr="00C651BA">
              <w:rPr>
                <w:rFonts w:ascii="Arial" w:eastAsia="Times New Roman" w:hAnsi="Arial" w:cs="Arial"/>
                <w:lang w:eastAsia="en-GB"/>
              </w:rPr>
              <w:t>Ability to adopt a process of continual improvement and suggest ways of</w:t>
            </w:r>
          </w:p>
          <w:p w14:paraId="4E9B82F3" w14:textId="77777777" w:rsidR="00C651BA" w:rsidRPr="00C651BA" w:rsidRDefault="00C651BA" w:rsidP="00C651BA">
            <w:pPr>
              <w:autoSpaceDE w:val="0"/>
              <w:autoSpaceDN w:val="0"/>
              <w:adjustRightInd w:val="0"/>
              <w:spacing w:after="0" w:line="240" w:lineRule="auto"/>
              <w:rPr>
                <w:rFonts w:ascii="Arial" w:eastAsia="Times New Roman" w:hAnsi="Arial" w:cs="Arial"/>
                <w:lang w:eastAsia="en-GB"/>
              </w:rPr>
            </w:pPr>
            <w:r w:rsidRPr="00C651BA">
              <w:rPr>
                <w:rFonts w:ascii="Arial" w:eastAsia="Times New Roman" w:hAnsi="Arial" w:cs="Arial"/>
                <w:lang w:eastAsia="en-GB"/>
              </w:rPr>
              <w:t>working more efficient and effectively to improve service delivery.</w:t>
            </w:r>
          </w:p>
        </w:tc>
        <w:tc>
          <w:tcPr>
            <w:tcW w:w="1565" w:type="dxa"/>
          </w:tcPr>
          <w:p w14:paraId="3EFB732D" w14:textId="77777777" w:rsidR="00C651BA" w:rsidRPr="00C651BA" w:rsidRDefault="00C651BA" w:rsidP="00C651BA">
            <w:pPr>
              <w:spacing w:after="0" w:line="240" w:lineRule="auto"/>
              <w:rPr>
                <w:rFonts w:ascii="Arial" w:eastAsia="Times New Roman" w:hAnsi="Arial" w:cs="Arial"/>
                <w:sz w:val="24"/>
                <w:szCs w:val="24"/>
                <w:lang w:eastAsia="en-GB"/>
              </w:rPr>
            </w:pPr>
            <w:r w:rsidRPr="00C651BA">
              <w:rPr>
                <w:rFonts w:ascii="Arial" w:eastAsia="Times New Roman" w:hAnsi="Arial" w:cs="Arial"/>
                <w:sz w:val="24"/>
                <w:szCs w:val="24"/>
                <w:lang w:eastAsia="en-GB"/>
              </w:rPr>
              <w:t>X</w:t>
            </w:r>
          </w:p>
        </w:tc>
      </w:tr>
      <w:tr w:rsidR="00C651BA" w:rsidRPr="00C651BA" w14:paraId="68DF9670" w14:textId="77777777" w:rsidTr="00C92D57">
        <w:tc>
          <w:tcPr>
            <w:tcW w:w="7908" w:type="dxa"/>
          </w:tcPr>
          <w:p w14:paraId="3FA05464" w14:textId="77777777" w:rsidR="00C651BA" w:rsidRPr="00C651BA" w:rsidRDefault="00C651BA" w:rsidP="00C651BA">
            <w:pPr>
              <w:autoSpaceDE w:val="0"/>
              <w:autoSpaceDN w:val="0"/>
              <w:adjustRightInd w:val="0"/>
              <w:spacing w:after="0" w:line="240" w:lineRule="auto"/>
              <w:rPr>
                <w:rFonts w:ascii="Arial" w:eastAsia="Times New Roman" w:hAnsi="Arial" w:cs="Arial"/>
                <w:lang w:eastAsia="en-GB"/>
              </w:rPr>
            </w:pPr>
            <w:r w:rsidRPr="00C651BA">
              <w:rPr>
                <w:rFonts w:ascii="Arial" w:eastAsia="Times New Roman" w:hAnsi="Arial" w:cs="Arial"/>
                <w:lang w:eastAsia="en-GB"/>
              </w:rPr>
              <w:t>Knows and understands how to use, interpret, handle and communicate</w:t>
            </w:r>
          </w:p>
          <w:p w14:paraId="04D26496" w14:textId="77777777" w:rsidR="00C651BA" w:rsidRPr="00C651BA" w:rsidRDefault="00C651BA" w:rsidP="00C651BA">
            <w:pPr>
              <w:spacing w:after="0" w:line="240" w:lineRule="auto"/>
              <w:rPr>
                <w:rFonts w:ascii="Arial" w:eastAsia="Times New Roman" w:hAnsi="Arial" w:cs="Arial"/>
                <w:lang w:eastAsia="en-GB"/>
              </w:rPr>
            </w:pPr>
            <w:r w:rsidRPr="00C651BA">
              <w:rPr>
                <w:rFonts w:ascii="Arial" w:eastAsia="Times New Roman" w:hAnsi="Arial" w:cs="Arial"/>
                <w:lang w:eastAsia="en-GB"/>
              </w:rPr>
              <w:t>Information</w:t>
            </w:r>
          </w:p>
        </w:tc>
        <w:tc>
          <w:tcPr>
            <w:tcW w:w="1565" w:type="dxa"/>
          </w:tcPr>
          <w:p w14:paraId="16698352" w14:textId="77777777" w:rsidR="00C651BA" w:rsidRPr="00C651BA" w:rsidRDefault="00C651BA" w:rsidP="00C651BA">
            <w:pPr>
              <w:spacing w:after="0" w:line="240" w:lineRule="auto"/>
              <w:rPr>
                <w:rFonts w:ascii="Arial" w:eastAsia="Times New Roman" w:hAnsi="Arial" w:cs="Arial"/>
                <w:sz w:val="24"/>
                <w:szCs w:val="24"/>
                <w:lang w:eastAsia="en-GB"/>
              </w:rPr>
            </w:pPr>
            <w:r w:rsidRPr="00C651BA">
              <w:rPr>
                <w:rFonts w:ascii="Arial" w:eastAsia="Times New Roman" w:hAnsi="Arial" w:cs="Arial"/>
                <w:sz w:val="24"/>
                <w:szCs w:val="24"/>
                <w:lang w:eastAsia="en-GB"/>
              </w:rPr>
              <w:t>X</w:t>
            </w:r>
          </w:p>
        </w:tc>
      </w:tr>
      <w:tr w:rsidR="00C651BA" w:rsidRPr="00C651BA" w14:paraId="521156CF" w14:textId="77777777" w:rsidTr="00C92D57">
        <w:tc>
          <w:tcPr>
            <w:tcW w:w="7908" w:type="dxa"/>
          </w:tcPr>
          <w:p w14:paraId="649B229F" w14:textId="77777777" w:rsidR="00C651BA" w:rsidRPr="00C651BA" w:rsidRDefault="00C651BA" w:rsidP="00C651BA">
            <w:pPr>
              <w:spacing w:after="0" w:line="240" w:lineRule="auto"/>
              <w:rPr>
                <w:rFonts w:ascii="Arial" w:eastAsia="Times New Roman" w:hAnsi="Arial" w:cs="Arial"/>
                <w:lang w:eastAsia="en-GB"/>
              </w:rPr>
            </w:pPr>
            <w:r w:rsidRPr="00C651BA">
              <w:rPr>
                <w:rFonts w:ascii="Arial" w:eastAsia="Times New Roman" w:hAnsi="Arial" w:cs="Arial"/>
                <w:lang w:eastAsia="en-GB"/>
              </w:rPr>
              <w:t xml:space="preserve">Demonstrate an ability to consistently apply legislation and protocols relating to safeguarding and promoting the welfare of </w:t>
            </w:r>
            <w:proofErr w:type="gramStart"/>
            <w:r w:rsidRPr="00C651BA">
              <w:rPr>
                <w:rFonts w:ascii="Arial" w:eastAsia="Times New Roman" w:hAnsi="Arial" w:cs="Arial"/>
                <w:lang w:eastAsia="en-GB"/>
              </w:rPr>
              <w:t>Adults</w:t>
            </w:r>
            <w:proofErr w:type="gramEnd"/>
            <w:r w:rsidRPr="00C651BA">
              <w:rPr>
                <w:rFonts w:ascii="Arial" w:eastAsia="Times New Roman" w:hAnsi="Arial" w:cs="Arial"/>
                <w:lang w:eastAsia="en-GB"/>
              </w:rPr>
              <w:t xml:space="preserve">. </w:t>
            </w:r>
            <w:r w:rsidRPr="00C651BA">
              <w:rPr>
                <w:rFonts w:ascii="Arial" w:eastAsia="Times New Roman" w:hAnsi="Arial" w:cs="Arial"/>
                <w:lang w:eastAsia="en-GB"/>
              </w:rPr>
              <w:br/>
              <w:t xml:space="preserve">This requires understanding what harm or abuse </w:t>
            </w:r>
            <w:proofErr w:type="gramStart"/>
            <w:r w:rsidRPr="00C651BA">
              <w:rPr>
                <w:rFonts w:ascii="Arial" w:eastAsia="Times New Roman" w:hAnsi="Arial" w:cs="Arial"/>
                <w:lang w:eastAsia="en-GB"/>
              </w:rPr>
              <w:t>is ,recognising</w:t>
            </w:r>
            <w:proofErr w:type="gramEnd"/>
            <w:r w:rsidRPr="00C651BA">
              <w:rPr>
                <w:rFonts w:ascii="Arial" w:eastAsia="Times New Roman" w:hAnsi="Arial" w:cs="Arial"/>
                <w:lang w:eastAsia="en-GB"/>
              </w:rPr>
              <w:t xml:space="preserve"> it and responding to it proportionately, assessing risks and emotional resilience, reflecting and making informed judgements, acting within local procedures, arrangements and resources, being aware of own limits and boundaries and </w:t>
            </w:r>
            <w:proofErr w:type="gramStart"/>
            <w:r w:rsidRPr="00C651BA">
              <w:rPr>
                <w:rFonts w:ascii="Arial" w:eastAsia="Times New Roman" w:hAnsi="Arial" w:cs="Arial"/>
                <w:lang w:eastAsia="en-GB"/>
              </w:rPr>
              <w:t>others</w:t>
            </w:r>
            <w:proofErr w:type="gramEnd"/>
            <w:r w:rsidRPr="00C651BA">
              <w:rPr>
                <w:rFonts w:ascii="Arial" w:eastAsia="Times New Roman" w:hAnsi="Arial" w:cs="Arial"/>
                <w:lang w:eastAsia="en-GB"/>
              </w:rPr>
              <w:t xml:space="preserve"> roles</w:t>
            </w:r>
          </w:p>
        </w:tc>
        <w:tc>
          <w:tcPr>
            <w:tcW w:w="1565" w:type="dxa"/>
          </w:tcPr>
          <w:p w14:paraId="2E8C2918" w14:textId="77777777" w:rsidR="00C651BA" w:rsidRPr="00C651BA" w:rsidRDefault="00C651BA" w:rsidP="00C651BA">
            <w:pPr>
              <w:spacing w:after="0" w:line="240" w:lineRule="auto"/>
              <w:rPr>
                <w:rFonts w:ascii="Arial" w:eastAsia="Times New Roman" w:hAnsi="Arial" w:cs="Arial"/>
                <w:sz w:val="24"/>
                <w:szCs w:val="24"/>
                <w:lang w:eastAsia="en-GB"/>
              </w:rPr>
            </w:pPr>
            <w:r w:rsidRPr="00C651BA">
              <w:rPr>
                <w:rFonts w:ascii="Arial" w:eastAsia="Times New Roman" w:hAnsi="Arial" w:cs="Arial"/>
                <w:sz w:val="24"/>
                <w:szCs w:val="24"/>
                <w:lang w:eastAsia="en-GB"/>
              </w:rPr>
              <w:t>X</w:t>
            </w:r>
          </w:p>
        </w:tc>
      </w:tr>
      <w:tr w:rsidR="00C651BA" w:rsidRPr="00C651BA" w14:paraId="79D1C99F" w14:textId="77777777" w:rsidTr="00C92D57">
        <w:tc>
          <w:tcPr>
            <w:tcW w:w="7908" w:type="dxa"/>
          </w:tcPr>
          <w:p w14:paraId="7E3C1BE9" w14:textId="77777777" w:rsidR="00C651BA" w:rsidRPr="00C651BA" w:rsidRDefault="00C651BA" w:rsidP="00C651BA">
            <w:pPr>
              <w:spacing w:after="0" w:line="240" w:lineRule="auto"/>
              <w:rPr>
                <w:rFonts w:ascii="Arial" w:eastAsia="Times New Roman" w:hAnsi="Arial" w:cs="Arial"/>
                <w:lang w:eastAsia="en-GB"/>
              </w:rPr>
            </w:pPr>
            <w:r w:rsidRPr="00C651BA">
              <w:rPr>
                <w:rFonts w:ascii="Arial" w:eastAsia="Times New Roman" w:hAnsi="Arial" w:cs="Arial"/>
                <w:lang w:eastAsia="en-GB"/>
              </w:rPr>
              <w:t xml:space="preserve">Demonstrate how to put person – centred values into practice in a way that promotes the values of individuals and to plan for their future well-being and fulfilment; effectively communicating and engaging with adults and carers. </w:t>
            </w:r>
          </w:p>
          <w:p w14:paraId="6307BC3E" w14:textId="77777777" w:rsidR="00C651BA" w:rsidRPr="00C651BA" w:rsidRDefault="00C651BA" w:rsidP="00C651BA">
            <w:pPr>
              <w:autoSpaceDE w:val="0"/>
              <w:autoSpaceDN w:val="0"/>
              <w:adjustRightInd w:val="0"/>
              <w:spacing w:after="0" w:line="240" w:lineRule="auto"/>
              <w:rPr>
                <w:rFonts w:ascii="Arial" w:eastAsia="Times New Roman" w:hAnsi="Arial" w:cs="Arial"/>
                <w:sz w:val="24"/>
                <w:szCs w:val="24"/>
                <w:lang w:eastAsia="en-GB"/>
              </w:rPr>
            </w:pPr>
            <w:r w:rsidRPr="00C651BA">
              <w:rPr>
                <w:rFonts w:ascii="Arial" w:eastAsia="Times New Roman" w:hAnsi="Arial" w:cs="Arial"/>
                <w:lang w:eastAsia="en-GB"/>
              </w:rPr>
              <w:t>Building trust and establishing relationships to meet their cultural, religious, language and health needs. Supporting equality and inclusion, to reduce the likelihood of discrimination</w:t>
            </w:r>
          </w:p>
        </w:tc>
        <w:tc>
          <w:tcPr>
            <w:tcW w:w="1565" w:type="dxa"/>
          </w:tcPr>
          <w:p w14:paraId="3ACD8771" w14:textId="77777777" w:rsidR="00C651BA" w:rsidRPr="00C651BA" w:rsidRDefault="00C651BA" w:rsidP="00C651BA">
            <w:pPr>
              <w:spacing w:after="0" w:line="240" w:lineRule="auto"/>
              <w:rPr>
                <w:rFonts w:ascii="Arial" w:eastAsia="Times New Roman" w:hAnsi="Arial" w:cs="Arial"/>
                <w:sz w:val="24"/>
                <w:szCs w:val="24"/>
                <w:lang w:eastAsia="en-GB"/>
              </w:rPr>
            </w:pPr>
            <w:r w:rsidRPr="00C651BA">
              <w:rPr>
                <w:rFonts w:ascii="Arial" w:eastAsia="Times New Roman" w:hAnsi="Arial" w:cs="Arial"/>
                <w:sz w:val="24"/>
                <w:szCs w:val="24"/>
                <w:lang w:eastAsia="en-GB"/>
              </w:rPr>
              <w:t>x</w:t>
            </w:r>
          </w:p>
        </w:tc>
      </w:tr>
      <w:tr w:rsidR="00C651BA" w:rsidRPr="00C651BA" w14:paraId="31963E90" w14:textId="77777777" w:rsidTr="00C92D57">
        <w:tc>
          <w:tcPr>
            <w:tcW w:w="7908" w:type="dxa"/>
          </w:tcPr>
          <w:p w14:paraId="0030D539" w14:textId="77777777" w:rsidR="00C651BA" w:rsidRPr="00C651BA" w:rsidRDefault="00C651BA" w:rsidP="00C651BA">
            <w:pPr>
              <w:spacing w:after="0" w:line="240" w:lineRule="auto"/>
              <w:rPr>
                <w:rFonts w:ascii="Arial" w:eastAsia="Times New Roman" w:hAnsi="Arial" w:cs="Arial"/>
                <w:lang w:eastAsia="en-GB"/>
              </w:rPr>
            </w:pPr>
            <w:r w:rsidRPr="00C651BA">
              <w:rPr>
                <w:rFonts w:ascii="Arial" w:eastAsia="Times New Roman" w:hAnsi="Arial" w:cs="Arial"/>
                <w:lang w:eastAsia="en-GB"/>
              </w:rPr>
              <w:t>Demonstrate the ability in Partnership Working - Working with others within the service and external partners to put adults and carers at the heart of decision making i.e. communicating well, sharing appropriate, succinct, objective information and analysis to aid joint decision making, being proactive, persistent and prepared to challenge and be challenged</w:t>
            </w:r>
          </w:p>
          <w:p w14:paraId="6C7093F1" w14:textId="77777777" w:rsidR="00C651BA" w:rsidRPr="00C651BA" w:rsidRDefault="00C651BA" w:rsidP="00C651BA">
            <w:pPr>
              <w:autoSpaceDE w:val="0"/>
              <w:autoSpaceDN w:val="0"/>
              <w:adjustRightInd w:val="0"/>
              <w:spacing w:after="0" w:line="240" w:lineRule="auto"/>
              <w:rPr>
                <w:rFonts w:ascii="Arial" w:eastAsia="Times New Roman" w:hAnsi="Arial" w:cs="Arial"/>
                <w:sz w:val="24"/>
                <w:szCs w:val="24"/>
                <w:lang w:eastAsia="en-GB"/>
              </w:rPr>
            </w:pPr>
            <w:r w:rsidRPr="00C651BA">
              <w:rPr>
                <w:rFonts w:ascii="Arial" w:eastAsia="Times New Roman" w:hAnsi="Arial" w:cs="Arial"/>
                <w:lang w:eastAsia="en-GB"/>
              </w:rPr>
              <w:t xml:space="preserve">Knowing your responsibilities and </w:t>
            </w:r>
            <w:proofErr w:type="gramStart"/>
            <w:r w:rsidRPr="00C651BA">
              <w:rPr>
                <w:rFonts w:ascii="Arial" w:eastAsia="Times New Roman" w:hAnsi="Arial" w:cs="Arial"/>
                <w:lang w:eastAsia="en-GB"/>
              </w:rPr>
              <w:t>others</w:t>
            </w:r>
            <w:proofErr w:type="gramEnd"/>
            <w:r w:rsidRPr="00C651BA">
              <w:rPr>
                <w:rFonts w:ascii="Arial" w:eastAsia="Times New Roman" w:hAnsi="Arial" w:cs="Arial"/>
                <w:lang w:eastAsia="en-GB"/>
              </w:rPr>
              <w:t xml:space="preserve"> roles and operating joint procedures</w:t>
            </w:r>
          </w:p>
        </w:tc>
        <w:tc>
          <w:tcPr>
            <w:tcW w:w="1565" w:type="dxa"/>
          </w:tcPr>
          <w:p w14:paraId="35E87326" w14:textId="77777777" w:rsidR="00C651BA" w:rsidRPr="00C651BA" w:rsidRDefault="00C651BA" w:rsidP="00C651BA">
            <w:pPr>
              <w:spacing w:after="0" w:line="240" w:lineRule="auto"/>
              <w:rPr>
                <w:rFonts w:ascii="Arial" w:eastAsia="Times New Roman" w:hAnsi="Arial" w:cs="Arial"/>
                <w:sz w:val="24"/>
                <w:szCs w:val="24"/>
                <w:lang w:eastAsia="en-GB"/>
              </w:rPr>
            </w:pPr>
            <w:r w:rsidRPr="00C651BA">
              <w:rPr>
                <w:rFonts w:ascii="Arial" w:eastAsia="Times New Roman" w:hAnsi="Arial" w:cs="Arial"/>
                <w:sz w:val="24"/>
                <w:szCs w:val="24"/>
                <w:lang w:eastAsia="en-GB"/>
              </w:rPr>
              <w:t>x</w:t>
            </w:r>
          </w:p>
        </w:tc>
      </w:tr>
      <w:tr w:rsidR="00C651BA" w:rsidRPr="00C651BA" w14:paraId="24C8CA8F" w14:textId="77777777" w:rsidTr="00C92D57">
        <w:tc>
          <w:tcPr>
            <w:tcW w:w="7908" w:type="dxa"/>
          </w:tcPr>
          <w:p w14:paraId="6BEAF845" w14:textId="77777777" w:rsidR="00C651BA" w:rsidRPr="00C651BA" w:rsidRDefault="00C651BA" w:rsidP="00C651BA">
            <w:pPr>
              <w:spacing w:after="0" w:line="240" w:lineRule="auto"/>
              <w:rPr>
                <w:rFonts w:ascii="Arial" w:eastAsia="Times New Roman" w:hAnsi="Arial" w:cs="Arial"/>
                <w:b/>
                <w:color w:val="000000"/>
                <w:sz w:val="24"/>
                <w:szCs w:val="24"/>
                <w:lang w:eastAsia="en-GB"/>
              </w:rPr>
            </w:pPr>
            <w:r w:rsidRPr="00C651BA">
              <w:rPr>
                <w:rFonts w:ascii="Arial" w:eastAsia="Times New Roman" w:hAnsi="Arial" w:cs="Arial"/>
                <w:lang w:eastAsia="en-GB"/>
              </w:rPr>
              <w:t>Demonstrate an ability to manage risk and undertake risk assessments to support service user safety, supporting individuals to be involved as much as possible in their own care and decision making</w:t>
            </w:r>
          </w:p>
        </w:tc>
        <w:tc>
          <w:tcPr>
            <w:tcW w:w="1565" w:type="dxa"/>
          </w:tcPr>
          <w:p w14:paraId="304366BA" w14:textId="77777777" w:rsidR="00C651BA" w:rsidRPr="00C651BA" w:rsidRDefault="00C651BA" w:rsidP="00C651BA">
            <w:pPr>
              <w:spacing w:after="0" w:line="240" w:lineRule="auto"/>
              <w:rPr>
                <w:rFonts w:ascii="Arial" w:eastAsia="Times New Roman" w:hAnsi="Arial" w:cs="Arial"/>
                <w:sz w:val="24"/>
                <w:szCs w:val="24"/>
                <w:lang w:eastAsia="en-GB"/>
              </w:rPr>
            </w:pPr>
            <w:r w:rsidRPr="00C651BA">
              <w:rPr>
                <w:rFonts w:ascii="Arial" w:eastAsia="Times New Roman" w:hAnsi="Arial" w:cs="Arial"/>
                <w:sz w:val="24"/>
                <w:szCs w:val="24"/>
                <w:lang w:eastAsia="en-GB"/>
              </w:rPr>
              <w:t>X</w:t>
            </w:r>
          </w:p>
        </w:tc>
      </w:tr>
      <w:tr w:rsidR="00C651BA" w:rsidRPr="00C651BA" w14:paraId="3BF3512B" w14:textId="77777777" w:rsidTr="00C92D57">
        <w:tc>
          <w:tcPr>
            <w:tcW w:w="7908" w:type="dxa"/>
          </w:tcPr>
          <w:p w14:paraId="460F9362" w14:textId="3FDBD3A2" w:rsidR="00C651BA" w:rsidRPr="00C651BA" w:rsidRDefault="00C651BA" w:rsidP="00C651BA">
            <w:pPr>
              <w:spacing w:after="0" w:line="240" w:lineRule="auto"/>
              <w:rPr>
                <w:rFonts w:ascii="Arial" w:eastAsia="Times New Roman" w:hAnsi="Arial" w:cs="Arial"/>
                <w:lang w:eastAsia="en-GB"/>
              </w:rPr>
            </w:pPr>
            <w:r w:rsidRPr="00C651BA">
              <w:rPr>
                <w:rFonts w:ascii="Arial" w:eastAsia="Times New Roman" w:hAnsi="Arial" w:cs="Arial"/>
                <w:lang w:eastAsia="en-GB"/>
              </w:rPr>
              <w:t xml:space="preserve">Demonstrate the ability to gather and share information appropriately to ensure the safety and wellbeing of </w:t>
            </w:r>
            <w:r w:rsidR="00BF77C0">
              <w:rPr>
                <w:rFonts w:ascii="Arial" w:eastAsia="Times New Roman" w:hAnsi="Arial" w:cs="Arial"/>
                <w:lang w:eastAsia="en-GB"/>
              </w:rPr>
              <w:t>Individuals</w:t>
            </w:r>
            <w:r w:rsidRPr="00C651BA">
              <w:rPr>
                <w:rFonts w:ascii="Arial" w:eastAsia="Times New Roman" w:hAnsi="Arial" w:cs="Arial"/>
                <w:lang w:eastAsia="en-GB"/>
              </w:rPr>
              <w:t>, including Knowing the limits of consent and confidentiality including the Data Protection Act, distinguishing fact from opinion, appraising information and identifying gaps, being open and honest about information sharing with adults and carers and writing reports clearly and ethically</w:t>
            </w:r>
          </w:p>
        </w:tc>
        <w:tc>
          <w:tcPr>
            <w:tcW w:w="1565" w:type="dxa"/>
          </w:tcPr>
          <w:p w14:paraId="5E9602B9" w14:textId="77777777" w:rsidR="00C651BA" w:rsidRPr="00C651BA" w:rsidRDefault="00C651BA" w:rsidP="00C651BA">
            <w:pPr>
              <w:spacing w:after="0" w:line="240" w:lineRule="auto"/>
              <w:rPr>
                <w:rFonts w:ascii="Arial" w:eastAsia="Times New Roman" w:hAnsi="Arial" w:cs="Arial"/>
                <w:sz w:val="24"/>
                <w:szCs w:val="24"/>
                <w:lang w:eastAsia="en-GB"/>
              </w:rPr>
            </w:pPr>
            <w:r w:rsidRPr="00C651BA">
              <w:rPr>
                <w:rFonts w:ascii="Arial" w:eastAsia="Times New Roman" w:hAnsi="Arial" w:cs="Arial"/>
                <w:sz w:val="24"/>
                <w:szCs w:val="24"/>
                <w:lang w:eastAsia="en-GB"/>
              </w:rPr>
              <w:t>X</w:t>
            </w:r>
          </w:p>
        </w:tc>
      </w:tr>
      <w:tr w:rsidR="00C651BA" w:rsidRPr="00C651BA" w14:paraId="5C6857FD" w14:textId="77777777" w:rsidTr="00C92D57">
        <w:tc>
          <w:tcPr>
            <w:tcW w:w="9473" w:type="dxa"/>
            <w:gridSpan w:val="2"/>
            <w:shd w:val="clear" w:color="auto" w:fill="D9D9D9"/>
          </w:tcPr>
          <w:p w14:paraId="007DAFEC" w14:textId="77777777" w:rsidR="00C651BA" w:rsidRPr="00C651BA" w:rsidRDefault="00C651BA" w:rsidP="00C651BA">
            <w:pPr>
              <w:spacing w:after="0" w:line="240" w:lineRule="auto"/>
              <w:ind w:right="-6"/>
              <w:rPr>
                <w:rFonts w:ascii="Arial" w:eastAsia="Times New Roman" w:hAnsi="Arial" w:cs="Arial"/>
                <w:sz w:val="24"/>
                <w:szCs w:val="24"/>
                <w:lang w:eastAsia="en-GB"/>
              </w:rPr>
            </w:pPr>
            <w:r w:rsidRPr="00C651BA">
              <w:rPr>
                <w:rFonts w:ascii="Arial" w:eastAsia="Times New Roman" w:hAnsi="Arial" w:cs="Arial"/>
                <w:b/>
                <w:sz w:val="24"/>
                <w:szCs w:val="24"/>
                <w:lang w:eastAsia="en-GB"/>
              </w:rPr>
              <w:t xml:space="preserve">Relevant experience requirement: </w:t>
            </w:r>
            <w:r w:rsidRPr="00C651BA">
              <w:rPr>
                <w:rFonts w:ascii="Arial Bold" w:eastAsia="Times New Roman" w:hAnsi="Arial Bold" w:cs="Arial"/>
                <w:b/>
                <w:sz w:val="24"/>
                <w:szCs w:val="24"/>
                <w:lang w:eastAsia="en-GB"/>
              </w:rPr>
              <w:t xml:space="preserve">Will be used </w:t>
            </w:r>
            <w:r w:rsidRPr="00C651BA">
              <w:rPr>
                <w:rFonts w:ascii="Arial" w:eastAsia="Times New Roman" w:hAnsi="Arial" w:cs="Arial"/>
                <w:b/>
                <w:sz w:val="24"/>
                <w:szCs w:val="24"/>
                <w:lang w:eastAsia="en-GB"/>
              </w:rPr>
              <w:t>for shortlisting</w:t>
            </w:r>
          </w:p>
          <w:p w14:paraId="70D2A748" w14:textId="77777777" w:rsidR="00C651BA" w:rsidRPr="00C651BA" w:rsidRDefault="00C651BA" w:rsidP="00C651BA">
            <w:pPr>
              <w:spacing w:after="0" w:line="240" w:lineRule="auto"/>
              <w:ind w:right="-6"/>
              <w:rPr>
                <w:rFonts w:ascii="Arial" w:eastAsia="Times New Roman" w:hAnsi="Arial" w:cs="Arial"/>
                <w:b/>
                <w:sz w:val="24"/>
                <w:szCs w:val="24"/>
                <w:lang w:eastAsia="en-GB"/>
              </w:rPr>
            </w:pPr>
          </w:p>
        </w:tc>
      </w:tr>
      <w:tr w:rsidR="00C651BA" w:rsidRPr="00C651BA" w14:paraId="67941E0C" w14:textId="77777777" w:rsidTr="00C92D57">
        <w:tc>
          <w:tcPr>
            <w:tcW w:w="9473" w:type="dxa"/>
            <w:gridSpan w:val="2"/>
          </w:tcPr>
          <w:p w14:paraId="6BB651F7" w14:textId="4C4582DE" w:rsidR="005C728B" w:rsidRDefault="00057A93" w:rsidP="00C651BA">
            <w:pPr>
              <w:spacing w:after="0" w:line="240" w:lineRule="auto"/>
              <w:ind w:right="-874"/>
              <w:rPr>
                <w:rFonts w:ascii="Arial" w:eastAsia="Times New Roman" w:hAnsi="Arial" w:cs="Arial"/>
                <w:lang w:eastAsia="en-GB"/>
              </w:rPr>
            </w:pPr>
            <w:r>
              <w:rPr>
                <w:rFonts w:ascii="Arial" w:eastAsia="Times New Roman" w:hAnsi="Arial" w:cs="Arial"/>
                <w:lang w:eastAsia="en-GB"/>
              </w:rPr>
              <w:t>Experience with</w:t>
            </w:r>
            <w:r w:rsidR="00943571">
              <w:rPr>
                <w:rFonts w:ascii="Arial" w:eastAsia="Times New Roman" w:hAnsi="Arial" w:cs="Arial"/>
                <w:lang w:eastAsia="en-GB"/>
              </w:rPr>
              <w:t xml:space="preserve"> working in adult social care</w:t>
            </w:r>
            <w:r w:rsidR="005C728B">
              <w:rPr>
                <w:rFonts w:ascii="Arial" w:eastAsia="Times New Roman" w:hAnsi="Arial" w:cs="Arial"/>
                <w:lang w:eastAsia="en-GB"/>
              </w:rPr>
              <w:t>, minimum of 4 years.</w:t>
            </w:r>
          </w:p>
          <w:p w14:paraId="6B3EE996" w14:textId="77777777" w:rsidR="00943571" w:rsidRPr="00C651BA" w:rsidRDefault="00943571" w:rsidP="00C651BA">
            <w:pPr>
              <w:spacing w:after="0" w:line="240" w:lineRule="auto"/>
              <w:ind w:right="-874"/>
              <w:rPr>
                <w:rFonts w:ascii="Arial" w:eastAsia="Times New Roman" w:hAnsi="Arial" w:cs="Arial"/>
                <w:color w:val="FF0000"/>
                <w:lang w:eastAsia="en-GB"/>
              </w:rPr>
            </w:pPr>
            <w:r>
              <w:rPr>
                <w:rFonts w:ascii="Arial" w:eastAsia="Times New Roman" w:hAnsi="Arial" w:cs="Arial"/>
                <w:lang w:eastAsia="en-GB"/>
              </w:rPr>
              <w:t>Working knowledge of 2014 Care Act and Enablement</w:t>
            </w:r>
          </w:p>
        </w:tc>
      </w:tr>
      <w:tr w:rsidR="00C651BA" w:rsidRPr="00C651BA" w14:paraId="2DBB3856" w14:textId="77777777" w:rsidTr="00C92D57">
        <w:tc>
          <w:tcPr>
            <w:tcW w:w="9473" w:type="dxa"/>
            <w:gridSpan w:val="2"/>
          </w:tcPr>
          <w:p w14:paraId="38519B2F" w14:textId="77777777" w:rsidR="00C651BA" w:rsidRPr="00C651BA" w:rsidRDefault="00C651BA" w:rsidP="00C651BA">
            <w:pPr>
              <w:spacing w:after="0" w:line="240" w:lineRule="auto"/>
              <w:ind w:right="-6"/>
              <w:rPr>
                <w:rFonts w:ascii="Arial" w:eastAsia="Times New Roman" w:hAnsi="Arial" w:cs="Arial"/>
                <w:sz w:val="24"/>
                <w:szCs w:val="24"/>
                <w:lang w:eastAsia="en-GB"/>
              </w:rPr>
            </w:pPr>
          </w:p>
        </w:tc>
      </w:tr>
      <w:tr w:rsidR="00C651BA" w:rsidRPr="00C651BA" w14:paraId="2AF47927" w14:textId="77777777" w:rsidTr="00C92D57">
        <w:tc>
          <w:tcPr>
            <w:tcW w:w="9473" w:type="dxa"/>
            <w:gridSpan w:val="2"/>
          </w:tcPr>
          <w:p w14:paraId="026D020E" w14:textId="77777777" w:rsidR="00C651BA" w:rsidRPr="00C651BA" w:rsidRDefault="00C651BA" w:rsidP="00C651BA">
            <w:pPr>
              <w:spacing w:after="0" w:line="240" w:lineRule="auto"/>
              <w:ind w:right="-6"/>
              <w:rPr>
                <w:rFonts w:ascii="Arial" w:eastAsia="Times New Roman" w:hAnsi="Arial" w:cs="Arial"/>
                <w:sz w:val="24"/>
                <w:szCs w:val="24"/>
                <w:lang w:eastAsia="en-GB"/>
              </w:rPr>
            </w:pPr>
          </w:p>
        </w:tc>
      </w:tr>
      <w:tr w:rsidR="00C651BA" w:rsidRPr="00C651BA" w14:paraId="4A175F84" w14:textId="77777777" w:rsidTr="00C92D57">
        <w:tc>
          <w:tcPr>
            <w:tcW w:w="9473" w:type="dxa"/>
            <w:gridSpan w:val="2"/>
            <w:tcBorders>
              <w:bottom w:val="single" w:sz="4" w:space="0" w:color="auto"/>
            </w:tcBorders>
            <w:shd w:val="clear" w:color="auto" w:fill="D9D9D9"/>
          </w:tcPr>
          <w:p w14:paraId="7FD88B22" w14:textId="77777777" w:rsidR="00C651BA" w:rsidRPr="00C651BA" w:rsidRDefault="00C651BA" w:rsidP="00C651BA">
            <w:pPr>
              <w:spacing w:after="0" w:line="240" w:lineRule="auto"/>
              <w:ind w:right="-6"/>
              <w:rPr>
                <w:rFonts w:ascii="Arial" w:eastAsia="Times New Roman" w:hAnsi="Arial" w:cs="Arial"/>
                <w:sz w:val="24"/>
                <w:szCs w:val="24"/>
                <w:lang w:eastAsia="en-GB"/>
              </w:rPr>
            </w:pPr>
            <w:r w:rsidRPr="00C651BA">
              <w:rPr>
                <w:rFonts w:ascii="Arial" w:eastAsia="Times New Roman" w:hAnsi="Arial" w:cs="Arial"/>
                <w:b/>
                <w:sz w:val="24"/>
                <w:szCs w:val="24"/>
                <w:lang w:eastAsia="en-GB"/>
              </w:rPr>
              <w:t xml:space="preserve">Relevant professional qualifications requirement: </w:t>
            </w:r>
            <w:r w:rsidRPr="00C651BA">
              <w:rPr>
                <w:rFonts w:ascii="Arial Bold" w:eastAsia="Times New Roman" w:hAnsi="Arial Bold" w:cs="Arial"/>
                <w:b/>
                <w:sz w:val="24"/>
                <w:szCs w:val="24"/>
                <w:lang w:eastAsia="en-GB"/>
              </w:rPr>
              <w:t xml:space="preserve">Will be used </w:t>
            </w:r>
            <w:r w:rsidRPr="00C651BA">
              <w:rPr>
                <w:rFonts w:ascii="Arial" w:eastAsia="Times New Roman" w:hAnsi="Arial" w:cs="Arial"/>
                <w:b/>
                <w:sz w:val="24"/>
                <w:szCs w:val="24"/>
                <w:lang w:eastAsia="en-GB"/>
              </w:rPr>
              <w:t>for shortlisting</w:t>
            </w:r>
          </w:p>
          <w:p w14:paraId="315E9083" w14:textId="77777777" w:rsidR="00C651BA" w:rsidRPr="00C651BA" w:rsidRDefault="00C651BA" w:rsidP="00C651BA">
            <w:pPr>
              <w:spacing w:after="0" w:line="240" w:lineRule="auto"/>
              <w:ind w:right="-6"/>
              <w:rPr>
                <w:rFonts w:ascii="Arial" w:eastAsia="Times New Roman" w:hAnsi="Arial" w:cs="Arial"/>
                <w:sz w:val="24"/>
                <w:szCs w:val="24"/>
                <w:lang w:eastAsia="en-GB"/>
              </w:rPr>
            </w:pPr>
          </w:p>
          <w:p w14:paraId="13DAC07E" w14:textId="77777777" w:rsidR="00C651BA" w:rsidRPr="00C651BA" w:rsidRDefault="00C651BA" w:rsidP="00C651BA">
            <w:pPr>
              <w:spacing w:after="0" w:line="240" w:lineRule="auto"/>
              <w:ind w:right="-6"/>
              <w:rPr>
                <w:rFonts w:ascii="Arial" w:eastAsia="Times New Roman" w:hAnsi="Arial" w:cs="Arial"/>
                <w:b/>
                <w:sz w:val="24"/>
                <w:szCs w:val="24"/>
                <w:lang w:eastAsia="en-GB"/>
              </w:rPr>
            </w:pPr>
          </w:p>
        </w:tc>
      </w:tr>
      <w:tr w:rsidR="00C651BA" w:rsidRPr="00C651BA" w14:paraId="1A856726" w14:textId="77777777" w:rsidTr="00C92D57">
        <w:tc>
          <w:tcPr>
            <w:tcW w:w="9473" w:type="dxa"/>
            <w:gridSpan w:val="2"/>
            <w:shd w:val="clear" w:color="auto" w:fill="FFFFFF"/>
          </w:tcPr>
          <w:p w14:paraId="7DB81833" w14:textId="77777777" w:rsidR="00C651BA" w:rsidRPr="00C651BA" w:rsidRDefault="00C651BA" w:rsidP="00C651BA">
            <w:pPr>
              <w:spacing w:after="0" w:line="240" w:lineRule="auto"/>
              <w:ind w:right="-6"/>
              <w:rPr>
                <w:rFonts w:ascii="Arial Bold" w:eastAsia="Times New Roman" w:hAnsi="Arial Bold" w:cs="Arial"/>
                <w:sz w:val="24"/>
                <w:szCs w:val="24"/>
                <w:lang w:eastAsia="en-GB"/>
              </w:rPr>
            </w:pPr>
          </w:p>
        </w:tc>
      </w:tr>
      <w:tr w:rsidR="00C651BA" w:rsidRPr="00C651BA" w14:paraId="39CE24DC" w14:textId="77777777" w:rsidTr="00C92D57">
        <w:tc>
          <w:tcPr>
            <w:tcW w:w="9473" w:type="dxa"/>
            <w:gridSpan w:val="2"/>
            <w:shd w:val="clear" w:color="auto" w:fill="FFFFFF"/>
          </w:tcPr>
          <w:p w14:paraId="0AD2D1C8" w14:textId="77777777" w:rsidR="00C651BA" w:rsidRPr="00C651BA" w:rsidRDefault="00C651BA" w:rsidP="00C651BA">
            <w:pPr>
              <w:spacing w:after="0" w:line="240" w:lineRule="auto"/>
              <w:ind w:right="-874"/>
              <w:rPr>
                <w:rFonts w:ascii="Arial" w:eastAsia="Times New Roman" w:hAnsi="Arial" w:cs="Arial"/>
                <w:lang w:eastAsia="en-GB"/>
              </w:rPr>
            </w:pPr>
            <w:r w:rsidRPr="00C651BA">
              <w:rPr>
                <w:rFonts w:ascii="Arial" w:eastAsia="Times New Roman" w:hAnsi="Arial" w:cs="Arial"/>
                <w:b/>
                <w:lang w:eastAsia="en-GB"/>
              </w:rPr>
              <w:t xml:space="preserve">Education/Qualifications: </w:t>
            </w:r>
          </w:p>
          <w:p w14:paraId="54C6A93E" w14:textId="77777777" w:rsidR="00C651BA" w:rsidRPr="00C651BA" w:rsidRDefault="00943571" w:rsidP="00C651BA">
            <w:pPr>
              <w:spacing w:after="0" w:line="240" w:lineRule="auto"/>
              <w:ind w:right="-874"/>
              <w:rPr>
                <w:rFonts w:ascii="Arial" w:eastAsia="Times New Roman" w:hAnsi="Arial" w:cs="Arial"/>
                <w:lang w:eastAsia="en-GB"/>
              </w:rPr>
            </w:pPr>
            <w:r>
              <w:rPr>
                <w:rFonts w:ascii="Arial" w:eastAsia="Times New Roman" w:hAnsi="Arial" w:cs="Arial"/>
                <w:lang w:eastAsia="en-GB"/>
              </w:rPr>
              <w:t>A good</w:t>
            </w:r>
            <w:r w:rsidR="00C651BA" w:rsidRPr="00C651BA">
              <w:rPr>
                <w:rFonts w:ascii="Arial" w:eastAsia="Times New Roman" w:hAnsi="Arial" w:cs="Arial"/>
                <w:lang w:eastAsia="en-GB"/>
              </w:rPr>
              <w:t xml:space="preserve"> level of literacy and numeracy is required</w:t>
            </w:r>
          </w:p>
          <w:p w14:paraId="64578337" w14:textId="77777777" w:rsidR="00C651BA" w:rsidRDefault="00C651BA" w:rsidP="00943571">
            <w:pPr>
              <w:spacing w:after="0" w:line="240" w:lineRule="auto"/>
              <w:ind w:right="-874"/>
              <w:rPr>
                <w:rFonts w:ascii="Arial" w:eastAsia="Times New Roman" w:hAnsi="Arial" w:cs="Arial"/>
                <w:lang w:eastAsia="en-GB"/>
              </w:rPr>
            </w:pPr>
          </w:p>
          <w:p w14:paraId="0C51D111" w14:textId="4385C414" w:rsidR="00943571" w:rsidRPr="00C651BA" w:rsidRDefault="00943571" w:rsidP="00943571">
            <w:pPr>
              <w:spacing w:after="0" w:line="240" w:lineRule="auto"/>
              <w:ind w:right="-874"/>
              <w:rPr>
                <w:rFonts w:ascii="Arial Bold" w:eastAsia="Times New Roman" w:hAnsi="Arial Bold" w:cs="Arial"/>
                <w:sz w:val="24"/>
                <w:szCs w:val="24"/>
                <w:lang w:eastAsia="en-GB"/>
              </w:rPr>
            </w:pPr>
            <w:r>
              <w:rPr>
                <w:rFonts w:ascii="Arial" w:eastAsia="Times New Roman" w:hAnsi="Arial" w:cs="Arial"/>
                <w:lang w:eastAsia="en-GB"/>
              </w:rPr>
              <w:t>L</w:t>
            </w:r>
            <w:r w:rsidR="005F17B0">
              <w:rPr>
                <w:rFonts w:ascii="Arial" w:eastAsia="Times New Roman" w:hAnsi="Arial" w:cs="Arial"/>
                <w:lang w:eastAsia="en-GB"/>
              </w:rPr>
              <w:t xml:space="preserve">evel </w:t>
            </w:r>
            <w:r w:rsidR="005F17B0" w:rsidRPr="005F17B0">
              <w:rPr>
                <w:rFonts w:ascii="Arial" w:eastAsia="Times New Roman" w:hAnsi="Arial" w:cs="Arial"/>
                <w:lang w:eastAsia="en-GB"/>
              </w:rPr>
              <w:t>3 in Health and Social Care or have associated knowledge and be willing to work towards qualifications relevant to the role.</w:t>
            </w:r>
          </w:p>
        </w:tc>
      </w:tr>
    </w:tbl>
    <w:p w14:paraId="3468E1CA" w14:textId="77777777" w:rsidR="00C651BA" w:rsidRPr="00C651BA" w:rsidRDefault="00C651BA" w:rsidP="00C651BA">
      <w:pPr>
        <w:spacing w:after="0" w:line="240" w:lineRule="auto"/>
        <w:rPr>
          <w:rFonts w:ascii="Times New Roman" w:eastAsia="Times New Roman" w:hAnsi="Times New Roman" w:cs="Times New Roman"/>
          <w:sz w:val="24"/>
          <w:szCs w:val="24"/>
          <w:lang w:eastAsia="en-GB"/>
        </w:rPr>
      </w:pPr>
      <w:r w:rsidRPr="00C651BA">
        <w:rPr>
          <w:rFonts w:ascii="Times New Roman" w:eastAsia="Times New Roman" w:hAnsi="Times New Roman" w:cs="Times New Roman"/>
          <w:sz w:val="24"/>
          <w:szCs w:val="24"/>
          <w:lang w:eastAsia="en-GB"/>
        </w:rPr>
        <w:br w:type="page"/>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695"/>
      </w:tblGrid>
      <w:tr w:rsidR="00C651BA" w:rsidRPr="00C651BA" w14:paraId="54BAFDC6" w14:textId="77777777" w:rsidTr="0099514E">
        <w:tc>
          <w:tcPr>
            <w:tcW w:w="9473" w:type="dxa"/>
            <w:gridSpan w:val="3"/>
            <w:tcBorders>
              <w:bottom w:val="single" w:sz="4" w:space="0" w:color="auto"/>
            </w:tcBorders>
            <w:shd w:val="clear" w:color="auto" w:fill="FFFFFF"/>
          </w:tcPr>
          <w:p w14:paraId="36AAE25E" w14:textId="77777777" w:rsidR="00C651BA" w:rsidRPr="00C651BA" w:rsidRDefault="00C651BA" w:rsidP="00C651BA">
            <w:pPr>
              <w:spacing w:after="0" w:line="240" w:lineRule="auto"/>
              <w:ind w:right="-6"/>
              <w:rPr>
                <w:rFonts w:ascii="Arial Bold" w:eastAsia="Times New Roman" w:hAnsi="Arial Bold" w:cs="Arial"/>
                <w:sz w:val="24"/>
                <w:szCs w:val="24"/>
                <w:lang w:eastAsia="en-GB"/>
              </w:rPr>
            </w:pPr>
          </w:p>
        </w:tc>
      </w:tr>
      <w:tr w:rsidR="00C651BA" w:rsidRPr="00C651BA" w14:paraId="20FCC158" w14:textId="77777777" w:rsidTr="0099514E">
        <w:tc>
          <w:tcPr>
            <w:tcW w:w="9473" w:type="dxa"/>
            <w:gridSpan w:val="3"/>
            <w:shd w:val="clear" w:color="auto" w:fill="C0C0C0"/>
          </w:tcPr>
          <w:p w14:paraId="24A675AA" w14:textId="77777777" w:rsidR="00C651BA" w:rsidRPr="00C651BA" w:rsidRDefault="00C651BA" w:rsidP="00C651BA">
            <w:pPr>
              <w:spacing w:after="0" w:line="240" w:lineRule="auto"/>
              <w:ind w:right="-874"/>
              <w:rPr>
                <w:rFonts w:ascii="Arial" w:eastAsia="Times New Roman" w:hAnsi="Arial" w:cs="Arial"/>
                <w:b/>
                <w:lang w:eastAsia="en-GB"/>
              </w:rPr>
            </w:pPr>
            <w:r w:rsidRPr="00C651BA">
              <w:rPr>
                <w:rFonts w:ascii="Arial" w:eastAsia="Times New Roman" w:hAnsi="Arial" w:cs="Arial"/>
                <w:b/>
                <w:lang w:eastAsia="en-GB"/>
              </w:rPr>
              <w:t xml:space="preserve">Core Employee competencies to be used at the interview stage. </w:t>
            </w:r>
          </w:p>
        </w:tc>
      </w:tr>
      <w:tr w:rsidR="00C651BA" w:rsidRPr="00C651BA" w14:paraId="4BC3201A" w14:textId="77777777" w:rsidTr="0099514E">
        <w:tc>
          <w:tcPr>
            <w:tcW w:w="9473" w:type="dxa"/>
            <w:gridSpan w:val="3"/>
            <w:shd w:val="clear" w:color="auto" w:fill="FFFFFF"/>
          </w:tcPr>
          <w:p w14:paraId="1B92047E" w14:textId="77777777" w:rsidR="00C651BA" w:rsidRPr="00C651BA" w:rsidRDefault="00C651BA" w:rsidP="00C651BA">
            <w:pPr>
              <w:spacing w:after="0" w:line="240" w:lineRule="auto"/>
              <w:ind w:right="-6"/>
              <w:rPr>
                <w:rFonts w:ascii="Arial Bold" w:eastAsia="Times New Roman" w:hAnsi="Arial Bold" w:cs="Arial"/>
                <w:b/>
                <w:lang w:eastAsia="en-GB"/>
              </w:rPr>
            </w:pPr>
            <w:r w:rsidRPr="00C651BA">
              <w:rPr>
                <w:rFonts w:ascii="Arial Bold" w:eastAsia="Times New Roman" w:hAnsi="Arial Bold" w:cs="Arial"/>
                <w:b/>
                <w:lang w:eastAsia="en-GB"/>
              </w:rPr>
              <w:t>Carries Out Performance Management</w:t>
            </w:r>
          </w:p>
        </w:tc>
      </w:tr>
      <w:tr w:rsidR="00C651BA" w:rsidRPr="00C651BA" w14:paraId="586F38C6" w14:textId="77777777" w:rsidTr="0099514E">
        <w:tc>
          <w:tcPr>
            <w:tcW w:w="9473" w:type="dxa"/>
            <w:gridSpan w:val="3"/>
            <w:shd w:val="clear" w:color="auto" w:fill="FFFFFF"/>
          </w:tcPr>
          <w:p w14:paraId="17B3667B" w14:textId="77777777" w:rsidR="00C651BA" w:rsidRPr="00C651BA" w:rsidRDefault="00C651BA" w:rsidP="00C651BA">
            <w:pPr>
              <w:spacing w:after="0" w:line="240" w:lineRule="auto"/>
              <w:rPr>
                <w:rFonts w:ascii="Arial" w:eastAsia="Times New Roman" w:hAnsi="Arial" w:cs="Arial"/>
                <w:lang w:eastAsia="en-GB"/>
              </w:rPr>
            </w:pPr>
            <w:r w:rsidRPr="00C651BA">
              <w:rPr>
                <w:rFonts w:ascii="Arial" w:eastAsia="Times New Roman" w:hAnsi="Arial" w:cs="Arial"/>
                <w:lang w:eastAsia="en-GB"/>
              </w:rPr>
              <w:t xml:space="preserve">Covers the employee’s capacity to manage their workload and carry out </w:t>
            </w:r>
            <w:proofErr w:type="gramStart"/>
            <w:r w:rsidRPr="00C651BA">
              <w:rPr>
                <w:rFonts w:ascii="Arial" w:eastAsia="Times New Roman" w:hAnsi="Arial" w:cs="Arial"/>
                <w:lang w:eastAsia="en-GB"/>
              </w:rPr>
              <w:t>a number of</w:t>
            </w:r>
            <w:proofErr w:type="gramEnd"/>
            <w:r w:rsidRPr="00C651BA">
              <w:rPr>
                <w:rFonts w:ascii="Arial" w:eastAsia="Times New Roman" w:hAnsi="Arial" w:cs="Arial"/>
                <w:lang w:eastAsia="en-GB"/>
              </w:rPr>
              <w:t xml:space="preserve"> specific tasks accurately and to a high standard. </w:t>
            </w:r>
          </w:p>
        </w:tc>
      </w:tr>
      <w:tr w:rsidR="00C651BA" w:rsidRPr="00C651BA" w14:paraId="20E8337E" w14:textId="77777777" w:rsidTr="0099514E">
        <w:tc>
          <w:tcPr>
            <w:tcW w:w="9473" w:type="dxa"/>
            <w:gridSpan w:val="3"/>
            <w:shd w:val="clear" w:color="auto" w:fill="FFFFFF"/>
          </w:tcPr>
          <w:p w14:paraId="3DE1F7B2" w14:textId="77777777" w:rsidR="00C651BA" w:rsidRPr="00C651BA" w:rsidRDefault="00C651BA" w:rsidP="00C651BA">
            <w:pPr>
              <w:spacing w:after="0" w:line="240" w:lineRule="auto"/>
              <w:ind w:right="-6"/>
              <w:rPr>
                <w:rFonts w:ascii="Arial Bold" w:eastAsia="Times New Roman" w:hAnsi="Arial Bold" w:cs="Arial"/>
                <w:b/>
                <w:lang w:eastAsia="en-GB"/>
              </w:rPr>
            </w:pPr>
            <w:r w:rsidRPr="00C651BA">
              <w:rPr>
                <w:rFonts w:ascii="Arial Bold" w:eastAsia="Times New Roman" w:hAnsi="Arial Bold" w:cs="Arial"/>
                <w:b/>
                <w:lang w:eastAsia="en-GB"/>
              </w:rPr>
              <w:t xml:space="preserve">Communicates Effectively </w:t>
            </w:r>
          </w:p>
        </w:tc>
      </w:tr>
      <w:tr w:rsidR="00C651BA" w:rsidRPr="00C651BA" w14:paraId="7B5BDE9A" w14:textId="77777777" w:rsidTr="0099514E">
        <w:tc>
          <w:tcPr>
            <w:tcW w:w="9473" w:type="dxa"/>
            <w:gridSpan w:val="3"/>
            <w:shd w:val="clear" w:color="auto" w:fill="FFFFFF"/>
          </w:tcPr>
          <w:p w14:paraId="070C3BB9" w14:textId="77777777" w:rsidR="00C651BA" w:rsidRPr="00C651BA" w:rsidRDefault="00C651BA" w:rsidP="00C651BA">
            <w:pPr>
              <w:spacing w:after="0" w:line="240" w:lineRule="auto"/>
              <w:rPr>
                <w:rFonts w:ascii="Arial" w:eastAsia="Times New Roman" w:hAnsi="Arial" w:cs="Arial"/>
                <w:b/>
                <w:lang w:eastAsia="en-GB"/>
              </w:rPr>
            </w:pPr>
            <w:r w:rsidRPr="00C651BA">
              <w:rPr>
                <w:rFonts w:ascii="Arial" w:eastAsia="Times New Roman" w:hAnsi="Arial" w:cs="Arial"/>
                <w:lang w:eastAsia="en-GB"/>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C651BA">
              <w:rPr>
                <w:rFonts w:ascii="Arial" w:eastAsia="Times New Roman" w:hAnsi="Arial" w:cs="Arial"/>
                <w:b/>
                <w:lang w:eastAsia="en-GB"/>
              </w:rPr>
              <w:t>.</w:t>
            </w:r>
          </w:p>
        </w:tc>
      </w:tr>
      <w:tr w:rsidR="00C651BA" w:rsidRPr="00C651BA" w14:paraId="216F5E17" w14:textId="77777777" w:rsidTr="0099514E">
        <w:tc>
          <w:tcPr>
            <w:tcW w:w="9473" w:type="dxa"/>
            <w:gridSpan w:val="3"/>
            <w:shd w:val="clear" w:color="auto" w:fill="FFFFFF"/>
          </w:tcPr>
          <w:p w14:paraId="0E77B535" w14:textId="77777777" w:rsidR="00C651BA" w:rsidRPr="00C651BA" w:rsidRDefault="00C651BA" w:rsidP="00C651BA">
            <w:pPr>
              <w:spacing w:after="0" w:line="240" w:lineRule="auto"/>
              <w:rPr>
                <w:rFonts w:ascii="Arial" w:eastAsia="Times New Roman" w:hAnsi="Arial" w:cs="Times New Roman"/>
                <w:lang w:eastAsia="en-GB"/>
              </w:rPr>
            </w:pPr>
            <w:r w:rsidRPr="00C651BA">
              <w:rPr>
                <w:rFonts w:ascii="Arial Bold" w:eastAsia="Times New Roman" w:hAnsi="Arial Bold" w:cs="Arial"/>
                <w:b/>
                <w:lang w:eastAsia="en-GB"/>
              </w:rPr>
              <w:t xml:space="preserve">Carries Out Effective Decision Making </w:t>
            </w:r>
          </w:p>
        </w:tc>
      </w:tr>
      <w:tr w:rsidR="00C651BA" w:rsidRPr="00C651BA" w14:paraId="71DD4AD9" w14:textId="77777777" w:rsidTr="0099514E">
        <w:tc>
          <w:tcPr>
            <w:tcW w:w="9473" w:type="dxa"/>
            <w:gridSpan w:val="3"/>
            <w:shd w:val="clear" w:color="auto" w:fill="FFFFFF"/>
          </w:tcPr>
          <w:p w14:paraId="487955CC" w14:textId="77777777" w:rsidR="00C651BA" w:rsidRPr="00C651BA" w:rsidRDefault="00C651BA" w:rsidP="00C651BA">
            <w:pPr>
              <w:spacing w:after="0" w:line="240" w:lineRule="auto"/>
              <w:rPr>
                <w:rFonts w:ascii="Arial" w:eastAsia="Times New Roman" w:hAnsi="Arial" w:cs="Arial"/>
                <w:lang w:eastAsia="en-GB"/>
              </w:rPr>
            </w:pPr>
            <w:r w:rsidRPr="00C651BA">
              <w:rPr>
                <w:rFonts w:ascii="Arial" w:eastAsia="Times New Roman" w:hAnsi="Arial" w:cs="Arial"/>
                <w:lang w:eastAsia="en-GB"/>
              </w:rPr>
              <w:t>Covers a range of thinking skills required for taking initiative and independent actions within the scope of the job. It includes planning and organising, self-effectiveness and any requirements to quality check work.</w:t>
            </w:r>
          </w:p>
        </w:tc>
      </w:tr>
      <w:tr w:rsidR="00C651BA" w:rsidRPr="00C651BA" w14:paraId="36FEC9E1" w14:textId="77777777" w:rsidTr="0099514E">
        <w:tc>
          <w:tcPr>
            <w:tcW w:w="9473" w:type="dxa"/>
            <w:gridSpan w:val="3"/>
            <w:shd w:val="clear" w:color="auto" w:fill="FFFFFF"/>
          </w:tcPr>
          <w:p w14:paraId="518D5B92" w14:textId="77777777" w:rsidR="00C651BA" w:rsidRPr="00C651BA" w:rsidRDefault="00C651BA" w:rsidP="00C651BA">
            <w:pPr>
              <w:spacing w:after="0" w:line="240" w:lineRule="auto"/>
              <w:rPr>
                <w:rFonts w:ascii="Arial" w:eastAsia="Times New Roman" w:hAnsi="Arial" w:cs="Times New Roman"/>
                <w:lang w:eastAsia="en-GB"/>
              </w:rPr>
            </w:pPr>
            <w:r w:rsidRPr="00C651BA">
              <w:rPr>
                <w:rFonts w:ascii="Arial Bold" w:eastAsia="Times New Roman" w:hAnsi="Arial Bold" w:cs="Arial"/>
                <w:b/>
                <w:lang w:eastAsia="en-GB"/>
              </w:rPr>
              <w:t xml:space="preserve">Undertakes Structured </w:t>
            </w:r>
            <w:proofErr w:type="gramStart"/>
            <w:r w:rsidRPr="00C651BA">
              <w:rPr>
                <w:rFonts w:ascii="Arial Bold" w:eastAsia="Times New Roman" w:hAnsi="Arial Bold" w:cs="Arial"/>
                <w:b/>
                <w:lang w:eastAsia="en-GB"/>
              </w:rPr>
              <w:t>Problem Solving</w:t>
            </w:r>
            <w:proofErr w:type="gramEnd"/>
            <w:r w:rsidRPr="00C651BA">
              <w:rPr>
                <w:rFonts w:ascii="Arial" w:eastAsia="Times New Roman" w:hAnsi="Arial" w:cs="Times New Roman"/>
                <w:lang w:eastAsia="en-GB"/>
              </w:rPr>
              <w:t xml:space="preserve"> </w:t>
            </w:r>
            <w:r w:rsidRPr="00C651BA">
              <w:rPr>
                <w:rFonts w:ascii="Arial" w:eastAsia="Times New Roman" w:hAnsi="Arial" w:cs="Times New Roman"/>
                <w:b/>
                <w:lang w:eastAsia="en-GB"/>
              </w:rPr>
              <w:t xml:space="preserve">Activity </w:t>
            </w:r>
          </w:p>
        </w:tc>
      </w:tr>
      <w:tr w:rsidR="00C651BA" w:rsidRPr="00C651BA" w14:paraId="22CB2B89" w14:textId="77777777" w:rsidTr="0099514E">
        <w:tc>
          <w:tcPr>
            <w:tcW w:w="9473" w:type="dxa"/>
            <w:gridSpan w:val="3"/>
            <w:shd w:val="clear" w:color="auto" w:fill="FFFFFF"/>
          </w:tcPr>
          <w:p w14:paraId="67938E68" w14:textId="77777777" w:rsidR="00C651BA" w:rsidRPr="00C651BA" w:rsidRDefault="00C651BA" w:rsidP="00C651BA">
            <w:pPr>
              <w:spacing w:after="0" w:line="240" w:lineRule="auto"/>
              <w:rPr>
                <w:rFonts w:ascii="Arial" w:eastAsia="Times New Roman" w:hAnsi="Arial" w:cs="Arial"/>
                <w:b/>
                <w:lang w:eastAsia="en-GB"/>
              </w:rPr>
            </w:pPr>
            <w:r w:rsidRPr="00C651BA">
              <w:rPr>
                <w:rFonts w:ascii="Arial" w:eastAsia="Times New Roman" w:hAnsi="Arial" w:cs="Arial"/>
                <w:lang w:eastAsia="en-GB"/>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651BA" w:rsidRPr="00C651BA" w14:paraId="4E30A664" w14:textId="77777777" w:rsidTr="0099514E">
        <w:tc>
          <w:tcPr>
            <w:tcW w:w="9473" w:type="dxa"/>
            <w:gridSpan w:val="3"/>
            <w:shd w:val="clear" w:color="auto" w:fill="FFFFFF"/>
          </w:tcPr>
          <w:p w14:paraId="6751F4FE" w14:textId="77777777" w:rsidR="00C651BA" w:rsidRPr="00C651BA" w:rsidRDefault="00C651BA" w:rsidP="00C651BA">
            <w:pPr>
              <w:spacing w:after="0" w:line="240" w:lineRule="auto"/>
              <w:rPr>
                <w:rFonts w:ascii="Arial" w:eastAsia="Times New Roman" w:hAnsi="Arial" w:cs="Times New Roman"/>
                <w:lang w:eastAsia="en-GB"/>
              </w:rPr>
            </w:pPr>
            <w:r w:rsidRPr="00C651BA">
              <w:rPr>
                <w:rFonts w:ascii="Arial Bold" w:eastAsia="Times New Roman" w:hAnsi="Arial Bold" w:cs="Arial"/>
                <w:b/>
                <w:lang w:eastAsia="en-GB"/>
              </w:rPr>
              <w:t>Operates with Dignity and Respect</w:t>
            </w:r>
            <w:r w:rsidRPr="00C651BA">
              <w:rPr>
                <w:rFonts w:ascii="Arial" w:eastAsia="Times New Roman" w:hAnsi="Arial" w:cs="Times New Roman"/>
                <w:lang w:eastAsia="en-GB"/>
              </w:rPr>
              <w:t xml:space="preserve"> </w:t>
            </w:r>
          </w:p>
        </w:tc>
      </w:tr>
      <w:tr w:rsidR="00C651BA" w:rsidRPr="00C651BA" w14:paraId="3CA08F38" w14:textId="77777777" w:rsidTr="0099514E">
        <w:tc>
          <w:tcPr>
            <w:tcW w:w="9473" w:type="dxa"/>
            <w:gridSpan w:val="3"/>
          </w:tcPr>
          <w:p w14:paraId="3B6C164E" w14:textId="77777777" w:rsidR="00C651BA" w:rsidRPr="00C651BA" w:rsidRDefault="00C651BA" w:rsidP="00C651BA">
            <w:pPr>
              <w:spacing w:after="0" w:line="240" w:lineRule="auto"/>
              <w:outlineLvl w:val="0"/>
              <w:rPr>
                <w:rFonts w:ascii="Arial" w:eastAsia="Times New Roman" w:hAnsi="Arial" w:cs="Arial"/>
                <w:lang w:eastAsia="en-GB"/>
              </w:rPr>
            </w:pPr>
            <w:r w:rsidRPr="00C651BA">
              <w:rPr>
                <w:rFonts w:ascii="Times New Roman" w:eastAsia="Times New Roman" w:hAnsi="Times New Roman" w:cs="Times New Roman"/>
                <w:lang w:eastAsia="en-GB"/>
              </w:rPr>
              <w:br w:type="page"/>
            </w:r>
            <w:r w:rsidRPr="00C651BA">
              <w:rPr>
                <w:rFonts w:ascii="Arial" w:eastAsia="Times New Roman" w:hAnsi="Arial" w:cs="Arial"/>
                <w:lang w:eastAsia="en-GB"/>
              </w:rPr>
              <w:t xml:space="preserve">Covers promoting equality, treating all people fairly and with dignity and respect, maintains impartiality/fairness with all people, is aware of the barriers people face. </w:t>
            </w:r>
          </w:p>
        </w:tc>
      </w:tr>
      <w:tr w:rsidR="00C651BA" w:rsidRPr="00C651BA" w14:paraId="7ECF7F9C" w14:textId="77777777" w:rsidTr="0099514E">
        <w:tc>
          <w:tcPr>
            <w:tcW w:w="9473" w:type="dxa"/>
            <w:gridSpan w:val="3"/>
            <w:shd w:val="clear" w:color="auto" w:fill="D9D9D9"/>
          </w:tcPr>
          <w:p w14:paraId="76A32BDC" w14:textId="77777777" w:rsidR="00C651BA" w:rsidRPr="00C651BA" w:rsidRDefault="00C651BA" w:rsidP="00C651BA">
            <w:pPr>
              <w:spacing w:after="0" w:line="240" w:lineRule="auto"/>
              <w:ind w:right="-874"/>
              <w:rPr>
                <w:rFonts w:ascii="Arial" w:eastAsia="Times New Roman" w:hAnsi="Arial" w:cs="Arial"/>
                <w:b/>
                <w:lang w:eastAsia="en-GB"/>
              </w:rPr>
            </w:pPr>
            <w:r w:rsidRPr="00C651BA">
              <w:rPr>
                <w:rFonts w:ascii="Arial" w:eastAsia="Times New Roman" w:hAnsi="Arial" w:cs="Arial"/>
                <w:b/>
                <w:lang w:eastAsia="en-GB"/>
              </w:rPr>
              <w:t xml:space="preserve">Working Conditions: </w:t>
            </w:r>
          </w:p>
          <w:p w14:paraId="6CD692ED" w14:textId="77777777" w:rsidR="00C651BA" w:rsidRPr="00C651BA" w:rsidRDefault="00C651BA" w:rsidP="00C651BA">
            <w:pPr>
              <w:spacing w:after="0" w:line="240" w:lineRule="auto"/>
              <w:ind w:right="-154"/>
              <w:rPr>
                <w:rFonts w:ascii="Arial" w:eastAsia="Times New Roman" w:hAnsi="Arial" w:cs="Arial"/>
                <w:lang w:eastAsia="en-GB"/>
              </w:rPr>
            </w:pPr>
            <w:r w:rsidRPr="00C651BA">
              <w:rPr>
                <w:rFonts w:ascii="Times New Roman" w:eastAsia="Times New Roman" w:hAnsi="Times New Roman" w:cs="Times New Roman"/>
                <w:lang w:eastAsia="en-GB"/>
              </w:rPr>
              <w:t xml:space="preserve"> </w:t>
            </w:r>
          </w:p>
        </w:tc>
      </w:tr>
      <w:tr w:rsidR="00C651BA" w:rsidRPr="00C651BA" w14:paraId="1227C9F9" w14:textId="77777777" w:rsidTr="0099514E">
        <w:tc>
          <w:tcPr>
            <w:tcW w:w="9473" w:type="dxa"/>
            <w:gridSpan w:val="3"/>
          </w:tcPr>
          <w:p w14:paraId="795F8B10" w14:textId="77777777" w:rsidR="00C651BA" w:rsidRPr="00C651BA" w:rsidRDefault="00C651BA" w:rsidP="00C651BA">
            <w:pPr>
              <w:spacing w:after="0" w:line="240" w:lineRule="auto"/>
              <w:ind w:right="-154"/>
              <w:rPr>
                <w:rFonts w:ascii="Times New Roman" w:eastAsia="Times New Roman" w:hAnsi="Times New Roman" w:cs="Times New Roman"/>
                <w:sz w:val="24"/>
                <w:szCs w:val="24"/>
                <w:lang w:eastAsia="en-GB"/>
              </w:rPr>
            </w:pPr>
            <w:r w:rsidRPr="00C651BA">
              <w:rPr>
                <w:rFonts w:ascii="Times New Roman" w:eastAsia="Times New Roman" w:hAnsi="Times New Roman" w:cs="Times New Roman"/>
                <w:sz w:val="24"/>
                <w:szCs w:val="24"/>
                <w:lang w:eastAsia="en-GB"/>
              </w:rPr>
              <w:t xml:space="preserve"> </w:t>
            </w:r>
            <w:r w:rsidRPr="00C651BA">
              <w:rPr>
                <w:rFonts w:ascii="Arial" w:eastAsia="Times New Roman" w:hAnsi="Arial" w:cs="Arial"/>
                <w:sz w:val="24"/>
                <w:szCs w:val="24"/>
                <w:lang w:eastAsia="en-GB"/>
              </w:rPr>
              <w:t xml:space="preserve">Must be able to perform all duties and tasks with reasonable adjustment, where appropriate, in accordance with the Equality Act 2010 in relation to Disability Provisions. </w:t>
            </w:r>
            <w:r w:rsidRPr="00C651BA">
              <w:rPr>
                <w:rFonts w:ascii="Times New Roman" w:eastAsia="Times New Roman" w:hAnsi="Times New Roman" w:cs="Times New Roman"/>
                <w:sz w:val="24"/>
                <w:szCs w:val="24"/>
                <w:lang w:eastAsia="en-GB"/>
              </w:rPr>
              <w:t xml:space="preserve"> </w:t>
            </w:r>
          </w:p>
          <w:p w14:paraId="6166EDB4" w14:textId="77777777" w:rsidR="00C651BA" w:rsidRPr="00417191" w:rsidRDefault="00C651BA" w:rsidP="00C651BA">
            <w:pPr>
              <w:spacing w:after="0" w:line="240" w:lineRule="auto"/>
              <w:ind w:right="-154"/>
              <w:rPr>
                <w:rFonts w:eastAsia="Times New Roman" w:cstheme="minorHAnsi"/>
                <w:sz w:val="24"/>
                <w:szCs w:val="24"/>
                <w:lang w:eastAsia="en-GB"/>
              </w:rPr>
            </w:pPr>
          </w:p>
          <w:p w14:paraId="44BA0D33" w14:textId="77777777" w:rsidR="00C651BA" w:rsidRDefault="00C651BA" w:rsidP="00C651BA">
            <w:pPr>
              <w:spacing w:after="0" w:line="240" w:lineRule="auto"/>
              <w:ind w:right="-154"/>
              <w:rPr>
                <w:rFonts w:ascii="Arial" w:eastAsia="Times New Roman" w:hAnsi="Arial" w:cs="Arial"/>
                <w:sz w:val="24"/>
                <w:szCs w:val="24"/>
                <w:lang w:eastAsia="en-GB"/>
              </w:rPr>
            </w:pPr>
            <w:r w:rsidRPr="00B3524A">
              <w:rPr>
                <w:rFonts w:ascii="Arial" w:eastAsia="Times New Roman" w:hAnsi="Arial" w:cs="Arial"/>
                <w:sz w:val="24"/>
                <w:szCs w:val="24"/>
                <w:lang w:eastAsia="en-GB"/>
              </w:rPr>
              <w:t>The service area works over a seven-day period and the ability to work a shift pattern and weekend working on a rota basis is required.</w:t>
            </w:r>
          </w:p>
          <w:p w14:paraId="2CA4EE4F" w14:textId="4EC77721" w:rsidR="00B3524A" w:rsidRPr="00B3524A" w:rsidRDefault="00B3524A" w:rsidP="00C651BA">
            <w:pPr>
              <w:spacing w:after="0" w:line="240" w:lineRule="auto"/>
              <w:ind w:right="-154"/>
              <w:rPr>
                <w:rFonts w:ascii="Arial" w:eastAsia="Times New Roman" w:hAnsi="Arial" w:cs="Arial"/>
                <w:sz w:val="24"/>
                <w:szCs w:val="24"/>
                <w:lang w:eastAsia="en-GB"/>
              </w:rPr>
            </w:pPr>
            <w:r>
              <w:rPr>
                <w:rFonts w:ascii="Arial" w:eastAsia="Times New Roman" w:hAnsi="Arial" w:cs="Arial"/>
                <w:sz w:val="24"/>
                <w:szCs w:val="24"/>
                <w:lang w:eastAsia="en-GB"/>
              </w:rPr>
              <w:t>Working hrs between 7am – 10pm.</w:t>
            </w:r>
          </w:p>
          <w:p w14:paraId="30992C34" w14:textId="77777777" w:rsidR="00C651BA" w:rsidRPr="00B3524A" w:rsidRDefault="00C651BA" w:rsidP="00C651BA">
            <w:pPr>
              <w:spacing w:after="0" w:line="240" w:lineRule="auto"/>
              <w:ind w:right="-154"/>
              <w:rPr>
                <w:rFonts w:ascii="Arial" w:eastAsia="Times New Roman" w:hAnsi="Arial" w:cs="Arial"/>
                <w:sz w:val="24"/>
                <w:szCs w:val="24"/>
                <w:lang w:eastAsia="en-GB"/>
              </w:rPr>
            </w:pPr>
          </w:p>
          <w:p w14:paraId="7F419616" w14:textId="4ED9CD8D" w:rsidR="00C651BA" w:rsidRPr="00B3524A" w:rsidRDefault="00C651BA" w:rsidP="00C651BA">
            <w:pPr>
              <w:spacing w:after="0" w:line="240" w:lineRule="auto"/>
              <w:ind w:right="-154"/>
              <w:rPr>
                <w:rFonts w:ascii="Arial" w:eastAsia="Times New Roman" w:hAnsi="Arial" w:cs="Arial"/>
                <w:lang w:eastAsia="en-GB"/>
              </w:rPr>
            </w:pPr>
            <w:r w:rsidRPr="00B3524A">
              <w:rPr>
                <w:rFonts w:ascii="Arial" w:eastAsia="Times New Roman" w:hAnsi="Arial" w:cs="Arial"/>
                <w:sz w:val="24"/>
                <w:szCs w:val="24"/>
                <w:lang w:eastAsia="en-GB"/>
              </w:rPr>
              <w:t>There will be a mixture of office and home working</w:t>
            </w:r>
            <w:r w:rsidR="00B3524A">
              <w:rPr>
                <w:rFonts w:ascii="Arial" w:eastAsia="Times New Roman" w:hAnsi="Arial" w:cs="Arial"/>
                <w:sz w:val="24"/>
                <w:szCs w:val="24"/>
                <w:lang w:eastAsia="en-GB"/>
              </w:rPr>
              <w:t xml:space="preserve"> and in the community.</w:t>
            </w:r>
          </w:p>
        </w:tc>
      </w:tr>
      <w:tr w:rsidR="00C651BA" w:rsidRPr="00C651BA" w14:paraId="01D3FA77" w14:textId="77777777" w:rsidTr="0099514E">
        <w:tc>
          <w:tcPr>
            <w:tcW w:w="9473" w:type="dxa"/>
            <w:gridSpan w:val="3"/>
            <w:shd w:val="clear" w:color="auto" w:fill="D9D9D9"/>
          </w:tcPr>
          <w:p w14:paraId="1B7C123A" w14:textId="77777777" w:rsidR="00C651BA" w:rsidRPr="00C651BA" w:rsidRDefault="00C651BA" w:rsidP="00C651BA">
            <w:pPr>
              <w:spacing w:after="0" w:line="240" w:lineRule="auto"/>
              <w:ind w:right="-874"/>
              <w:rPr>
                <w:rFonts w:ascii="Arial" w:eastAsia="Times New Roman" w:hAnsi="Arial" w:cs="Arial"/>
                <w:lang w:eastAsia="en-GB"/>
              </w:rPr>
            </w:pPr>
            <w:r w:rsidRPr="00C651BA">
              <w:rPr>
                <w:rFonts w:ascii="Arial" w:eastAsia="Times New Roman" w:hAnsi="Arial" w:cs="Arial"/>
                <w:b/>
                <w:lang w:eastAsia="en-GB"/>
              </w:rPr>
              <w:t xml:space="preserve">Special Conditions: </w:t>
            </w:r>
          </w:p>
        </w:tc>
      </w:tr>
      <w:tr w:rsidR="00C651BA" w:rsidRPr="00C651BA" w14:paraId="16E0E6EA" w14:textId="77777777" w:rsidTr="0099514E">
        <w:tc>
          <w:tcPr>
            <w:tcW w:w="9473" w:type="dxa"/>
            <w:gridSpan w:val="3"/>
          </w:tcPr>
          <w:p w14:paraId="3C3C4DF8" w14:textId="77777777" w:rsidR="00C651BA" w:rsidRPr="00C651BA" w:rsidRDefault="00C651BA" w:rsidP="00C651BA">
            <w:pPr>
              <w:tabs>
                <w:tab w:val="left" w:pos="-720"/>
              </w:tabs>
              <w:suppressAutoHyphens/>
              <w:spacing w:after="0" w:line="240" w:lineRule="auto"/>
              <w:rPr>
                <w:rFonts w:ascii="Arial" w:eastAsia="Times New Roman" w:hAnsi="Arial" w:cs="Arial"/>
                <w:lang w:eastAsia="en-GB"/>
              </w:rPr>
            </w:pPr>
            <w:r w:rsidRPr="00C651BA">
              <w:rPr>
                <w:rFonts w:ascii="Arial" w:eastAsia="Times New Roman" w:hAnsi="Arial" w:cs="Arial"/>
                <w:lang w:eastAsia="en-GB"/>
              </w:rPr>
              <w:t>No contra-indications in personal background or criminal record indicating unsuitability to work with vulnerable adults/young people/ /finance (DBS check required as appropriate).</w:t>
            </w:r>
          </w:p>
          <w:p w14:paraId="7087F969" w14:textId="77777777" w:rsidR="00C651BA" w:rsidRPr="00C651BA" w:rsidRDefault="00C651BA" w:rsidP="00C651BA">
            <w:pPr>
              <w:tabs>
                <w:tab w:val="left" w:pos="-720"/>
              </w:tabs>
              <w:suppressAutoHyphens/>
              <w:spacing w:after="0" w:line="240" w:lineRule="auto"/>
              <w:rPr>
                <w:rFonts w:ascii="Arial" w:eastAsia="Times New Roman" w:hAnsi="Arial" w:cs="Arial"/>
                <w:lang w:eastAsia="en-GB"/>
              </w:rPr>
            </w:pPr>
          </w:p>
          <w:p w14:paraId="2B782B94" w14:textId="77777777" w:rsidR="00C651BA" w:rsidRPr="00C651BA" w:rsidRDefault="00C651BA" w:rsidP="00C651BA">
            <w:pPr>
              <w:tabs>
                <w:tab w:val="left" w:pos="-720"/>
              </w:tabs>
              <w:suppressAutoHyphens/>
              <w:spacing w:after="0" w:line="240" w:lineRule="auto"/>
              <w:rPr>
                <w:rFonts w:ascii="Arial" w:eastAsia="Times New Roman" w:hAnsi="Arial" w:cs="Arial"/>
                <w:lang w:eastAsia="en-GB"/>
              </w:rPr>
            </w:pPr>
            <w:r w:rsidRPr="00C651BA">
              <w:rPr>
                <w:rFonts w:ascii="Arial" w:eastAsia="Times New Roman" w:hAnsi="Arial" w:cs="Arial"/>
                <w:lang w:eastAsia="en-GB"/>
              </w:rPr>
              <w:t>Hold a current driving licence (unless a disability prevents this) and appropriately insured (e.g. business use). The post holder must have use of a car for which mileage will be paid at the council casual user rate.</w:t>
            </w:r>
          </w:p>
          <w:p w14:paraId="3C2C9F1D" w14:textId="77777777" w:rsidR="00C651BA" w:rsidRPr="00C651BA" w:rsidRDefault="00C651BA" w:rsidP="00C651BA">
            <w:pPr>
              <w:spacing w:after="0" w:line="240" w:lineRule="auto"/>
              <w:ind w:right="-874"/>
              <w:rPr>
                <w:rFonts w:ascii="Arial" w:eastAsia="Times New Roman" w:hAnsi="Arial" w:cs="Arial"/>
                <w:lang w:eastAsia="en-GB"/>
              </w:rPr>
            </w:pPr>
          </w:p>
        </w:tc>
      </w:tr>
      <w:tr w:rsidR="00C651BA" w:rsidRPr="00C651BA" w14:paraId="3127405A" w14:textId="77777777" w:rsidTr="0099514E">
        <w:tc>
          <w:tcPr>
            <w:tcW w:w="9473" w:type="dxa"/>
            <w:gridSpan w:val="3"/>
          </w:tcPr>
          <w:p w14:paraId="4D076E82" w14:textId="77777777" w:rsidR="00C651BA" w:rsidRPr="00C651BA" w:rsidRDefault="00C651BA" w:rsidP="00C651BA">
            <w:pPr>
              <w:spacing w:after="0" w:line="240" w:lineRule="auto"/>
              <w:ind w:right="-874"/>
              <w:rPr>
                <w:rFonts w:ascii="Arial" w:eastAsia="Times New Roman" w:hAnsi="Arial" w:cs="Arial"/>
                <w:b/>
                <w:sz w:val="24"/>
                <w:szCs w:val="24"/>
                <w:lang w:eastAsia="en-GB"/>
              </w:rPr>
            </w:pPr>
          </w:p>
        </w:tc>
      </w:tr>
      <w:tr w:rsidR="00C651BA" w:rsidRPr="00C651BA" w14:paraId="5611FCCC" w14:textId="77777777" w:rsidTr="0099514E">
        <w:trPr>
          <w:trHeight w:val="795"/>
        </w:trPr>
        <w:tc>
          <w:tcPr>
            <w:tcW w:w="2796" w:type="dxa"/>
          </w:tcPr>
          <w:p w14:paraId="49DC8F57" w14:textId="2D128B05" w:rsidR="00C651BA" w:rsidRPr="00C651BA" w:rsidRDefault="00C651BA" w:rsidP="00C651BA">
            <w:pPr>
              <w:spacing w:after="0" w:line="240" w:lineRule="auto"/>
              <w:rPr>
                <w:rFonts w:ascii="Arial" w:eastAsia="Times New Roman" w:hAnsi="Arial" w:cs="Arial"/>
                <w:b/>
                <w:sz w:val="24"/>
                <w:szCs w:val="24"/>
                <w:lang w:eastAsia="en-GB"/>
              </w:rPr>
            </w:pPr>
            <w:r w:rsidRPr="00C651BA">
              <w:rPr>
                <w:rFonts w:ascii="Arial" w:eastAsia="Times New Roman" w:hAnsi="Arial" w:cs="Arial"/>
                <w:b/>
                <w:sz w:val="24"/>
                <w:szCs w:val="24"/>
                <w:lang w:eastAsia="en-GB"/>
              </w:rPr>
              <w:t xml:space="preserve">Compiled by: </w:t>
            </w:r>
            <w:r w:rsidR="00417191">
              <w:rPr>
                <w:rFonts w:ascii="Arial" w:eastAsia="Times New Roman" w:hAnsi="Arial" w:cs="Arial"/>
                <w:b/>
                <w:sz w:val="24"/>
                <w:szCs w:val="24"/>
                <w:lang w:eastAsia="en-GB"/>
              </w:rPr>
              <w:t>S Dalton</w:t>
            </w:r>
          </w:p>
          <w:p w14:paraId="2D73E3DC" w14:textId="77777777" w:rsidR="00C651BA" w:rsidRPr="00C651BA" w:rsidRDefault="00C651BA" w:rsidP="00C651BA">
            <w:pPr>
              <w:spacing w:after="0" w:line="240" w:lineRule="auto"/>
              <w:rPr>
                <w:rFonts w:ascii="Arial" w:eastAsia="Times New Roman" w:hAnsi="Arial" w:cs="Arial"/>
                <w:b/>
                <w:sz w:val="24"/>
                <w:szCs w:val="24"/>
                <w:lang w:eastAsia="en-GB"/>
              </w:rPr>
            </w:pPr>
          </w:p>
          <w:p w14:paraId="51F92DF0" w14:textId="1318418F" w:rsidR="00C651BA" w:rsidRPr="00C651BA" w:rsidRDefault="00C651BA" w:rsidP="00C651BA">
            <w:pPr>
              <w:spacing w:after="0" w:line="240" w:lineRule="auto"/>
              <w:rPr>
                <w:rFonts w:ascii="Arial" w:eastAsia="Times New Roman" w:hAnsi="Arial" w:cs="Arial"/>
                <w:b/>
                <w:sz w:val="24"/>
                <w:szCs w:val="24"/>
                <w:lang w:eastAsia="en-GB"/>
              </w:rPr>
            </w:pPr>
            <w:r w:rsidRPr="00C651BA">
              <w:rPr>
                <w:rFonts w:ascii="Arial" w:eastAsia="Times New Roman" w:hAnsi="Arial" w:cs="Arial"/>
                <w:b/>
                <w:sz w:val="24"/>
                <w:szCs w:val="24"/>
                <w:lang w:eastAsia="en-GB"/>
              </w:rPr>
              <w:t xml:space="preserve">Date: </w:t>
            </w:r>
            <w:r w:rsidR="00417191">
              <w:rPr>
                <w:rFonts w:ascii="Arial" w:eastAsia="Times New Roman" w:hAnsi="Arial" w:cs="Arial"/>
                <w:b/>
                <w:sz w:val="24"/>
                <w:szCs w:val="24"/>
                <w:lang w:eastAsia="en-GB"/>
              </w:rPr>
              <w:t>13.1.25</w:t>
            </w:r>
          </w:p>
        </w:tc>
        <w:tc>
          <w:tcPr>
            <w:tcW w:w="2982" w:type="dxa"/>
          </w:tcPr>
          <w:p w14:paraId="5F6420CF" w14:textId="77777777" w:rsidR="00C651BA" w:rsidRPr="00C651BA" w:rsidRDefault="00C651BA" w:rsidP="00C651BA">
            <w:pPr>
              <w:spacing w:after="0" w:line="240" w:lineRule="auto"/>
              <w:rPr>
                <w:rFonts w:ascii="Arial" w:eastAsia="Times New Roman" w:hAnsi="Arial" w:cs="Arial"/>
                <w:b/>
                <w:sz w:val="24"/>
                <w:szCs w:val="24"/>
                <w:lang w:eastAsia="en-GB"/>
              </w:rPr>
            </w:pPr>
            <w:r w:rsidRPr="00C651BA">
              <w:rPr>
                <w:rFonts w:ascii="Arial" w:eastAsia="Times New Roman" w:hAnsi="Arial" w:cs="Arial"/>
                <w:b/>
                <w:sz w:val="24"/>
                <w:szCs w:val="24"/>
                <w:lang w:eastAsia="en-GB"/>
              </w:rPr>
              <w:t>Grade Assessment Date:</w:t>
            </w:r>
          </w:p>
          <w:p w14:paraId="1F4B9020" w14:textId="77777777" w:rsidR="00C651BA" w:rsidRPr="00C651BA" w:rsidRDefault="00C651BA" w:rsidP="00C651BA">
            <w:pPr>
              <w:spacing w:after="0" w:line="240" w:lineRule="auto"/>
              <w:rPr>
                <w:rFonts w:ascii="Arial" w:eastAsia="Times New Roman" w:hAnsi="Arial" w:cs="Arial"/>
                <w:b/>
                <w:sz w:val="24"/>
                <w:szCs w:val="24"/>
                <w:lang w:eastAsia="en-GB"/>
              </w:rPr>
            </w:pPr>
          </w:p>
        </w:tc>
        <w:tc>
          <w:tcPr>
            <w:tcW w:w="3695" w:type="dxa"/>
          </w:tcPr>
          <w:p w14:paraId="30E4D6D2" w14:textId="77777777" w:rsidR="00C651BA" w:rsidRPr="00C651BA" w:rsidRDefault="00C651BA" w:rsidP="00C651BA">
            <w:pPr>
              <w:spacing w:after="0" w:line="240" w:lineRule="auto"/>
              <w:ind w:right="-6"/>
              <w:rPr>
                <w:rFonts w:ascii="Arial" w:eastAsia="Times New Roman" w:hAnsi="Arial" w:cs="Arial"/>
                <w:b/>
                <w:sz w:val="24"/>
                <w:szCs w:val="24"/>
                <w:lang w:eastAsia="en-GB"/>
              </w:rPr>
            </w:pPr>
            <w:r w:rsidRPr="00C651BA">
              <w:rPr>
                <w:rFonts w:ascii="Arial" w:eastAsia="Times New Roman" w:hAnsi="Arial" w:cs="Arial"/>
                <w:b/>
                <w:sz w:val="24"/>
                <w:szCs w:val="24"/>
                <w:lang w:eastAsia="en-GB"/>
              </w:rPr>
              <w:t xml:space="preserve">Post Grade: </w:t>
            </w:r>
          </w:p>
        </w:tc>
      </w:tr>
    </w:tbl>
    <w:p w14:paraId="0B1BF508" w14:textId="77777777" w:rsidR="00C651BA" w:rsidRPr="00C651BA" w:rsidRDefault="00C651BA" w:rsidP="00C651BA">
      <w:pPr>
        <w:spacing w:after="0" w:line="240" w:lineRule="auto"/>
        <w:rPr>
          <w:rFonts w:ascii="Times New Roman" w:eastAsia="Times New Roman" w:hAnsi="Times New Roman" w:cs="Times New Roman"/>
          <w:sz w:val="24"/>
          <w:szCs w:val="24"/>
          <w:lang w:eastAsia="en-GB"/>
        </w:rPr>
      </w:pPr>
    </w:p>
    <w:p w14:paraId="4A93DBFE" w14:textId="77777777" w:rsidR="00E07F91" w:rsidRDefault="00E07F91"/>
    <w:sectPr w:rsidR="00E07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2EB5"/>
    <w:multiLevelType w:val="hybridMultilevel"/>
    <w:tmpl w:val="09903D2A"/>
    <w:lvl w:ilvl="0" w:tplc="08090001">
      <w:start w:val="1"/>
      <w:numFmt w:val="bullet"/>
      <w:lvlText w:val=""/>
      <w:lvlJc w:val="left"/>
      <w:pPr>
        <w:tabs>
          <w:tab w:val="num" w:pos="720"/>
        </w:tabs>
        <w:ind w:left="720" w:hanging="360"/>
      </w:pPr>
      <w:rPr>
        <w:rFonts w:ascii="Symbol" w:hAnsi="Symbol" w:hint="default"/>
        <w:b/>
        <w:d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B60F21"/>
    <w:multiLevelType w:val="hybridMultilevel"/>
    <w:tmpl w:val="15B2BC6E"/>
    <w:lvl w:ilvl="0" w:tplc="08090001">
      <w:start w:val="1"/>
      <w:numFmt w:val="bullet"/>
      <w:lvlText w:val=""/>
      <w:lvlJc w:val="left"/>
      <w:pPr>
        <w:tabs>
          <w:tab w:val="num" w:pos="720"/>
        </w:tabs>
        <w:ind w:left="720" w:hanging="360"/>
      </w:pPr>
      <w:rPr>
        <w:rFonts w:ascii="Symbol" w:hAnsi="Symbol" w:hint="default"/>
        <w:b/>
        <w:d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113F9F"/>
    <w:multiLevelType w:val="hybridMultilevel"/>
    <w:tmpl w:val="D5500C96"/>
    <w:lvl w:ilvl="0" w:tplc="08090001">
      <w:start w:val="1"/>
      <w:numFmt w:val="bullet"/>
      <w:lvlText w:val=""/>
      <w:lvlJc w:val="left"/>
      <w:pPr>
        <w:tabs>
          <w:tab w:val="num" w:pos="720"/>
        </w:tabs>
        <w:ind w:left="720" w:hanging="360"/>
      </w:pPr>
      <w:rPr>
        <w:rFonts w:ascii="Symbol" w:hAnsi="Symbol" w:hint="default"/>
        <w:b/>
        <w:d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260D55"/>
    <w:multiLevelType w:val="hybridMultilevel"/>
    <w:tmpl w:val="2B42D49C"/>
    <w:lvl w:ilvl="0" w:tplc="08090001">
      <w:start w:val="1"/>
      <w:numFmt w:val="bullet"/>
      <w:lvlText w:val=""/>
      <w:lvlJc w:val="left"/>
      <w:pPr>
        <w:tabs>
          <w:tab w:val="num" w:pos="720"/>
        </w:tabs>
        <w:ind w:left="720" w:hanging="360"/>
      </w:pPr>
      <w:rPr>
        <w:rFonts w:ascii="Symbol" w:hAnsi="Symbol" w:hint="default"/>
        <w:b/>
        <w:d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E10C11"/>
    <w:multiLevelType w:val="hybridMultilevel"/>
    <w:tmpl w:val="623AD25E"/>
    <w:lvl w:ilvl="0" w:tplc="0809000F">
      <w:start w:val="1"/>
      <w:numFmt w:val="decimal"/>
      <w:lvlText w:val="%1."/>
      <w:lvlJc w:val="left"/>
      <w:pPr>
        <w:tabs>
          <w:tab w:val="num" w:pos="720"/>
        </w:tabs>
        <w:ind w:left="720" w:hanging="360"/>
      </w:pPr>
      <w:rPr>
        <w:rFonts w:hint="default"/>
        <w:b/>
        <w:d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1B053B"/>
    <w:multiLevelType w:val="hybridMultilevel"/>
    <w:tmpl w:val="ACC8E17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FEC47C7"/>
    <w:multiLevelType w:val="hybridMultilevel"/>
    <w:tmpl w:val="B5E8FE82"/>
    <w:lvl w:ilvl="0" w:tplc="BF5A75D8">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B449E"/>
    <w:multiLevelType w:val="hybridMultilevel"/>
    <w:tmpl w:val="5B1A7074"/>
    <w:lvl w:ilvl="0" w:tplc="08090001">
      <w:start w:val="1"/>
      <w:numFmt w:val="bullet"/>
      <w:lvlText w:val=""/>
      <w:lvlJc w:val="left"/>
      <w:pPr>
        <w:tabs>
          <w:tab w:val="num" w:pos="720"/>
        </w:tabs>
        <w:ind w:left="720" w:hanging="360"/>
      </w:pPr>
      <w:rPr>
        <w:rFonts w:ascii="Symbol" w:hAnsi="Symbol" w:hint="default"/>
        <w:b/>
        <w:d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F94641F"/>
    <w:multiLevelType w:val="hybridMultilevel"/>
    <w:tmpl w:val="842CF1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846FBB"/>
    <w:multiLevelType w:val="hybridMultilevel"/>
    <w:tmpl w:val="5D527170"/>
    <w:lvl w:ilvl="0" w:tplc="08090001">
      <w:start w:val="1"/>
      <w:numFmt w:val="bullet"/>
      <w:lvlText w:val=""/>
      <w:lvlJc w:val="left"/>
      <w:pPr>
        <w:tabs>
          <w:tab w:val="num" w:pos="720"/>
        </w:tabs>
        <w:ind w:left="720" w:hanging="360"/>
      </w:pPr>
      <w:rPr>
        <w:rFonts w:ascii="Symbol" w:hAnsi="Symbol" w:hint="default"/>
        <w:b/>
        <w:d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063374C"/>
    <w:multiLevelType w:val="hybridMultilevel"/>
    <w:tmpl w:val="31FAA1FE"/>
    <w:lvl w:ilvl="0" w:tplc="08090001">
      <w:start w:val="1"/>
      <w:numFmt w:val="bullet"/>
      <w:lvlText w:val=""/>
      <w:lvlJc w:val="left"/>
      <w:pPr>
        <w:tabs>
          <w:tab w:val="num" w:pos="720"/>
        </w:tabs>
        <w:ind w:left="720" w:hanging="360"/>
      </w:pPr>
      <w:rPr>
        <w:rFonts w:ascii="Symbol" w:hAnsi="Symbol" w:hint="default"/>
        <w:b/>
        <w:d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1233844"/>
    <w:multiLevelType w:val="hybridMultilevel"/>
    <w:tmpl w:val="A6164ACA"/>
    <w:lvl w:ilvl="0" w:tplc="08090001">
      <w:start w:val="1"/>
      <w:numFmt w:val="bullet"/>
      <w:lvlText w:val=""/>
      <w:lvlJc w:val="left"/>
      <w:pPr>
        <w:tabs>
          <w:tab w:val="num" w:pos="720"/>
        </w:tabs>
        <w:ind w:left="720" w:hanging="360"/>
      </w:pPr>
      <w:rPr>
        <w:rFonts w:ascii="Symbol" w:hAnsi="Symbol" w:hint="default"/>
        <w:b/>
        <w:d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0BE684A"/>
    <w:multiLevelType w:val="hybridMultilevel"/>
    <w:tmpl w:val="3F785E54"/>
    <w:lvl w:ilvl="0" w:tplc="08090001">
      <w:start w:val="1"/>
      <w:numFmt w:val="bullet"/>
      <w:lvlText w:val=""/>
      <w:lvlJc w:val="left"/>
      <w:pPr>
        <w:tabs>
          <w:tab w:val="num" w:pos="720"/>
        </w:tabs>
        <w:ind w:left="720" w:hanging="360"/>
      </w:pPr>
      <w:rPr>
        <w:rFonts w:ascii="Symbol" w:hAnsi="Symbol" w:hint="default"/>
        <w:b/>
        <w:d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2C13165"/>
    <w:multiLevelType w:val="hybridMultilevel"/>
    <w:tmpl w:val="2886ECDE"/>
    <w:lvl w:ilvl="0" w:tplc="97B6BD7E">
      <w:start w:val="1"/>
      <w:numFmt w:val="decimal"/>
      <w:lvlText w:val="%1."/>
      <w:lvlJc w:val="left"/>
      <w:pPr>
        <w:tabs>
          <w:tab w:val="num" w:pos="720"/>
        </w:tabs>
        <w:ind w:left="720" w:hanging="360"/>
      </w:pPr>
      <w:rPr>
        <w:rFonts w:ascii="Arial" w:hAnsi="Arial" w:cs="Aria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90990467">
    <w:abstractNumId w:val="8"/>
  </w:num>
  <w:num w:numId="2" w16cid:durableId="1525023880">
    <w:abstractNumId w:val="4"/>
  </w:num>
  <w:num w:numId="3" w16cid:durableId="1506555901">
    <w:abstractNumId w:val="0"/>
  </w:num>
  <w:num w:numId="4" w16cid:durableId="251283937">
    <w:abstractNumId w:val="12"/>
  </w:num>
  <w:num w:numId="5" w16cid:durableId="968129667">
    <w:abstractNumId w:val="2"/>
  </w:num>
  <w:num w:numId="6" w16cid:durableId="652180874">
    <w:abstractNumId w:val="1"/>
  </w:num>
  <w:num w:numId="7" w16cid:durableId="961573775">
    <w:abstractNumId w:val="3"/>
  </w:num>
  <w:num w:numId="8" w16cid:durableId="885024888">
    <w:abstractNumId w:val="11"/>
  </w:num>
  <w:num w:numId="9" w16cid:durableId="1974292814">
    <w:abstractNumId w:val="9"/>
  </w:num>
  <w:num w:numId="10" w16cid:durableId="628433679">
    <w:abstractNumId w:val="7"/>
  </w:num>
  <w:num w:numId="11" w16cid:durableId="1526408147">
    <w:abstractNumId w:val="10"/>
  </w:num>
  <w:num w:numId="12" w16cid:durableId="5989450">
    <w:abstractNumId w:val="6"/>
  </w:num>
  <w:num w:numId="13" w16cid:durableId="1515850344">
    <w:abstractNumId w:val="13"/>
  </w:num>
  <w:num w:numId="14" w16cid:durableId="8533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BA"/>
    <w:rsid w:val="00016A87"/>
    <w:rsid w:val="000417A4"/>
    <w:rsid w:val="00057A93"/>
    <w:rsid w:val="00417191"/>
    <w:rsid w:val="00432AE8"/>
    <w:rsid w:val="0051650C"/>
    <w:rsid w:val="005C728B"/>
    <w:rsid w:val="005D4C77"/>
    <w:rsid w:val="005F17B0"/>
    <w:rsid w:val="00686687"/>
    <w:rsid w:val="006C29DA"/>
    <w:rsid w:val="006E342F"/>
    <w:rsid w:val="00790A27"/>
    <w:rsid w:val="008C02AE"/>
    <w:rsid w:val="00943571"/>
    <w:rsid w:val="009E7E66"/>
    <w:rsid w:val="00A1481A"/>
    <w:rsid w:val="00B3524A"/>
    <w:rsid w:val="00BF77C0"/>
    <w:rsid w:val="00C651BA"/>
    <w:rsid w:val="00C92D57"/>
    <w:rsid w:val="00CF5636"/>
    <w:rsid w:val="00D514F1"/>
    <w:rsid w:val="00D9146C"/>
    <w:rsid w:val="00D91AF2"/>
    <w:rsid w:val="00E07F91"/>
    <w:rsid w:val="00E87C23"/>
    <w:rsid w:val="00E941D2"/>
    <w:rsid w:val="00EB4CC2"/>
    <w:rsid w:val="00F46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0BDC930"/>
  <w15:chartTrackingRefBased/>
  <w15:docId w15:val="{C169C53C-5B77-4181-8A91-F55DD351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7C0"/>
    <w:pPr>
      <w:ind w:left="720"/>
      <w:contextualSpacing/>
    </w:pPr>
  </w:style>
  <w:style w:type="table" w:styleId="TableGrid">
    <w:name w:val="Table Grid"/>
    <w:basedOn w:val="TableNormal"/>
    <w:uiPriority w:val="59"/>
    <w:rsid w:val="005C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68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Jones</dc:creator>
  <cp:keywords/>
  <dc:description/>
  <cp:lastModifiedBy>Alia Aslam</cp:lastModifiedBy>
  <cp:revision>7</cp:revision>
  <dcterms:created xsi:type="dcterms:W3CDTF">2024-09-11T09:57:00Z</dcterms:created>
  <dcterms:modified xsi:type="dcterms:W3CDTF">2025-10-03T07:53:00Z</dcterms:modified>
</cp:coreProperties>
</file>