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F3BE" w14:textId="77777777" w:rsidR="00EA6BBA" w:rsidRDefault="00FA6DA7">
      <w:pPr>
        <w:pStyle w:val="BodyText"/>
        <w:ind w:left="27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38FBA9" wp14:editId="461B51E5">
            <wp:extent cx="2942183" cy="17785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183" cy="177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98AF4" w14:textId="77777777" w:rsidR="00EA6BBA" w:rsidRDefault="00EA6BBA">
      <w:pPr>
        <w:pStyle w:val="BodyText"/>
        <w:rPr>
          <w:rFonts w:ascii="Times New Roman"/>
          <w:sz w:val="20"/>
        </w:rPr>
      </w:pPr>
    </w:p>
    <w:p w14:paraId="52847EB1" w14:textId="77777777" w:rsidR="00EA6BBA" w:rsidRDefault="00EA6BBA">
      <w:pPr>
        <w:pStyle w:val="BodyText"/>
        <w:spacing w:before="10"/>
        <w:rPr>
          <w:rFonts w:ascii="Times New Roman"/>
          <w:sz w:val="21"/>
        </w:rPr>
      </w:pPr>
    </w:p>
    <w:p w14:paraId="3FFD3427" w14:textId="77777777" w:rsidR="00EA6BBA" w:rsidRDefault="00FA6DA7">
      <w:pPr>
        <w:spacing w:before="101"/>
        <w:ind w:left="305" w:right="324"/>
        <w:jc w:val="center"/>
        <w:rPr>
          <w:rFonts w:ascii="DM Sans"/>
          <w:b/>
          <w:sz w:val="28"/>
        </w:rPr>
      </w:pPr>
      <w:r>
        <w:rPr>
          <w:rFonts w:ascii="DM Sans"/>
          <w:b/>
          <w:sz w:val="28"/>
        </w:rPr>
        <w:t>Empowering</w:t>
      </w:r>
      <w:r>
        <w:rPr>
          <w:rFonts w:ascii="DM Sans"/>
          <w:b/>
          <w:spacing w:val="-7"/>
          <w:sz w:val="28"/>
        </w:rPr>
        <w:t xml:space="preserve"> </w:t>
      </w:r>
      <w:r>
        <w:rPr>
          <w:rFonts w:ascii="DM Sans"/>
          <w:b/>
          <w:sz w:val="28"/>
        </w:rPr>
        <w:t>people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>experiencing</w:t>
      </w:r>
      <w:r>
        <w:rPr>
          <w:rFonts w:ascii="DM Sans"/>
          <w:b/>
          <w:spacing w:val="-6"/>
          <w:sz w:val="28"/>
        </w:rPr>
        <w:t xml:space="preserve"> </w:t>
      </w:r>
      <w:r>
        <w:rPr>
          <w:rFonts w:ascii="DM Sans"/>
          <w:b/>
          <w:sz w:val="28"/>
        </w:rPr>
        <w:t>multiple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>barriers</w:t>
      </w:r>
      <w:r>
        <w:rPr>
          <w:rFonts w:ascii="DM Sans"/>
          <w:b/>
          <w:spacing w:val="-6"/>
          <w:sz w:val="28"/>
        </w:rPr>
        <w:t xml:space="preserve"> </w:t>
      </w:r>
      <w:r>
        <w:rPr>
          <w:rFonts w:ascii="DM Sans"/>
          <w:b/>
          <w:sz w:val="28"/>
        </w:rPr>
        <w:t>to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>achieve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 xml:space="preserve">positive </w:t>
      </w:r>
      <w:r>
        <w:rPr>
          <w:rFonts w:ascii="DM Sans"/>
          <w:b/>
          <w:spacing w:val="-2"/>
          <w:sz w:val="28"/>
        </w:rPr>
        <w:t>change.</w:t>
      </w:r>
    </w:p>
    <w:p w14:paraId="6FC68C90" w14:textId="77777777" w:rsidR="00EA6BBA" w:rsidRDefault="00FA6DA7">
      <w:pPr>
        <w:pStyle w:val="Title"/>
      </w:pP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2F0B6CB2" w14:textId="0D980FA3" w:rsidR="00EA6BBA" w:rsidRDefault="00FA6DA7">
      <w:pPr>
        <w:pStyle w:val="Heading1"/>
        <w:tabs>
          <w:tab w:val="left" w:pos="2368"/>
        </w:tabs>
        <w:spacing w:before="311"/>
        <w:ind w:left="100"/>
      </w:pPr>
      <w:r>
        <w:rPr>
          <w:rFonts w:ascii="DM Sans"/>
          <w:b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tab/>
        <w:t>Recovery Worker</w:t>
      </w:r>
      <w:r w:rsidR="00040BB9">
        <w:t xml:space="preserve"> (Early Intervention Team)</w:t>
      </w:r>
    </w:p>
    <w:p w14:paraId="6455B038" w14:textId="77777777" w:rsidR="00EA6BBA" w:rsidRDefault="00EA6BBA">
      <w:pPr>
        <w:pStyle w:val="BodyText"/>
        <w:spacing w:before="6"/>
        <w:rPr>
          <w:sz w:val="25"/>
        </w:rPr>
      </w:pPr>
    </w:p>
    <w:p w14:paraId="46564017" w14:textId="134E86C5" w:rsidR="00EA6BBA" w:rsidRDefault="00FA6DA7" w:rsidP="00FA6DA7">
      <w:pPr>
        <w:tabs>
          <w:tab w:val="left" w:pos="2368"/>
        </w:tabs>
        <w:spacing w:before="1"/>
        <w:ind w:left="2368" w:hanging="2268"/>
        <w:rPr>
          <w:sz w:val="24"/>
        </w:rPr>
      </w:pPr>
      <w:r>
        <w:rPr>
          <w:rFonts w:ascii="DM Sans"/>
          <w:b/>
          <w:spacing w:val="-2"/>
          <w:w w:val="110"/>
          <w:sz w:val="24"/>
        </w:rPr>
        <w:t>Location:</w:t>
      </w:r>
      <w:r>
        <w:rPr>
          <w:rFonts w:ascii="DM Sans"/>
          <w:b/>
          <w:sz w:val="24"/>
        </w:rPr>
        <w:tab/>
      </w:r>
      <w:r>
        <w:rPr>
          <w:w w:val="110"/>
          <w:sz w:val="24"/>
        </w:rPr>
        <w:t>New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Vision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Bradford,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Bradford/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Airedale</w:t>
      </w:r>
      <w:r>
        <w:rPr>
          <w:spacing w:val="-2"/>
          <w:w w:val="140"/>
          <w:sz w:val="24"/>
        </w:rPr>
        <w:t xml:space="preserve"> </w:t>
      </w:r>
      <w:r>
        <w:rPr>
          <w:w w:val="140"/>
          <w:sz w:val="24"/>
        </w:rPr>
        <w:t>-</w:t>
      </w:r>
      <w:r>
        <w:rPr>
          <w:spacing w:val="-3"/>
          <w:w w:val="14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service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site</w:t>
      </w:r>
      <w:r>
        <w:rPr>
          <w:spacing w:val="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locations including GP Practices.</w:t>
      </w:r>
    </w:p>
    <w:p w14:paraId="75E593D6" w14:textId="77777777" w:rsidR="00EA6BBA" w:rsidRDefault="00EA6BBA">
      <w:pPr>
        <w:pStyle w:val="BodyText"/>
        <w:spacing w:before="8"/>
        <w:rPr>
          <w:sz w:val="25"/>
        </w:rPr>
      </w:pPr>
    </w:p>
    <w:p w14:paraId="03655EA6" w14:textId="77777777" w:rsidR="00EA6BBA" w:rsidRDefault="00FA6DA7">
      <w:pPr>
        <w:tabs>
          <w:tab w:val="left" w:pos="2368"/>
        </w:tabs>
        <w:ind w:left="100"/>
        <w:rPr>
          <w:sz w:val="24"/>
        </w:rPr>
      </w:pPr>
      <w:r>
        <w:rPr>
          <w:rFonts w:ascii="DM Sans"/>
          <w:b/>
          <w:sz w:val="24"/>
        </w:rPr>
        <w:t>Responsible</w:t>
      </w:r>
      <w:r>
        <w:rPr>
          <w:rFonts w:ascii="DM Sans"/>
          <w:b/>
          <w:spacing w:val="-3"/>
          <w:sz w:val="24"/>
        </w:rPr>
        <w:t xml:space="preserve"> </w:t>
      </w:r>
      <w:r>
        <w:rPr>
          <w:rFonts w:ascii="DM Sans"/>
          <w:b/>
          <w:spacing w:val="-5"/>
          <w:w w:val="110"/>
          <w:sz w:val="24"/>
        </w:rPr>
        <w:t>to:</w:t>
      </w:r>
      <w:r>
        <w:rPr>
          <w:rFonts w:ascii="DM Sans"/>
          <w:b/>
          <w:sz w:val="24"/>
        </w:rPr>
        <w:tab/>
      </w:r>
      <w:r>
        <w:rPr>
          <w:w w:val="110"/>
          <w:sz w:val="24"/>
        </w:rPr>
        <w:t>Team</w:t>
      </w:r>
      <w:r>
        <w:rPr>
          <w:spacing w:val="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Leader</w:t>
      </w:r>
    </w:p>
    <w:p w14:paraId="62ECBAFA" w14:textId="77777777" w:rsidR="00EA6BBA" w:rsidRDefault="00EA6BBA">
      <w:pPr>
        <w:pStyle w:val="BodyText"/>
        <w:spacing w:before="7"/>
        <w:rPr>
          <w:sz w:val="25"/>
        </w:rPr>
      </w:pPr>
    </w:p>
    <w:p w14:paraId="2ECDFD43" w14:textId="6BC112B9" w:rsidR="00EA6BBA" w:rsidRDefault="00FA6DA7">
      <w:pPr>
        <w:tabs>
          <w:tab w:val="left" w:pos="2368"/>
        </w:tabs>
        <w:ind w:left="100"/>
        <w:rPr>
          <w:sz w:val="24"/>
        </w:rPr>
      </w:pPr>
      <w:r>
        <w:rPr>
          <w:rFonts w:ascii="DM Sans" w:hAnsi="DM Sans"/>
          <w:b/>
          <w:sz w:val="24"/>
        </w:rPr>
        <w:t>Salary</w:t>
      </w:r>
      <w:r>
        <w:rPr>
          <w:rFonts w:ascii="DM Sans" w:hAnsi="DM Sans"/>
          <w:b/>
          <w:spacing w:val="-1"/>
          <w:sz w:val="24"/>
        </w:rPr>
        <w:t xml:space="preserve"> </w:t>
      </w:r>
      <w:r>
        <w:rPr>
          <w:rFonts w:ascii="DM Sans" w:hAnsi="DM Sans"/>
          <w:b/>
          <w:spacing w:val="-2"/>
          <w:w w:val="105"/>
          <w:sz w:val="24"/>
        </w:rPr>
        <w:t>Scale:</w:t>
      </w:r>
      <w:r>
        <w:rPr>
          <w:rFonts w:ascii="DM Sans" w:hAnsi="DM Sans"/>
          <w:b/>
          <w:sz w:val="24"/>
        </w:rPr>
        <w:tab/>
      </w:r>
      <w:r>
        <w:rPr>
          <w:w w:val="110"/>
          <w:sz w:val="24"/>
        </w:rPr>
        <w:t>Starting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£2</w:t>
      </w:r>
      <w:r w:rsidR="00040BB9">
        <w:rPr>
          <w:w w:val="110"/>
          <w:sz w:val="24"/>
        </w:rPr>
        <w:t>8,224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£</w:t>
      </w:r>
      <w:r w:rsidR="00040BB9">
        <w:rPr>
          <w:w w:val="110"/>
          <w:sz w:val="24"/>
        </w:rPr>
        <w:t>30,790 pro rata</w:t>
      </w:r>
      <w:r>
        <w:rPr>
          <w:spacing w:val="61"/>
          <w:w w:val="150"/>
          <w:sz w:val="24"/>
        </w:rPr>
        <w:t xml:space="preserve"> </w:t>
      </w:r>
      <w:r>
        <w:rPr>
          <w:w w:val="110"/>
          <w:sz w:val="24"/>
        </w:rPr>
        <w:t>SCP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15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20</w:t>
      </w:r>
    </w:p>
    <w:p w14:paraId="2F79B128" w14:textId="77777777" w:rsidR="00EA6BBA" w:rsidRDefault="00EA6BBA">
      <w:pPr>
        <w:pStyle w:val="BodyText"/>
        <w:spacing w:before="6"/>
        <w:rPr>
          <w:sz w:val="25"/>
        </w:rPr>
      </w:pPr>
    </w:p>
    <w:p w14:paraId="6964E8E1" w14:textId="1BD32635" w:rsidR="00EA6BBA" w:rsidRPr="001010FC" w:rsidRDefault="001010FC" w:rsidP="001010FC">
      <w:pPr>
        <w:tabs>
          <w:tab w:val="left" w:pos="2385"/>
        </w:tabs>
        <w:rPr>
          <w:bCs/>
        </w:rPr>
      </w:pPr>
      <w:r>
        <w:rPr>
          <w:rFonts w:ascii="DM Sans"/>
          <w:b/>
          <w:sz w:val="24"/>
        </w:rPr>
        <w:t xml:space="preserve"> </w:t>
      </w:r>
      <w:r w:rsidR="00FA6DA7">
        <w:rPr>
          <w:rFonts w:ascii="DM Sans"/>
          <w:b/>
          <w:sz w:val="24"/>
        </w:rPr>
        <w:t>Hours</w:t>
      </w:r>
      <w:r w:rsidR="00FA6DA7">
        <w:rPr>
          <w:rFonts w:ascii="DM Sans"/>
          <w:b/>
          <w:spacing w:val="-3"/>
          <w:sz w:val="24"/>
        </w:rPr>
        <w:t xml:space="preserve"> </w:t>
      </w:r>
      <w:r w:rsidR="00FA6DA7">
        <w:rPr>
          <w:rFonts w:ascii="DM Sans"/>
          <w:b/>
          <w:sz w:val="24"/>
        </w:rPr>
        <w:t xml:space="preserve">of </w:t>
      </w:r>
      <w:r w:rsidR="00FA6DA7">
        <w:rPr>
          <w:rFonts w:ascii="DM Sans"/>
          <w:b/>
          <w:spacing w:val="-2"/>
          <w:sz w:val="24"/>
        </w:rPr>
        <w:t>Work:</w:t>
      </w:r>
      <w:r w:rsidR="00FA6DA7">
        <w:rPr>
          <w:rFonts w:ascii="DM Sans"/>
          <w:b/>
          <w:sz w:val="24"/>
        </w:rPr>
        <w:tab/>
      </w:r>
      <w:r>
        <w:rPr>
          <w:rFonts w:ascii="DM Sans"/>
          <w:bCs/>
          <w:sz w:val="24"/>
        </w:rPr>
        <w:t>37.5 hours</w:t>
      </w:r>
    </w:p>
    <w:p w14:paraId="5F4701AA" w14:textId="77777777" w:rsidR="00EA6BBA" w:rsidRDefault="00EA6BBA">
      <w:pPr>
        <w:pStyle w:val="BodyText"/>
        <w:rPr>
          <w:sz w:val="30"/>
        </w:rPr>
      </w:pPr>
    </w:p>
    <w:p w14:paraId="4217AF40" w14:textId="77777777" w:rsidR="00EA6BBA" w:rsidRDefault="00EA6BBA">
      <w:pPr>
        <w:pStyle w:val="BodyText"/>
        <w:rPr>
          <w:sz w:val="30"/>
        </w:rPr>
      </w:pPr>
    </w:p>
    <w:p w14:paraId="21AAF195" w14:textId="77777777" w:rsidR="00EA6BBA" w:rsidRDefault="00EA6BBA">
      <w:pPr>
        <w:pStyle w:val="BodyText"/>
        <w:spacing w:before="5"/>
        <w:rPr>
          <w:sz w:val="25"/>
        </w:rPr>
      </w:pPr>
    </w:p>
    <w:p w14:paraId="3602B7F9" w14:textId="77777777" w:rsidR="00EA6BBA" w:rsidRDefault="00FA6DA7" w:rsidP="00382CCF">
      <w:pPr>
        <w:pStyle w:val="Heading2"/>
        <w:ind w:left="0"/>
        <w:rPr>
          <w:spacing w:val="-2"/>
          <w:u w:val="none"/>
        </w:rPr>
      </w:pPr>
      <w:r>
        <w:rPr>
          <w:u w:val="none"/>
        </w:rPr>
        <w:t>ROLE</w:t>
      </w:r>
      <w:r>
        <w:rPr>
          <w:spacing w:val="-2"/>
          <w:u w:val="none"/>
        </w:rPr>
        <w:t xml:space="preserve"> PURPOSE</w:t>
      </w:r>
    </w:p>
    <w:p w14:paraId="66A02B7E" w14:textId="77777777" w:rsidR="005566AC" w:rsidRDefault="005566AC">
      <w:pPr>
        <w:pStyle w:val="Heading2"/>
        <w:rPr>
          <w:spacing w:val="-2"/>
          <w:u w:val="none"/>
        </w:rPr>
      </w:pPr>
    </w:p>
    <w:p w14:paraId="198E29EB" w14:textId="0EDBFA16" w:rsidR="005566AC" w:rsidRPr="00382CCF" w:rsidRDefault="005566AC" w:rsidP="00382CCF">
      <w:pPr>
        <w:pStyle w:val="BodyText"/>
        <w:rPr>
          <w:sz w:val="24"/>
          <w:szCs w:val="24"/>
        </w:rPr>
      </w:pPr>
      <w:r w:rsidRPr="00382CCF">
        <w:rPr>
          <w:sz w:val="24"/>
          <w:szCs w:val="24"/>
        </w:rPr>
        <w:t xml:space="preserve">The </w:t>
      </w:r>
      <w:r w:rsidR="002F70C8" w:rsidRPr="00382CCF">
        <w:rPr>
          <w:sz w:val="24"/>
          <w:szCs w:val="24"/>
        </w:rPr>
        <w:t>program</w:t>
      </w:r>
      <w:r w:rsidRPr="00382CCF">
        <w:rPr>
          <w:sz w:val="24"/>
          <w:szCs w:val="24"/>
        </w:rPr>
        <w:t xml:space="preserve"> is designed to support General Practices in their review of patients who are prescribed </w:t>
      </w:r>
      <w:r w:rsidR="00382CCF">
        <w:rPr>
          <w:sz w:val="24"/>
          <w:szCs w:val="24"/>
        </w:rPr>
        <w:t xml:space="preserve">   </w:t>
      </w:r>
      <w:r w:rsidRPr="00382CCF">
        <w:rPr>
          <w:sz w:val="24"/>
          <w:szCs w:val="24"/>
        </w:rPr>
        <w:t xml:space="preserve">benzodiazepines and opiates that fall outside of recommended guidelines. The </w:t>
      </w:r>
      <w:r w:rsidR="002F70C8" w:rsidRPr="00382CCF">
        <w:rPr>
          <w:sz w:val="24"/>
          <w:szCs w:val="24"/>
        </w:rPr>
        <w:t>program</w:t>
      </w:r>
      <w:r w:rsidRPr="00382CCF">
        <w:rPr>
          <w:sz w:val="24"/>
          <w:szCs w:val="24"/>
        </w:rPr>
        <w:t xml:space="preserve">, provided on site in General Practice, will support referred patients who subsequently agree to a </w:t>
      </w:r>
      <w:r w:rsidR="002F70C8" w:rsidRPr="00382CCF">
        <w:rPr>
          <w:sz w:val="24"/>
          <w:szCs w:val="24"/>
        </w:rPr>
        <w:t>program</w:t>
      </w:r>
      <w:r w:rsidRPr="00382CCF">
        <w:rPr>
          <w:sz w:val="24"/>
          <w:szCs w:val="24"/>
        </w:rPr>
        <w:t xml:space="preserve"> of reduction/ cessation that is managed by their GP, while they address their psychosocial needs and </w:t>
      </w:r>
      <w:r w:rsidR="00382CCF" w:rsidRPr="00382CCF">
        <w:rPr>
          <w:sz w:val="24"/>
          <w:szCs w:val="24"/>
        </w:rPr>
        <w:t>promote</w:t>
      </w:r>
      <w:r w:rsidRPr="00382CCF">
        <w:rPr>
          <w:sz w:val="24"/>
          <w:szCs w:val="24"/>
        </w:rPr>
        <w:t xml:space="preserve"> self-care strategies. Practices wishing to engage with the </w:t>
      </w:r>
      <w:r w:rsidR="002F70C8" w:rsidRPr="00382CCF">
        <w:rPr>
          <w:sz w:val="24"/>
          <w:szCs w:val="24"/>
        </w:rPr>
        <w:t>program</w:t>
      </w:r>
      <w:r w:rsidRPr="00382CCF">
        <w:rPr>
          <w:sz w:val="24"/>
          <w:szCs w:val="24"/>
        </w:rPr>
        <w:t xml:space="preserve">, agree to follow the </w:t>
      </w:r>
      <w:r w:rsidR="002F70C8" w:rsidRPr="00382CCF">
        <w:rPr>
          <w:sz w:val="24"/>
          <w:szCs w:val="24"/>
        </w:rPr>
        <w:t>program</w:t>
      </w:r>
      <w:r w:rsidRPr="00382CCF">
        <w:rPr>
          <w:sz w:val="24"/>
          <w:szCs w:val="24"/>
        </w:rPr>
        <w:t xml:space="preserve"> design, this has been developed and reviewed over 9 years and is </w:t>
      </w:r>
      <w:r w:rsidR="002F70C8" w:rsidRPr="00382CCF">
        <w:rPr>
          <w:sz w:val="24"/>
          <w:szCs w:val="24"/>
        </w:rPr>
        <w:t>recognized</w:t>
      </w:r>
      <w:r w:rsidRPr="00382CCF">
        <w:rPr>
          <w:sz w:val="24"/>
          <w:szCs w:val="24"/>
        </w:rPr>
        <w:t xml:space="preserve"> as a model of best practice nationally.</w:t>
      </w:r>
    </w:p>
    <w:p w14:paraId="215892F1" w14:textId="77777777" w:rsidR="00EA6BBA" w:rsidRPr="00DD7BD5" w:rsidRDefault="00EA6BBA" w:rsidP="00DD7BD5">
      <w:pPr>
        <w:pStyle w:val="BodyText"/>
        <w:rPr>
          <w:rFonts w:asciiTheme="minorHAnsi" w:hAnsiTheme="minorHAnsi" w:cstheme="minorHAnsi"/>
          <w:sz w:val="30"/>
        </w:rPr>
      </w:pPr>
    </w:p>
    <w:p w14:paraId="19FF28C7" w14:textId="77777777" w:rsidR="001010FC" w:rsidRDefault="001010FC" w:rsidP="00382CCF">
      <w:pPr>
        <w:pStyle w:val="BodyText"/>
        <w:spacing w:line="384" w:lineRule="auto"/>
        <w:ind w:right="119"/>
        <w:jc w:val="both"/>
        <w:rPr>
          <w:w w:val="115"/>
        </w:rPr>
      </w:pPr>
    </w:p>
    <w:p w14:paraId="5E09E5F7" w14:textId="0E6D811F" w:rsidR="00EA6BBA" w:rsidRDefault="00FA6DA7" w:rsidP="00382CCF">
      <w:pPr>
        <w:pStyle w:val="BodyText"/>
        <w:spacing w:line="384" w:lineRule="auto"/>
        <w:ind w:right="119"/>
        <w:jc w:val="both"/>
      </w:pPr>
      <w:r>
        <w:rPr>
          <w:w w:val="115"/>
        </w:rPr>
        <w:lastRenderedPageBreak/>
        <w:t>New Vision Bradford offers a range of support for people experiencing issues with substances from</w:t>
      </w:r>
      <w:r>
        <w:rPr>
          <w:spacing w:val="-8"/>
          <w:w w:val="115"/>
        </w:rPr>
        <w:t xml:space="preserve"> </w:t>
      </w:r>
      <w:r>
        <w:rPr>
          <w:w w:val="115"/>
        </w:rPr>
        <w:t>across</w:t>
      </w:r>
      <w:r>
        <w:rPr>
          <w:spacing w:val="-8"/>
          <w:w w:val="115"/>
        </w:rPr>
        <w:t xml:space="preserve"> </w:t>
      </w:r>
      <w:r>
        <w:rPr>
          <w:w w:val="115"/>
        </w:rPr>
        <w:t>Bradford,</w:t>
      </w:r>
      <w:r>
        <w:rPr>
          <w:spacing w:val="-8"/>
          <w:w w:val="115"/>
        </w:rPr>
        <w:t xml:space="preserve"> </w:t>
      </w:r>
      <w:r>
        <w:rPr>
          <w:w w:val="115"/>
        </w:rPr>
        <w:t>Keighley,</w:t>
      </w:r>
      <w:r>
        <w:rPr>
          <w:spacing w:val="-9"/>
          <w:w w:val="115"/>
        </w:rPr>
        <w:t xml:space="preserve"> </w:t>
      </w:r>
      <w:r>
        <w:rPr>
          <w:w w:val="115"/>
        </w:rPr>
        <w:t>Bingley,</w:t>
      </w:r>
      <w:r>
        <w:rPr>
          <w:spacing w:val="-9"/>
          <w:w w:val="115"/>
        </w:rPr>
        <w:t xml:space="preserve"> </w:t>
      </w:r>
      <w:r>
        <w:rPr>
          <w:w w:val="115"/>
        </w:rPr>
        <w:t>Ilkley,</w:t>
      </w:r>
      <w:r>
        <w:rPr>
          <w:spacing w:val="-9"/>
          <w:w w:val="115"/>
        </w:rPr>
        <w:t xml:space="preserve"> </w:t>
      </w:r>
      <w:r>
        <w:rPr>
          <w:w w:val="115"/>
        </w:rPr>
        <w:t>Shipley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everywhere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district.</w:t>
      </w:r>
    </w:p>
    <w:p w14:paraId="3CC81A55" w14:textId="77777777" w:rsidR="00EA6BBA" w:rsidRDefault="00FA6DA7">
      <w:pPr>
        <w:pStyle w:val="BodyText"/>
        <w:spacing w:before="240" w:line="384" w:lineRule="auto"/>
        <w:ind w:left="100" w:right="114"/>
        <w:jc w:val="both"/>
      </w:pPr>
      <w:r>
        <w:rPr>
          <w:w w:val="115"/>
        </w:rPr>
        <w:t>This role will work as an integral part of the multi-disciplinary team delivering high quality substance misuse treatment provision by supporting service users from point of entry into the service and throughout their treatment/recovery journey.</w:t>
      </w:r>
    </w:p>
    <w:p w14:paraId="1BC6B858" w14:textId="77777777" w:rsidR="00EA6BBA" w:rsidRDefault="00FA6DA7">
      <w:pPr>
        <w:pStyle w:val="BodyText"/>
        <w:spacing w:before="99"/>
        <w:ind w:left="100"/>
      </w:pP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post</w:t>
      </w:r>
      <w:r>
        <w:rPr>
          <w:spacing w:val="6"/>
          <w:w w:val="110"/>
        </w:rPr>
        <w:t xml:space="preserve"> </w:t>
      </w:r>
      <w:r>
        <w:rPr>
          <w:w w:val="110"/>
        </w:rPr>
        <w:t>holder</w:t>
      </w:r>
      <w:r>
        <w:rPr>
          <w:spacing w:val="5"/>
          <w:w w:val="110"/>
        </w:rPr>
        <w:t xml:space="preserve"> </w:t>
      </w:r>
      <w:r>
        <w:rPr>
          <w:w w:val="110"/>
        </w:rPr>
        <w:t>will</w:t>
      </w:r>
      <w:r>
        <w:rPr>
          <w:spacing w:val="6"/>
          <w:w w:val="110"/>
        </w:rPr>
        <w:t xml:space="preserve"> </w:t>
      </w:r>
      <w:proofErr w:type="gramStart"/>
      <w:r>
        <w:rPr>
          <w:spacing w:val="-2"/>
          <w:w w:val="110"/>
        </w:rPr>
        <w:t>provide;</w:t>
      </w:r>
      <w:proofErr w:type="gramEnd"/>
    </w:p>
    <w:p w14:paraId="319AC44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1"/>
        <w:ind w:left="819" w:hanging="359"/>
      </w:pPr>
      <w:r>
        <w:rPr>
          <w:spacing w:val="-2"/>
          <w:w w:val="115"/>
        </w:rPr>
        <w:t>Screening,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assessment, and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recovery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planning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 xml:space="preserve">onward </w:t>
      </w:r>
      <w:proofErr w:type="gramStart"/>
      <w:r>
        <w:rPr>
          <w:spacing w:val="-2"/>
          <w:w w:val="115"/>
        </w:rPr>
        <w:t>referral;</w:t>
      </w:r>
      <w:proofErr w:type="gramEnd"/>
    </w:p>
    <w:p w14:paraId="196906D4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w w:val="115"/>
        </w:rPr>
        <w:t>Reducing</w:t>
      </w:r>
      <w:r>
        <w:rPr>
          <w:spacing w:val="-10"/>
          <w:w w:val="115"/>
        </w:rPr>
        <w:t xml:space="preserve"> </w:t>
      </w:r>
      <w:r>
        <w:rPr>
          <w:w w:val="115"/>
        </w:rPr>
        <w:t>drug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alcohol</w:t>
      </w:r>
      <w:r>
        <w:rPr>
          <w:spacing w:val="-11"/>
          <w:w w:val="115"/>
        </w:rPr>
        <w:t xml:space="preserve"> </w:t>
      </w:r>
      <w:r>
        <w:rPr>
          <w:w w:val="115"/>
        </w:rPr>
        <w:t>related</w:t>
      </w:r>
      <w:r>
        <w:rPr>
          <w:spacing w:val="-10"/>
          <w:w w:val="115"/>
        </w:rPr>
        <w:t xml:space="preserve"> </w:t>
      </w:r>
      <w:r>
        <w:rPr>
          <w:w w:val="115"/>
        </w:rPr>
        <w:t>harm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service</w:t>
      </w:r>
      <w:r>
        <w:rPr>
          <w:spacing w:val="-11"/>
          <w:w w:val="115"/>
        </w:rPr>
        <w:t xml:space="preserve"> </w:t>
      </w:r>
      <w:r>
        <w:rPr>
          <w:w w:val="115"/>
        </w:rPr>
        <w:t>users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wider</w:t>
      </w:r>
      <w:r>
        <w:rPr>
          <w:spacing w:val="-12"/>
          <w:w w:val="115"/>
        </w:rPr>
        <w:t xml:space="preserve"> </w:t>
      </w:r>
      <w:proofErr w:type="gramStart"/>
      <w:r>
        <w:rPr>
          <w:spacing w:val="-2"/>
          <w:w w:val="115"/>
        </w:rPr>
        <w:t>community;</w:t>
      </w:r>
      <w:proofErr w:type="gramEnd"/>
    </w:p>
    <w:p w14:paraId="6D37B27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4"/>
        <w:ind w:left="819" w:hanging="359"/>
      </w:pPr>
      <w:r>
        <w:rPr>
          <w:w w:val="110"/>
        </w:rPr>
        <w:t>Promoting</w:t>
      </w:r>
      <w:r>
        <w:rPr>
          <w:spacing w:val="20"/>
          <w:w w:val="110"/>
        </w:rPr>
        <w:t xml:space="preserve"> </w:t>
      </w:r>
      <w:r>
        <w:rPr>
          <w:w w:val="110"/>
        </w:rPr>
        <w:t>carer,</w:t>
      </w:r>
      <w:r>
        <w:rPr>
          <w:spacing w:val="20"/>
          <w:w w:val="110"/>
        </w:rPr>
        <w:t xml:space="preserve"> </w:t>
      </w:r>
      <w:r>
        <w:rPr>
          <w:w w:val="110"/>
        </w:rPr>
        <w:t>service</w:t>
      </w:r>
      <w:r>
        <w:rPr>
          <w:spacing w:val="19"/>
          <w:w w:val="110"/>
        </w:rPr>
        <w:t xml:space="preserve"> </w:t>
      </w:r>
      <w:r>
        <w:rPr>
          <w:w w:val="110"/>
        </w:rPr>
        <w:t>user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w w:val="110"/>
        </w:rPr>
        <w:t>community</w:t>
      </w:r>
      <w:r>
        <w:rPr>
          <w:spacing w:val="20"/>
          <w:w w:val="110"/>
        </w:rPr>
        <w:t xml:space="preserve"> </w:t>
      </w:r>
      <w:proofErr w:type="gramStart"/>
      <w:r>
        <w:rPr>
          <w:spacing w:val="-2"/>
          <w:w w:val="110"/>
        </w:rPr>
        <w:t>involvement;</w:t>
      </w:r>
      <w:proofErr w:type="gramEnd"/>
    </w:p>
    <w:p w14:paraId="0CC6ECC2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w w:val="115"/>
        </w:rPr>
        <w:t>Providing</w:t>
      </w:r>
      <w:r>
        <w:rPr>
          <w:spacing w:val="4"/>
          <w:w w:val="115"/>
        </w:rPr>
        <w:t xml:space="preserve"> </w:t>
      </w:r>
      <w:r>
        <w:rPr>
          <w:w w:val="115"/>
        </w:rPr>
        <w:t>advocacy</w:t>
      </w:r>
      <w:r>
        <w:rPr>
          <w:spacing w:val="2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w w:val="115"/>
        </w:rPr>
        <w:t>access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partnership</w:t>
      </w:r>
      <w:r>
        <w:rPr>
          <w:spacing w:val="3"/>
          <w:w w:val="115"/>
        </w:rPr>
        <w:t xml:space="preserve"> </w:t>
      </w:r>
      <w:proofErr w:type="gramStart"/>
      <w:r>
        <w:rPr>
          <w:spacing w:val="-2"/>
          <w:w w:val="115"/>
        </w:rPr>
        <w:t>services;</w:t>
      </w:r>
      <w:proofErr w:type="gramEnd"/>
    </w:p>
    <w:p w14:paraId="46757A76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52" w:line="381" w:lineRule="auto"/>
        <w:ind w:right="110"/>
      </w:pPr>
      <w:r>
        <w:rPr>
          <w:w w:val="110"/>
        </w:rPr>
        <w:t xml:space="preserve">Working with service users to support social (re)integration, enabling them to lead meaningful and purposeful lives, promoting recovery, resilience, peer support and self- </w:t>
      </w:r>
      <w:r>
        <w:rPr>
          <w:spacing w:val="-2"/>
          <w:w w:val="110"/>
        </w:rPr>
        <w:t>determination.</w:t>
      </w:r>
    </w:p>
    <w:p w14:paraId="23E7CC3F" w14:textId="77777777" w:rsidR="00EA6BBA" w:rsidRDefault="00FA6DA7">
      <w:pPr>
        <w:pStyle w:val="Heading2"/>
        <w:spacing w:before="239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0E935C64" w14:textId="77777777" w:rsidR="00EA6BBA" w:rsidRDefault="00EA6BBA">
      <w:pPr>
        <w:pStyle w:val="BodyText"/>
        <w:spacing w:before="8"/>
        <w:rPr>
          <w:rFonts w:ascii="DM Sans"/>
          <w:b/>
          <w:sz w:val="21"/>
        </w:rPr>
      </w:pPr>
    </w:p>
    <w:p w14:paraId="464C1117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01" w:line="381" w:lineRule="auto"/>
        <w:ind w:right="113"/>
      </w:pPr>
      <w:r>
        <w:rPr>
          <w:w w:val="115"/>
        </w:rPr>
        <w:t xml:space="preserve">Act as main care coordinator overseeing assigned groups of service users, </w:t>
      </w:r>
      <w:proofErr w:type="gramStart"/>
      <w:r>
        <w:rPr>
          <w:w w:val="115"/>
        </w:rPr>
        <w:t>providing:</w:t>
      </w:r>
      <w:proofErr w:type="gramEnd"/>
      <w:r>
        <w:rPr>
          <w:w w:val="115"/>
        </w:rPr>
        <w:t xml:space="preserve"> screening; asset mapping; comprehensive assessments; recovery planning using </w:t>
      </w:r>
      <w:proofErr w:type="spellStart"/>
      <w:r>
        <w:rPr>
          <w:w w:val="115"/>
        </w:rPr>
        <w:t>recognised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theoretical</w:t>
      </w:r>
      <w:r>
        <w:rPr>
          <w:spacing w:val="-5"/>
          <w:w w:val="115"/>
        </w:rPr>
        <w:t xml:space="preserve"> </w:t>
      </w:r>
      <w:r>
        <w:rPr>
          <w:w w:val="115"/>
        </w:rPr>
        <w:t>techniques</w:t>
      </w:r>
      <w:r>
        <w:rPr>
          <w:spacing w:val="-5"/>
          <w:w w:val="115"/>
        </w:rPr>
        <w:t xml:space="preserve"> </w:t>
      </w:r>
      <w:r>
        <w:rPr>
          <w:w w:val="115"/>
        </w:rPr>
        <w:t>such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motivational</w:t>
      </w:r>
      <w:r>
        <w:rPr>
          <w:spacing w:val="-5"/>
          <w:w w:val="115"/>
        </w:rPr>
        <w:t xml:space="preserve"> </w:t>
      </w:r>
      <w:r>
        <w:rPr>
          <w:w w:val="115"/>
        </w:rPr>
        <w:t>interviewing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CBT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reviews of care.</w:t>
      </w:r>
    </w:p>
    <w:p w14:paraId="6F387200" w14:textId="77777777" w:rsidR="00EA6BBA" w:rsidRDefault="00EA6BBA">
      <w:pPr>
        <w:pStyle w:val="BodyText"/>
        <w:spacing w:before="5"/>
        <w:rPr>
          <w:sz w:val="35"/>
        </w:rPr>
      </w:pPr>
    </w:p>
    <w:p w14:paraId="637A5140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jc w:val="left"/>
      </w:pPr>
      <w:r>
        <w:rPr>
          <w:w w:val="115"/>
        </w:rPr>
        <w:t>Coordinate</w:t>
      </w:r>
      <w:r>
        <w:rPr>
          <w:spacing w:val="-3"/>
          <w:w w:val="115"/>
        </w:rPr>
        <w:t xml:space="preserve"> </w:t>
      </w:r>
      <w:r>
        <w:rPr>
          <w:w w:val="115"/>
        </w:rPr>
        <w:t>a tailor-made</w:t>
      </w:r>
      <w:r>
        <w:rPr>
          <w:spacing w:val="-1"/>
          <w:w w:val="115"/>
        </w:rPr>
        <w:t xml:space="preserve"> </w:t>
      </w:r>
      <w:r>
        <w:rPr>
          <w:w w:val="115"/>
        </w:rPr>
        <w:t>package</w:t>
      </w:r>
      <w:r>
        <w:rPr>
          <w:spacing w:val="-1"/>
          <w:w w:val="115"/>
        </w:rPr>
        <w:t xml:space="preserve"> </w:t>
      </w:r>
      <w:r>
        <w:rPr>
          <w:w w:val="115"/>
        </w:rPr>
        <w:t>of care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including:</w:t>
      </w:r>
    </w:p>
    <w:p w14:paraId="668BE9C7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proofErr w:type="spellStart"/>
      <w:r>
        <w:rPr>
          <w:w w:val="115"/>
        </w:rPr>
        <w:t>Recognised</w:t>
      </w:r>
      <w:proofErr w:type="spellEnd"/>
      <w:r>
        <w:rPr>
          <w:spacing w:val="34"/>
          <w:w w:val="115"/>
        </w:rPr>
        <w:t xml:space="preserve"> </w:t>
      </w:r>
      <w:r>
        <w:rPr>
          <w:w w:val="115"/>
        </w:rPr>
        <w:t>psycho-social</w:t>
      </w:r>
      <w:r>
        <w:rPr>
          <w:spacing w:val="39"/>
          <w:w w:val="115"/>
        </w:rPr>
        <w:t xml:space="preserve"> </w:t>
      </w:r>
      <w:proofErr w:type="gramStart"/>
      <w:r>
        <w:rPr>
          <w:spacing w:val="-2"/>
          <w:w w:val="115"/>
        </w:rPr>
        <w:t>interventions;</w:t>
      </w:r>
      <w:proofErr w:type="gramEnd"/>
    </w:p>
    <w:p w14:paraId="209455DB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r>
        <w:t>1</w:t>
      </w:r>
      <w:r>
        <w:rPr>
          <w:spacing w:val="34"/>
        </w:rPr>
        <w:t xml:space="preserve"> </w:t>
      </w:r>
      <w:r>
        <w:t>to1</w:t>
      </w:r>
      <w:r>
        <w:rPr>
          <w:spacing w:val="35"/>
        </w:rPr>
        <w:t xml:space="preserve"> </w:t>
      </w:r>
      <w:r>
        <w:t>key</w:t>
      </w:r>
      <w:r>
        <w:rPr>
          <w:spacing w:val="34"/>
        </w:rPr>
        <w:t xml:space="preserve"> </w:t>
      </w:r>
      <w:r>
        <w:t>work,</w:t>
      </w:r>
      <w:r>
        <w:rPr>
          <w:spacing w:val="35"/>
        </w:rPr>
        <w:t xml:space="preserve"> </w:t>
      </w:r>
      <w:r>
        <w:t>small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larger</w:t>
      </w:r>
      <w:r>
        <w:rPr>
          <w:spacing w:val="32"/>
        </w:rPr>
        <w:t xml:space="preserve"> </w:t>
      </w:r>
      <w:r>
        <w:t>group</w:t>
      </w:r>
      <w:r>
        <w:rPr>
          <w:spacing w:val="34"/>
        </w:rPr>
        <w:t xml:space="preserve"> </w:t>
      </w:r>
      <w:proofErr w:type="gramStart"/>
      <w:r>
        <w:rPr>
          <w:spacing w:val="-4"/>
        </w:rPr>
        <w:t>work;</w:t>
      </w:r>
      <w:proofErr w:type="gramEnd"/>
    </w:p>
    <w:p w14:paraId="75AE6EDF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r>
        <w:rPr>
          <w:w w:val="110"/>
        </w:rPr>
        <w:t>Coordinate</w:t>
      </w:r>
      <w:r>
        <w:rPr>
          <w:spacing w:val="27"/>
          <w:w w:val="110"/>
        </w:rPr>
        <w:t xml:space="preserve"> </w:t>
      </w:r>
      <w:r>
        <w:rPr>
          <w:w w:val="110"/>
        </w:rPr>
        <w:t>access</w:t>
      </w:r>
      <w:r>
        <w:rPr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30"/>
          <w:w w:val="110"/>
        </w:rPr>
        <w:t xml:space="preserve"> </w:t>
      </w:r>
      <w:r>
        <w:rPr>
          <w:w w:val="110"/>
        </w:rPr>
        <w:t>clinical</w:t>
      </w:r>
      <w:r>
        <w:rPr>
          <w:spacing w:val="31"/>
          <w:w w:val="110"/>
        </w:rPr>
        <w:t xml:space="preserve"> </w:t>
      </w:r>
      <w:r>
        <w:rPr>
          <w:w w:val="110"/>
        </w:rPr>
        <w:t>interventions</w:t>
      </w:r>
      <w:r>
        <w:rPr>
          <w:spacing w:val="30"/>
          <w:w w:val="110"/>
        </w:rPr>
        <w:t xml:space="preserve"> </w:t>
      </w:r>
      <w:r>
        <w:rPr>
          <w:w w:val="110"/>
        </w:rPr>
        <w:t>where</w:t>
      </w:r>
      <w:r>
        <w:rPr>
          <w:spacing w:val="28"/>
          <w:w w:val="110"/>
        </w:rPr>
        <w:t xml:space="preserve"> </w:t>
      </w:r>
      <w:proofErr w:type="gramStart"/>
      <w:r>
        <w:rPr>
          <w:spacing w:val="-2"/>
          <w:w w:val="110"/>
        </w:rPr>
        <w:t>required;</w:t>
      </w:r>
      <w:proofErr w:type="gramEnd"/>
    </w:p>
    <w:p w14:paraId="3FE069AE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r>
        <w:rPr>
          <w:w w:val="110"/>
        </w:rPr>
        <w:t>Harm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minimisation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brief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interventions</w:t>
      </w:r>
    </w:p>
    <w:p w14:paraId="1F431E0A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 w:line="384" w:lineRule="auto"/>
        <w:ind w:right="114"/>
        <w:jc w:val="left"/>
      </w:pPr>
      <w:r>
        <w:rPr>
          <w:w w:val="115"/>
        </w:rPr>
        <w:t>Assertively</w:t>
      </w:r>
      <w:r>
        <w:rPr>
          <w:spacing w:val="40"/>
          <w:w w:val="115"/>
        </w:rPr>
        <w:t xml:space="preserve"> </w:t>
      </w:r>
      <w:r>
        <w:rPr>
          <w:w w:val="115"/>
        </w:rPr>
        <w:t>coordinating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connecting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service</w:t>
      </w:r>
      <w:r>
        <w:rPr>
          <w:spacing w:val="40"/>
          <w:w w:val="115"/>
        </w:rPr>
        <w:t xml:space="preserve"> </w:t>
      </w:r>
      <w:r>
        <w:rPr>
          <w:w w:val="115"/>
        </w:rPr>
        <w:t>user</w:t>
      </w:r>
      <w:r>
        <w:rPr>
          <w:spacing w:val="40"/>
          <w:w w:val="115"/>
        </w:rPr>
        <w:t xml:space="preserve"> 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w w:val="115"/>
        </w:rPr>
        <w:t>community-based provision to meet their recovery needs</w:t>
      </w:r>
    </w:p>
    <w:p w14:paraId="6CE439B3" w14:textId="77777777" w:rsidR="00EA6BBA" w:rsidRDefault="00EA6BBA">
      <w:pPr>
        <w:pStyle w:val="BodyText"/>
        <w:spacing w:before="5"/>
        <w:rPr>
          <w:sz w:val="34"/>
        </w:rPr>
      </w:pPr>
    </w:p>
    <w:p w14:paraId="0A868097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 w:line="381" w:lineRule="auto"/>
        <w:ind w:right="116"/>
      </w:pPr>
      <w:r>
        <w:rPr>
          <w:w w:val="115"/>
        </w:rPr>
        <w:t xml:space="preserve">Carry out comprehensive service user assessments, including asset mapping of community resources and develop individual recovery plans that clearly identify how achieving each </w:t>
      </w:r>
      <w:r>
        <w:rPr>
          <w:w w:val="115"/>
        </w:rPr>
        <w:lastRenderedPageBreak/>
        <w:t>goal will enable progression in addressing substance use and re/integrating into the community.</w:t>
      </w:r>
    </w:p>
    <w:p w14:paraId="64FFDE5F" w14:textId="77777777" w:rsidR="00EA6BBA" w:rsidRDefault="00EA6BBA">
      <w:pPr>
        <w:pStyle w:val="BodyText"/>
        <w:spacing w:before="5"/>
        <w:rPr>
          <w:sz w:val="35"/>
        </w:rPr>
      </w:pPr>
    </w:p>
    <w:p w14:paraId="4702C139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jc w:val="left"/>
      </w:pPr>
      <w:r>
        <w:rPr>
          <w:w w:val="115"/>
        </w:rPr>
        <w:t>Support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development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service-based</w:t>
      </w:r>
      <w:r>
        <w:rPr>
          <w:spacing w:val="3"/>
          <w:w w:val="115"/>
        </w:rPr>
        <w:t xml:space="preserve"> </w:t>
      </w:r>
      <w:r>
        <w:rPr>
          <w:w w:val="115"/>
        </w:rPr>
        <w:t>recovery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communities.</w:t>
      </w:r>
    </w:p>
    <w:p w14:paraId="600A40E3" w14:textId="77777777" w:rsidR="00D723A8" w:rsidRPr="00D723A8" w:rsidRDefault="00D723A8" w:rsidP="00D723A8">
      <w:pPr>
        <w:pStyle w:val="ListParagraph"/>
        <w:tabs>
          <w:tab w:val="left" w:pos="820"/>
        </w:tabs>
        <w:spacing w:before="89"/>
        <w:ind w:firstLine="0"/>
        <w:jc w:val="left"/>
      </w:pPr>
    </w:p>
    <w:p w14:paraId="650FC46E" w14:textId="1A94F86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89"/>
        <w:jc w:val="left"/>
      </w:pPr>
      <w:r>
        <w:rPr>
          <w:w w:val="110"/>
        </w:rPr>
        <w:t>Develop</w:t>
      </w:r>
      <w:r>
        <w:rPr>
          <w:spacing w:val="13"/>
          <w:w w:val="110"/>
        </w:rPr>
        <w:t xml:space="preserve"> </w:t>
      </w:r>
      <w:r>
        <w:rPr>
          <w:w w:val="110"/>
        </w:rPr>
        <w:t>links</w:t>
      </w:r>
      <w:r>
        <w:rPr>
          <w:spacing w:val="13"/>
          <w:w w:val="110"/>
        </w:rPr>
        <w:t xml:space="preserve"> </w:t>
      </w:r>
      <w:r>
        <w:rPr>
          <w:w w:val="110"/>
        </w:rPr>
        <w:t>with</w:t>
      </w:r>
      <w:r>
        <w:rPr>
          <w:spacing w:val="14"/>
          <w:w w:val="110"/>
        </w:rPr>
        <w:t xml:space="preserve"> </w:t>
      </w:r>
      <w:r>
        <w:rPr>
          <w:w w:val="110"/>
        </w:rPr>
        <w:t>local</w:t>
      </w:r>
      <w:r>
        <w:rPr>
          <w:spacing w:val="12"/>
          <w:w w:val="110"/>
        </w:rPr>
        <w:t xml:space="preserve"> </w:t>
      </w:r>
      <w:r>
        <w:rPr>
          <w:w w:val="110"/>
        </w:rPr>
        <w:t>recovery</w:t>
      </w:r>
      <w:r>
        <w:rPr>
          <w:spacing w:val="13"/>
          <w:w w:val="110"/>
        </w:rPr>
        <w:t xml:space="preserve"> </w:t>
      </w:r>
      <w:r>
        <w:rPr>
          <w:w w:val="110"/>
        </w:rPr>
        <w:t>groups</w:t>
      </w:r>
      <w:r>
        <w:rPr>
          <w:spacing w:val="12"/>
          <w:w w:val="110"/>
        </w:rPr>
        <w:t xml:space="preserve"> </w:t>
      </w:r>
      <w:r>
        <w:rPr>
          <w:w w:val="110"/>
        </w:rPr>
        <w:t>/</w:t>
      </w:r>
      <w:r>
        <w:rPr>
          <w:spacing w:val="13"/>
          <w:w w:val="110"/>
        </w:rPr>
        <w:t xml:space="preserve"> </w:t>
      </w:r>
      <w:r>
        <w:rPr>
          <w:w w:val="110"/>
        </w:rPr>
        <w:t>mutual</w:t>
      </w:r>
      <w:r>
        <w:rPr>
          <w:spacing w:val="12"/>
          <w:w w:val="110"/>
        </w:rPr>
        <w:t xml:space="preserve"> </w:t>
      </w:r>
      <w:r>
        <w:rPr>
          <w:w w:val="110"/>
        </w:rPr>
        <w:t>aid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groups.</w:t>
      </w:r>
    </w:p>
    <w:p w14:paraId="28EF968A" w14:textId="77777777" w:rsidR="00EA6BBA" w:rsidRDefault="00EA6BBA">
      <w:pPr>
        <w:pStyle w:val="BodyText"/>
        <w:rPr>
          <w:sz w:val="28"/>
        </w:rPr>
      </w:pPr>
    </w:p>
    <w:p w14:paraId="0A6EF92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40"/>
        <w:jc w:val="left"/>
      </w:pPr>
      <w:r>
        <w:rPr>
          <w:w w:val="115"/>
        </w:rPr>
        <w:t>Ensure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timely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accurate</w:t>
      </w:r>
      <w:r>
        <w:rPr>
          <w:spacing w:val="-11"/>
          <w:w w:val="115"/>
        </w:rPr>
        <w:t xml:space="preserve"> </w:t>
      </w:r>
      <w:r>
        <w:rPr>
          <w:w w:val="115"/>
        </w:rPr>
        <w:t>collection,</w:t>
      </w:r>
      <w:r>
        <w:rPr>
          <w:spacing w:val="-10"/>
          <w:w w:val="115"/>
        </w:rPr>
        <w:t xml:space="preserve"> </w:t>
      </w:r>
      <w:r>
        <w:rPr>
          <w:w w:val="115"/>
        </w:rPr>
        <w:t>recording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reporting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specified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data.</w:t>
      </w:r>
    </w:p>
    <w:p w14:paraId="5E59693E" w14:textId="77777777" w:rsidR="00EA6BBA" w:rsidRDefault="00EA6BBA">
      <w:pPr>
        <w:pStyle w:val="BodyText"/>
        <w:rPr>
          <w:sz w:val="28"/>
        </w:rPr>
      </w:pPr>
    </w:p>
    <w:p w14:paraId="27275714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42"/>
        <w:jc w:val="left"/>
      </w:pPr>
      <w:r>
        <w:rPr>
          <w:w w:val="115"/>
        </w:rPr>
        <w:t>Assess</w:t>
      </w:r>
      <w:r>
        <w:rPr>
          <w:spacing w:val="-4"/>
          <w:w w:val="115"/>
        </w:rPr>
        <w:t xml:space="preserve"> </w:t>
      </w:r>
      <w:r>
        <w:rPr>
          <w:w w:val="115"/>
        </w:rPr>
        <w:t>suitability</w:t>
      </w:r>
      <w:r>
        <w:rPr>
          <w:spacing w:val="-2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groups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terms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risk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service</w:t>
      </w:r>
      <w:r>
        <w:rPr>
          <w:spacing w:val="-3"/>
          <w:w w:val="115"/>
        </w:rPr>
        <w:t xml:space="preserve"> </w:t>
      </w:r>
      <w:r>
        <w:rPr>
          <w:w w:val="115"/>
        </w:rPr>
        <w:t>user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needs.</w:t>
      </w:r>
    </w:p>
    <w:p w14:paraId="2B444ECB" w14:textId="77777777" w:rsidR="00EA6BBA" w:rsidRDefault="00EA6BBA">
      <w:pPr>
        <w:pStyle w:val="BodyText"/>
        <w:rPr>
          <w:sz w:val="28"/>
        </w:rPr>
      </w:pPr>
    </w:p>
    <w:p w14:paraId="768F81E2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39"/>
        <w:jc w:val="left"/>
      </w:pPr>
      <w:r>
        <w:rPr>
          <w:w w:val="110"/>
        </w:rPr>
        <w:t>Carry</w:t>
      </w:r>
      <w:r>
        <w:rPr>
          <w:spacing w:val="27"/>
          <w:w w:val="110"/>
        </w:rPr>
        <w:t xml:space="preserve"> </w:t>
      </w:r>
      <w:r>
        <w:rPr>
          <w:w w:val="110"/>
        </w:rPr>
        <w:t>out</w:t>
      </w:r>
      <w:r>
        <w:rPr>
          <w:spacing w:val="30"/>
          <w:w w:val="110"/>
        </w:rPr>
        <w:t xml:space="preserve"> </w:t>
      </w:r>
      <w:r>
        <w:rPr>
          <w:w w:val="110"/>
        </w:rPr>
        <w:t>risk</w:t>
      </w:r>
      <w:r>
        <w:rPr>
          <w:spacing w:val="27"/>
          <w:w w:val="110"/>
        </w:rPr>
        <w:t xml:space="preserve"> </w:t>
      </w:r>
      <w:r>
        <w:rPr>
          <w:w w:val="110"/>
        </w:rPr>
        <w:t>assessments</w:t>
      </w:r>
      <w:r>
        <w:rPr>
          <w:spacing w:val="28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risk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management.</w:t>
      </w:r>
    </w:p>
    <w:p w14:paraId="7A76A785" w14:textId="77777777" w:rsidR="00EA6BBA" w:rsidRDefault="00EA6BBA">
      <w:pPr>
        <w:pStyle w:val="BodyText"/>
        <w:rPr>
          <w:sz w:val="28"/>
        </w:rPr>
      </w:pPr>
    </w:p>
    <w:p w14:paraId="3505933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40" w:line="369" w:lineRule="auto"/>
        <w:ind w:right="114"/>
        <w:rPr>
          <w:rFonts w:ascii="DM Sans" w:hAnsi="DM Sans"/>
          <w:b/>
        </w:rPr>
      </w:pPr>
      <w:r>
        <w:rPr>
          <w:w w:val="115"/>
        </w:rPr>
        <w:t xml:space="preserve">Triage assessment and onward referral to a range of treatment/community support </w:t>
      </w:r>
      <w:r>
        <w:rPr>
          <w:spacing w:val="-2"/>
          <w:w w:val="115"/>
        </w:rPr>
        <w:t>agencies</w:t>
      </w:r>
      <w:r>
        <w:rPr>
          <w:rFonts w:ascii="DM Sans" w:hAnsi="DM Sans"/>
          <w:b/>
          <w:spacing w:val="-2"/>
          <w:w w:val="115"/>
        </w:rPr>
        <w:t>.</w:t>
      </w:r>
    </w:p>
    <w:p w14:paraId="31EDDFED" w14:textId="77777777" w:rsidR="00EA6BBA" w:rsidRDefault="00EA6BBA">
      <w:pPr>
        <w:pStyle w:val="BodyText"/>
        <w:spacing w:before="8"/>
        <w:rPr>
          <w:rFonts w:ascii="DM Sans"/>
          <w:b/>
          <w:sz w:val="32"/>
        </w:rPr>
      </w:pPr>
    </w:p>
    <w:p w14:paraId="0DB4685C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line="379" w:lineRule="auto"/>
        <w:ind w:right="114"/>
      </w:pPr>
      <w:r>
        <w:rPr>
          <w:w w:val="115"/>
        </w:rPr>
        <w:t>Work with prescribing clinicians to support substitute prescribing regimes to improve social functioning where required.</w:t>
      </w:r>
    </w:p>
    <w:p w14:paraId="5D143C0E" w14:textId="77777777" w:rsidR="00EA6BBA" w:rsidRDefault="00EA6BBA">
      <w:pPr>
        <w:pStyle w:val="BodyText"/>
        <w:spacing w:before="5"/>
        <w:rPr>
          <w:sz w:val="35"/>
        </w:rPr>
      </w:pPr>
    </w:p>
    <w:p w14:paraId="6C50CC7C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 w:line="381" w:lineRule="auto"/>
        <w:ind w:right="115"/>
      </w:pPr>
      <w:r>
        <w:rPr>
          <w:w w:val="115"/>
        </w:rPr>
        <w:t xml:space="preserve">To be creative and innovative so that the post best meets the needs of the service user, promoting access into treatment, and continued engagement with underrepresented </w:t>
      </w:r>
      <w:r>
        <w:rPr>
          <w:spacing w:val="-2"/>
          <w:w w:val="115"/>
        </w:rPr>
        <w:t>communities.</w:t>
      </w:r>
    </w:p>
    <w:p w14:paraId="72C1A45C" w14:textId="77777777" w:rsidR="00EA6BBA" w:rsidRDefault="00EA6BBA">
      <w:pPr>
        <w:pStyle w:val="BodyText"/>
        <w:rPr>
          <w:sz w:val="35"/>
        </w:rPr>
      </w:pPr>
    </w:p>
    <w:p w14:paraId="09CB4C3F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line="376" w:lineRule="auto"/>
        <w:ind w:right="121"/>
      </w:pPr>
      <w:r>
        <w:rPr>
          <w:w w:val="115"/>
        </w:rPr>
        <w:t>Ensure that all aspects of confidentiality are adhered to and that consent to share information is a key element to building trusting therapeutic</w:t>
      </w:r>
      <w:r>
        <w:rPr>
          <w:spacing w:val="-1"/>
          <w:w w:val="115"/>
        </w:rPr>
        <w:t xml:space="preserve"> </w:t>
      </w:r>
      <w:r>
        <w:rPr>
          <w:w w:val="115"/>
        </w:rPr>
        <w:t>alliances.</w:t>
      </w:r>
    </w:p>
    <w:p w14:paraId="5738B2E0" w14:textId="77777777" w:rsidR="00EA6BBA" w:rsidRDefault="00EA6BBA">
      <w:pPr>
        <w:pStyle w:val="BodyText"/>
        <w:spacing w:before="8"/>
        <w:rPr>
          <w:sz w:val="35"/>
        </w:rPr>
      </w:pPr>
    </w:p>
    <w:p w14:paraId="353318BD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 w:line="379" w:lineRule="auto"/>
        <w:ind w:right="116"/>
      </w:pPr>
      <w:r>
        <w:rPr>
          <w:w w:val="115"/>
        </w:rPr>
        <w:t>Help individuals to develop recovery resources and access peer and mutual support groups to develop their own recovery capital.</w:t>
      </w:r>
    </w:p>
    <w:p w14:paraId="0448CA94" w14:textId="77777777" w:rsidR="00EA6BBA" w:rsidRDefault="00EA6BBA">
      <w:pPr>
        <w:pStyle w:val="BodyText"/>
        <w:spacing w:before="6"/>
        <w:rPr>
          <w:sz w:val="35"/>
        </w:rPr>
      </w:pPr>
    </w:p>
    <w:p w14:paraId="779040E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jc w:val="left"/>
      </w:pPr>
      <w:r>
        <w:rPr>
          <w:w w:val="110"/>
        </w:rPr>
        <w:t>Work</w:t>
      </w:r>
      <w:r>
        <w:rPr>
          <w:spacing w:val="49"/>
          <w:w w:val="110"/>
        </w:rPr>
        <w:t xml:space="preserve"> </w:t>
      </w:r>
      <w:r>
        <w:rPr>
          <w:w w:val="110"/>
        </w:rPr>
        <w:t>and</w:t>
      </w:r>
      <w:r>
        <w:rPr>
          <w:spacing w:val="51"/>
          <w:w w:val="110"/>
        </w:rPr>
        <w:t xml:space="preserve"> </w:t>
      </w:r>
      <w:r>
        <w:rPr>
          <w:w w:val="110"/>
        </w:rPr>
        <w:t>liaise</w:t>
      </w:r>
      <w:r>
        <w:rPr>
          <w:spacing w:val="50"/>
          <w:w w:val="110"/>
        </w:rPr>
        <w:t xml:space="preserve"> </w:t>
      </w:r>
      <w:r>
        <w:rPr>
          <w:w w:val="110"/>
        </w:rPr>
        <w:t>with</w:t>
      </w:r>
      <w:r>
        <w:rPr>
          <w:spacing w:val="51"/>
          <w:w w:val="110"/>
        </w:rPr>
        <w:t xml:space="preserve"> </w:t>
      </w:r>
      <w:r>
        <w:rPr>
          <w:w w:val="110"/>
        </w:rPr>
        <w:t>other</w:t>
      </w:r>
      <w:r>
        <w:rPr>
          <w:spacing w:val="50"/>
          <w:w w:val="110"/>
        </w:rPr>
        <w:t xml:space="preserve"> </w:t>
      </w:r>
      <w:r>
        <w:rPr>
          <w:w w:val="110"/>
        </w:rPr>
        <w:t>agencies</w:t>
      </w:r>
      <w:r>
        <w:rPr>
          <w:spacing w:val="50"/>
          <w:w w:val="110"/>
        </w:rPr>
        <w:t xml:space="preserve"> </w:t>
      </w:r>
      <w:r>
        <w:rPr>
          <w:w w:val="110"/>
        </w:rPr>
        <w:t>involved</w:t>
      </w:r>
      <w:r>
        <w:rPr>
          <w:spacing w:val="51"/>
          <w:w w:val="110"/>
        </w:rPr>
        <w:t xml:space="preserve"> </w:t>
      </w:r>
      <w:r>
        <w:rPr>
          <w:w w:val="110"/>
        </w:rPr>
        <w:t>with</w:t>
      </w:r>
      <w:r>
        <w:rPr>
          <w:spacing w:val="51"/>
          <w:w w:val="110"/>
        </w:rPr>
        <w:t xml:space="preserve"> </w:t>
      </w:r>
      <w:r>
        <w:rPr>
          <w:w w:val="110"/>
        </w:rPr>
        <w:t>the</w:t>
      </w:r>
      <w:r>
        <w:rPr>
          <w:spacing w:val="50"/>
          <w:w w:val="110"/>
        </w:rPr>
        <w:t xml:space="preserve"> </w:t>
      </w:r>
      <w:r>
        <w:rPr>
          <w:w w:val="110"/>
        </w:rPr>
        <w:t>service</w:t>
      </w:r>
      <w:r>
        <w:rPr>
          <w:spacing w:val="50"/>
          <w:w w:val="110"/>
        </w:rPr>
        <w:t xml:space="preserve"> </w:t>
      </w:r>
      <w:r>
        <w:rPr>
          <w:w w:val="110"/>
        </w:rPr>
        <w:t>user’s</w:t>
      </w:r>
      <w:r>
        <w:rPr>
          <w:spacing w:val="48"/>
          <w:w w:val="110"/>
        </w:rPr>
        <w:t xml:space="preserve"> </w:t>
      </w:r>
      <w:r>
        <w:rPr>
          <w:w w:val="110"/>
        </w:rPr>
        <w:t>broader</w:t>
      </w:r>
      <w:r>
        <w:rPr>
          <w:spacing w:val="50"/>
          <w:w w:val="110"/>
        </w:rPr>
        <w:t xml:space="preserve"> </w:t>
      </w:r>
      <w:r>
        <w:rPr>
          <w:w w:val="110"/>
        </w:rPr>
        <w:t>care</w:t>
      </w:r>
      <w:r>
        <w:rPr>
          <w:spacing w:val="49"/>
          <w:w w:val="110"/>
        </w:rPr>
        <w:t xml:space="preserve"> </w:t>
      </w:r>
      <w:r>
        <w:rPr>
          <w:spacing w:val="-4"/>
          <w:w w:val="110"/>
        </w:rPr>
        <w:t>plan</w:t>
      </w:r>
    </w:p>
    <w:p w14:paraId="74175734" w14:textId="77777777" w:rsidR="00EA6BBA" w:rsidRDefault="00FA6DA7">
      <w:pPr>
        <w:pStyle w:val="BodyText"/>
        <w:spacing w:before="161"/>
        <w:ind w:left="820"/>
      </w:pPr>
      <w:r>
        <w:rPr>
          <w:w w:val="110"/>
        </w:rPr>
        <w:lastRenderedPageBreak/>
        <w:t>including</w:t>
      </w:r>
      <w:r>
        <w:rPr>
          <w:spacing w:val="18"/>
          <w:w w:val="110"/>
        </w:rPr>
        <w:t xml:space="preserve"> </w:t>
      </w:r>
      <w:r>
        <w:rPr>
          <w:w w:val="110"/>
        </w:rPr>
        <w:t>health</w:t>
      </w:r>
      <w:r>
        <w:rPr>
          <w:spacing w:val="20"/>
          <w:w w:val="110"/>
        </w:rPr>
        <w:t xml:space="preserve"> </w:t>
      </w:r>
      <w:r>
        <w:rPr>
          <w:w w:val="110"/>
        </w:rPr>
        <w:t>services,</w:t>
      </w:r>
      <w:r>
        <w:rPr>
          <w:spacing w:val="19"/>
          <w:w w:val="110"/>
        </w:rPr>
        <w:t xml:space="preserve"> </w:t>
      </w:r>
      <w:r>
        <w:rPr>
          <w:w w:val="110"/>
        </w:rPr>
        <w:t>hospitals,</w:t>
      </w:r>
      <w:r>
        <w:rPr>
          <w:spacing w:val="17"/>
          <w:w w:val="110"/>
        </w:rPr>
        <w:t xml:space="preserve"> </w:t>
      </w:r>
      <w:r>
        <w:rPr>
          <w:w w:val="110"/>
        </w:rPr>
        <w:t>and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GPs.</w:t>
      </w:r>
    </w:p>
    <w:p w14:paraId="3E794C05" w14:textId="77777777" w:rsidR="00EA6BBA" w:rsidRDefault="00EA6BBA">
      <w:pPr>
        <w:pStyle w:val="BodyText"/>
        <w:rPr>
          <w:sz w:val="28"/>
        </w:rPr>
      </w:pPr>
    </w:p>
    <w:p w14:paraId="1EA05D66" w14:textId="666AC08D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89" w:line="376" w:lineRule="auto"/>
        <w:ind w:right="121"/>
      </w:pPr>
      <w:r>
        <w:rPr>
          <w:w w:val="110"/>
        </w:rPr>
        <w:t>Provide</w:t>
      </w:r>
      <w:r>
        <w:rPr>
          <w:spacing w:val="40"/>
          <w:w w:val="110"/>
        </w:rPr>
        <w:t xml:space="preserve"> </w:t>
      </w:r>
      <w:r>
        <w:rPr>
          <w:w w:val="110"/>
        </w:rPr>
        <w:t>health</w:t>
      </w:r>
      <w:r>
        <w:rPr>
          <w:spacing w:val="40"/>
          <w:w w:val="110"/>
        </w:rPr>
        <w:t xml:space="preserve"> </w:t>
      </w:r>
      <w:r>
        <w:rPr>
          <w:w w:val="110"/>
        </w:rPr>
        <w:t>education</w:t>
      </w:r>
      <w:r>
        <w:rPr>
          <w:spacing w:val="40"/>
          <w:w w:val="110"/>
        </w:rPr>
        <w:t xml:space="preserve"> </w:t>
      </w:r>
      <w:r>
        <w:rPr>
          <w:w w:val="110"/>
        </w:rPr>
        <w:t>especially</w:t>
      </w:r>
      <w:r>
        <w:rPr>
          <w:spacing w:val="40"/>
          <w:w w:val="110"/>
        </w:rPr>
        <w:t xml:space="preserve"> </w:t>
      </w:r>
      <w:r>
        <w:rPr>
          <w:w w:val="110"/>
        </w:rPr>
        <w:t>regarding</w:t>
      </w:r>
      <w:r>
        <w:rPr>
          <w:spacing w:val="40"/>
          <w:w w:val="110"/>
        </w:rPr>
        <w:t xml:space="preserve"> </w:t>
      </w:r>
      <w:r>
        <w:rPr>
          <w:w w:val="110"/>
        </w:rPr>
        <w:t>harm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minimisation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blood</w:t>
      </w:r>
      <w:r>
        <w:rPr>
          <w:spacing w:val="40"/>
          <w:w w:val="110"/>
        </w:rPr>
        <w:t xml:space="preserve"> </w:t>
      </w:r>
      <w:r>
        <w:rPr>
          <w:w w:val="110"/>
        </w:rPr>
        <w:t>borne</w:t>
      </w:r>
      <w:r>
        <w:rPr>
          <w:spacing w:val="40"/>
          <w:w w:val="110"/>
        </w:rPr>
        <w:t xml:space="preserve"> </w:t>
      </w:r>
      <w:r>
        <w:rPr>
          <w:w w:val="110"/>
        </w:rPr>
        <w:t>viruses and overdose prevention.</w:t>
      </w:r>
    </w:p>
    <w:p w14:paraId="092BDC16" w14:textId="77777777" w:rsidR="00EA6BBA" w:rsidRDefault="00EA6BBA">
      <w:pPr>
        <w:pStyle w:val="BodyText"/>
        <w:spacing w:before="9"/>
        <w:rPr>
          <w:sz w:val="35"/>
        </w:rPr>
      </w:pPr>
    </w:p>
    <w:p w14:paraId="462CA470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line="381" w:lineRule="auto"/>
        <w:ind w:right="119"/>
      </w:pPr>
      <w:r>
        <w:rPr>
          <w:w w:val="115"/>
        </w:rPr>
        <w:t>To carry out key harm reduction strategies such as running of the Needle Exchange and distribution of Naloxone, after completion of appropriate training or demonstration of relevant experience.</w:t>
      </w:r>
    </w:p>
    <w:p w14:paraId="39AD448A" w14:textId="77777777" w:rsidR="00EA6BBA" w:rsidRDefault="00EA6BBA">
      <w:pPr>
        <w:spacing w:line="381" w:lineRule="auto"/>
        <w:jc w:val="both"/>
        <w:sectPr w:rsidR="00EA6BBA">
          <w:footerReference w:type="default" r:id="rId9"/>
          <w:pgSz w:w="12240" w:h="15840"/>
          <w:pgMar w:top="1780" w:right="1140" w:bottom="1200" w:left="980" w:header="0" w:footer="1015" w:gutter="0"/>
          <w:cols w:space="720"/>
        </w:sectPr>
      </w:pPr>
    </w:p>
    <w:p w14:paraId="472B3288" w14:textId="77777777" w:rsidR="00EA6BBA" w:rsidRDefault="00EA6BBA">
      <w:pPr>
        <w:pStyle w:val="BodyText"/>
        <w:spacing w:before="3"/>
        <w:rPr>
          <w:sz w:val="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68A5DDD1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5F3E616C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72C5A27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7B8B75E9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303773A4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5A5C2821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1C7C53C1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774D7707" w14:textId="77777777">
        <w:trPr>
          <w:trHeight w:val="2417"/>
        </w:trPr>
        <w:tc>
          <w:tcPr>
            <w:tcW w:w="3130" w:type="dxa"/>
            <w:shd w:val="clear" w:color="auto" w:fill="F1F1F1"/>
          </w:tcPr>
          <w:p w14:paraId="3E3B7870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5742" w:type="dxa"/>
          </w:tcPr>
          <w:p w14:paraId="0A882E8B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256E3369" w14:textId="77777777" w:rsidR="00EA6BBA" w:rsidRDefault="00FA6DA7">
            <w:pPr>
              <w:pStyle w:val="TableParagraph"/>
              <w:ind w:left="107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rPr>
                <w:spacing w:val="-5"/>
              </w:rPr>
              <w:t xml:space="preserve"> </w:t>
            </w:r>
            <w:r>
              <w:t>NVQ3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 xml:space="preserve">and Social Care, Social Work Degree, RMN,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0FB6FD5E" w14:textId="77777777" w:rsidR="00EA6BBA" w:rsidRDefault="00FA6DA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14:paraId="7A22B7CA" w14:textId="77777777" w:rsidR="00EA6BBA" w:rsidRDefault="00FA6DA7">
            <w:pPr>
              <w:pStyle w:val="TableParagraph"/>
              <w:spacing w:before="1"/>
              <w:ind w:left="107" w:right="226"/>
            </w:pPr>
            <w:r>
              <w:t xml:space="preserve">2 years full time or equivalent in </w:t>
            </w:r>
            <w:proofErr w:type="gramStart"/>
            <w:r>
              <w:t>part time</w:t>
            </w:r>
            <w:proofErr w:type="gramEnd"/>
            <w:r>
              <w:t xml:space="preserve"> experience of working with people with alcohol and / or drug problems and/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 last 4 years.</w:t>
            </w:r>
          </w:p>
        </w:tc>
        <w:tc>
          <w:tcPr>
            <w:tcW w:w="5742" w:type="dxa"/>
          </w:tcPr>
          <w:p w14:paraId="7D5C4DE9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  <w:p w14:paraId="30CB4788" w14:textId="08F74810" w:rsidR="00FA6DA7" w:rsidRDefault="00FA6DA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Access to a vehicle.  </w:t>
            </w:r>
          </w:p>
          <w:p w14:paraId="3C9242DE" w14:textId="77777777" w:rsidR="00FA6DA7" w:rsidRDefault="00FA6DA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F1CCE0" w14:textId="34C1CB55" w:rsidR="00FA6DA7" w:rsidRPr="00FA6DA7" w:rsidRDefault="00FA6DA7" w:rsidP="00FA6DA7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BBA" w14:paraId="1D101491" w14:textId="77777777">
        <w:trPr>
          <w:trHeight w:val="6178"/>
        </w:trPr>
        <w:tc>
          <w:tcPr>
            <w:tcW w:w="3130" w:type="dxa"/>
            <w:shd w:val="clear" w:color="auto" w:fill="F1F1F1"/>
          </w:tcPr>
          <w:p w14:paraId="71DC3696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5742" w:type="dxa"/>
          </w:tcPr>
          <w:p w14:paraId="2826F9D3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7A4AEBB1" w14:textId="77777777" w:rsidR="00EA6BBA" w:rsidRDefault="00FA6DA7">
            <w:pPr>
              <w:pStyle w:val="TableParagraph"/>
              <w:ind w:left="107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demonstrable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 delivering care-coordination in substance misuse or directly related field.</w:t>
            </w:r>
          </w:p>
          <w:p w14:paraId="2740CF8D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7C671D93" w14:textId="77777777" w:rsidR="00EA6BBA" w:rsidRDefault="00FA6DA7">
            <w:pPr>
              <w:pStyle w:val="TableParagraph"/>
              <w:ind w:left="107" w:right="226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outcomes-</w:t>
            </w:r>
            <w:proofErr w:type="spellStart"/>
            <w:r>
              <w:t>focussed</w:t>
            </w:r>
            <w:proofErr w:type="spellEnd"/>
            <w:r>
              <w:t xml:space="preserve"> </w:t>
            </w:r>
            <w:r>
              <w:rPr>
                <w:spacing w:val="-2"/>
              </w:rPr>
              <w:t>environment.</w:t>
            </w:r>
          </w:p>
          <w:p w14:paraId="1AE689F0" w14:textId="77777777" w:rsidR="00EA6BBA" w:rsidRDefault="00EA6BBA">
            <w:pPr>
              <w:pStyle w:val="TableParagraph"/>
              <w:spacing w:before="1"/>
            </w:pPr>
          </w:p>
          <w:p w14:paraId="194687A5" w14:textId="77777777" w:rsidR="00EA6BBA" w:rsidRDefault="00FA6DA7">
            <w:pPr>
              <w:pStyle w:val="TableParagraph"/>
              <w:ind w:left="10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updating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 fashion and working to deadlines for the submission of information, e.g. reports.</w:t>
            </w:r>
          </w:p>
          <w:p w14:paraId="41CE750C" w14:textId="77777777" w:rsidR="00EA6BBA" w:rsidRDefault="00EA6BBA">
            <w:pPr>
              <w:pStyle w:val="TableParagraph"/>
              <w:spacing w:before="1"/>
            </w:pPr>
          </w:p>
          <w:p w14:paraId="286D185D" w14:textId="77777777" w:rsidR="00EA6BBA" w:rsidRDefault="00FA6DA7">
            <w:pPr>
              <w:pStyle w:val="TableParagraph"/>
              <w:ind w:left="107" w:right="226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liaising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work</w:t>
            </w:r>
            <w:proofErr w:type="gramEnd"/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wide range of professionals and agencies.</w:t>
            </w:r>
          </w:p>
        </w:tc>
        <w:tc>
          <w:tcPr>
            <w:tcW w:w="5742" w:type="dxa"/>
          </w:tcPr>
          <w:p w14:paraId="7C4C7ACD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</w:tbl>
    <w:p w14:paraId="0CF1CF87" w14:textId="77777777" w:rsidR="00EA6BBA" w:rsidRDefault="00EA6BBA">
      <w:pPr>
        <w:rPr>
          <w:rFonts w:ascii="Times New Roman"/>
        </w:rPr>
        <w:sectPr w:rsidR="00EA6BBA">
          <w:footerReference w:type="default" r:id="rId10"/>
          <w:pgSz w:w="15840" w:h="12240" w:orient="landscape"/>
          <w:pgMar w:top="1380" w:right="600" w:bottom="1200" w:left="400" w:header="0" w:footer="100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423E9D76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33B32125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A0B5DA2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2113FDD9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16FE3A30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320AFA70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6A365A99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4FEA4C19" w14:textId="77777777">
        <w:trPr>
          <w:trHeight w:val="1569"/>
        </w:trPr>
        <w:tc>
          <w:tcPr>
            <w:tcW w:w="3130" w:type="dxa"/>
            <w:shd w:val="clear" w:color="auto" w:fill="F1F1F1"/>
          </w:tcPr>
          <w:p w14:paraId="772B97B3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5E67941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46A8AC6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  <w:tr w:rsidR="00EA6BBA" w14:paraId="70481F00" w14:textId="77777777">
        <w:trPr>
          <w:trHeight w:val="7522"/>
        </w:trPr>
        <w:tc>
          <w:tcPr>
            <w:tcW w:w="3130" w:type="dxa"/>
            <w:shd w:val="clear" w:color="auto" w:fill="F1F1F1"/>
          </w:tcPr>
          <w:p w14:paraId="6A7637C4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5742" w:type="dxa"/>
          </w:tcPr>
          <w:p w14:paraId="54464E7E" w14:textId="77777777" w:rsidR="00EA6BBA" w:rsidRDefault="00FA6DA7">
            <w:pPr>
              <w:pStyle w:val="TableParagraph"/>
              <w:spacing w:line="268" w:lineRule="exact"/>
              <w:ind w:left="107"/>
            </w:pP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drug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alcohol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issues.</w:t>
            </w:r>
          </w:p>
          <w:p w14:paraId="283E0E05" w14:textId="77777777" w:rsidR="00EA6BBA" w:rsidRDefault="00EA6BBA">
            <w:pPr>
              <w:pStyle w:val="TableParagraph"/>
              <w:spacing w:before="1"/>
            </w:pPr>
          </w:p>
          <w:p w14:paraId="6FAC8BE9" w14:textId="77777777" w:rsidR="00EA6BBA" w:rsidRDefault="00FA6DA7">
            <w:pPr>
              <w:pStyle w:val="TableParagraph"/>
              <w:ind w:left="107" w:right="226"/>
            </w:pPr>
            <w:proofErr w:type="gramStart"/>
            <w:r>
              <w:t>Has</w:t>
            </w:r>
            <w:proofErr w:type="gram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adult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safeguarding.</w:t>
            </w:r>
          </w:p>
          <w:p w14:paraId="49806F64" w14:textId="77777777" w:rsidR="00EA6BBA" w:rsidRDefault="00EA6BBA">
            <w:pPr>
              <w:pStyle w:val="TableParagraph"/>
            </w:pPr>
          </w:p>
          <w:p w14:paraId="5F3E3202" w14:textId="77777777" w:rsidR="00EA6BBA" w:rsidRDefault="00FA6DA7">
            <w:pPr>
              <w:pStyle w:val="TableParagraph"/>
              <w:spacing w:before="1"/>
              <w:ind w:left="107"/>
            </w:pPr>
            <w:r>
              <w:t>Accomplished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 high degree of personal IT competency.</w:t>
            </w:r>
          </w:p>
          <w:p w14:paraId="70115908" w14:textId="77777777" w:rsidR="00EA6BBA" w:rsidRDefault="00EA6BBA">
            <w:pPr>
              <w:pStyle w:val="TableParagraph"/>
              <w:spacing w:before="10"/>
              <w:rPr>
                <w:sz w:val="21"/>
              </w:rPr>
            </w:pPr>
          </w:p>
          <w:p w14:paraId="64916DBB" w14:textId="77777777" w:rsidR="00EA6BBA" w:rsidRDefault="00FA6DA7">
            <w:pPr>
              <w:pStyle w:val="TableParagraph"/>
              <w:ind w:left="107" w:firstLine="50"/>
            </w:pP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skills,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 xml:space="preserve">on own initiative, </w:t>
            </w:r>
            <w:proofErr w:type="spellStart"/>
            <w:r>
              <w:t>prioritising</w:t>
            </w:r>
            <w:proofErr w:type="spellEnd"/>
            <w:r>
              <w:t xml:space="preserve"> accordingly.</w:t>
            </w:r>
          </w:p>
          <w:p w14:paraId="3A2B9971" w14:textId="77777777" w:rsidR="00EA6BBA" w:rsidRDefault="00EA6BBA">
            <w:pPr>
              <w:pStyle w:val="TableParagraph"/>
              <w:spacing w:before="1"/>
            </w:pPr>
          </w:p>
          <w:p w14:paraId="35AA5D37" w14:textId="77777777" w:rsidR="00EA6BBA" w:rsidRDefault="00FA6DA7">
            <w:pPr>
              <w:pStyle w:val="TableParagraph"/>
              <w:ind w:left="107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skills,</w:t>
            </w:r>
            <w:r>
              <w:rPr>
                <w:spacing w:val="-9"/>
              </w:rPr>
              <w:t xml:space="preserve"> </w:t>
            </w: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a highly cooperative approach to supporting colleagues in delivering service objectives.</w:t>
            </w:r>
          </w:p>
          <w:p w14:paraId="63C6E6A9" w14:textId="77777777" w:rsidR="00EA6BBA" w:rsidRDefault="00EA6BBA">
            <w:pPr>
              <w:pStyle w:val="TableParagraph"/>
              <w:spacing w:before="1"/>
            </w:pPr>
          </w:p>
          <w:p w14:paraId="608BDFDF" w14:textId="77777777" w:rsidR="00EA6BBA" w:rsidRDefault="00FA6DA7">
            <w:pPr>
              <w:pStyle w:val="TableParagraph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successfully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prioritises</w:t>
            </w:r>
            <w:proofErr w:type="spellEnd"/>
            <w:r>
              <w:t xml:space="preserve"> the needs of service users.</w:t>
            </w:r>
          </w:p>
          <w:p w14:paraId="71185F3A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4F0A1F84" w14:textId="77777777" w:rsidR="00EA6BBA" w:rsidRDefault="00FA6DA7">
            <w:pPr>
              <w:pStyle w:val="TableParagraph"/>
              <w:ind w:left="107" w:right="226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communicate</w:t>
            </w:r>
            <w:r>
              <w:rPr>
                <w:spacing w:val="-8"/>
              </w:rPr>
              <w:t xml:space="preserve"> </w:t>
            </w:r>
            <w:r>
              <w:t>complex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individuals and groups in a way that is easily understood.</w:t>
            </w:r>
          </w:p>
          <w:p w14:paraId="5267F713" w14:textId="77777777" w:rsidR="00EA6BBA" w:rsidRDefault="00EA6BBA">
            <w:pPr>
              <w:pStyle w:val="TableParagraph"/>
              <w:spacing w:before="1"/>
            </w:pPr>
          </w:p>
          <w:p w14:paraId="797E71DC" w14:textId="77777777" w:rsidR="00EA6BBA" w:rsidRDefault="00FA6DA7">
            <w:pPr>
              <w:pStyle w:val="TableParagraph"/>
              <w:ind w:left="107" w:right="226"/>
            </w:pPr>
            <w:r>
              <w:t>Effective interpersonal skills with the ability to engage successfully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stakeholders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levels.</w:t>
            </w:r>
          </w:p>
          <w:p w14:paraId="02E2FC96" w14:textId="77777777" w:rsidR="00EA6BBA" w:rsidRDefault="00EA6BBA">
            <w:pPr>
              <w:pStyle w:val="TableParagraph"/>
              <w:spacing w:before="1"/>
            </w:pPr>
          </w:p>
          <w:p w14:paraId="5900BD1D" w14:textId="77777777" w:rsidR="00EA6BBA" w:rsidRDefault="00FA6DA7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7"/>
              </w:rPr>
              <w:t xml:space="preserve"> </w:t>
            </w:r>
            <w:r>
              <w:t>(internally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externally).</w:t>
            </w:r>
          </w:p>
        </w:tc>
        <w:tc>
          <w:tcPr>
            <w:tcW w:w="5742" w:type="dxa"/>
          </w:tcPr>
          <w:p w14:paraId="0C63EB57" w14:textId="77777777" w:rsidR="00EA6BBA" w:rsidRDefault="00FA6DA7">
            <w:pPr>
              <w:pStyle w:val="TableParagraph"/>
              <w:ind w:left="107"/>
            </w:pPr>
            <w:r>
              <w:t>Good</w:t>
            </w:r>
            <w:r>
              <w:rPr>
                <w:spacing w:val="40"/>
              </w:rPr>
              <w:t xml:space="preserve"> </w:t>
            </w:r>
            <w:r>
              <w:t>working</w:t>
            </w:r>
            <w:r>
              <w:rPr>
                <w:spacing w:val="40"/>
              </w:rPr>
              <w:t xml:space="preserve"> </w:t>
            </w:r>
            <w:r>
              <w:t>knowledge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mental</w:t>
            </w:r>
            <w:r>
              <w:rPr>
                <w:spacing w:val="40"/>
              </w:rPr>
              <w:t xml:space="preserve"> </w:t>
            </w:r>
            <w:r>
              <w:t>health</w:t>
            </w:r>
            <w:r>
              <w:rPr>
                <w:spacing w:val="40"/>
              </w:rPr>
              <w:t xml:space="preserve"> </w:t>
            </w:r>
            <w:r>
              <w:t>interventions, services and good practice.</w:t>
            </w:r>
          </w:p>
        </w:tc>
      </w:tr>
    </w:tbl>
    <w:p w14:paraId="19DA3E42" w14:textId="77777777" w:rsidR="00EA6BBA" w:rsidRDefault="00EA6BBA">
      <w:pPr>
        <w:sectPr w:rsidR="00EA6BBA">
          <w:type w:val="continuous"/>
          <w:pgSz w:w="15840" w:h="12240" w:orient="landscape"/>
          <w:pgMar w:top="1060" w:right="600" w:bottom="1200" w:left="400" w:header="0" w:footer="100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65EB381A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64933C2C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F7847C9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4466E820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3AE3E213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5364D38F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5E14FAED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3E1BB4DB" w14:textId="77777777">
        <w:trPr>
          <w:trHeight w:val="1979"/>
        </w:trPr>
        <w:tc>
          <w:tcPr>
            <w:tcW w:w="3130" w:type="dxa"/>
            <w:shd w:val="clear" w:color="auto" w:fill="F1F1F1"/>
          </w:tcPr>
          <w:p w14:paraId="0BD42DC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65EC766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3B86D16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  <w:tr w:rsidR="00EA6BBA" w14:paraId="4778C602" w14:textId="77777777">
        <w:trPr>
          <w:trHeight w:val="6985"/>
        </w:trPr>
        <w:tc>
          <w:tcPr>
            <w:tcW w:w="3130" w:type="dxa"/>
            <w:shd w:val="clear" w:color="auto" w:fill="F1F1F1"/>
          </w:tcPr>
          <w:p w14:paraId="47F612FE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  <w:tc>
          <w:tcPr>
            <w:tcW w:w="5742" w:type="dxa"/>
          </w:tcPr>
          <w:p w14:paraId="46438785" w14:textId="77777777" w:rsidR="00EA6BBA" w:rsidRDefault="00FA6DA7">
            <w:pPr>
              <w:pStyle w:val="TableParagraph"/>
              <w:ind w:left="107" w:right="96"/>
              <w:jc w:val="both"/>
            </w:pPr>
            <w:r>
              <w:t>A commitment to multi-agency working and establishing partnerships with other professions to achieve good outcomes for the service user group, e.g. mental health services, criminal justice agencies, community groups, etc.</w:t>
            </w:r>
          </w:p>
          <w:p w14:paraId="27B2CCB7" w14:textId="77777777" w:rsidR="00EA6BBA" w:rsidRDefault="00EA6BBA">
            <w:pPr>
              <w:pStyle w:val="TableParagraph"/>
            </w:pPr>
          </w:p>
          <w:p w14:paraId="11644254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4E514CAF" w14:textId="77777777" w:rsidR="00EA6BBA" w:rsidRDefault="00FA6DA7">
            <w:pPr>
              <w:pStyle w:val="TableParagraph"/>
              <w:ind w:left="215" w:right="24"/>
              <w:jc w:val="both"/>
            </w:pPr>
            <w:r>
              <w:t xml:space="preserve">The post holder is expected to be flexible with </w:t>
            </w:r>
            <w:proofErr w:type="gramStart"/>
            <w:r>
              <w:t>regards</w:t>
            </w:r>
            <w:proofErr w:type="gramEnd"/>
            <w:r>
              <w:t xml:space="preserve"> to working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post.</w:t>
            </w:r>
          </w:p>
          <w:p w14:paraId="1FF7A9F2" w14:textId="77777777" w:rsidR="00EA6BBA" w:rsidRDefault="00EA6BBA">
            <w:pPr>
              <w:pStyle w:val="TableParagraph"/>
            </w:pPr>
          </w:p>
          <w:p w14:paraId="7B3F709E" w14:textId="77777777" w:rsidR="00EA6BBA" w:rsidRDefault="00FA6DA7">
            <w:pPr>
              <w:pStyle w:val="TableParagraph"/>
              <w:ind w:left="215" w:right="80"/>
              <w:jc w:val="both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Others.</w:t>
            </w:r>
          </w:p>
          <w:p w14:paraId="4BD05715" w14:textId="77777777" w:rsidR="00EA6BBA" w:rsidRDefault="00EA6BBA">
            <w:pPr>
              <w:pStyle w:val="TableParagraph"/>
              <w:spacing w:before="1"/>
            </w:pPr>
          </w:p>
          <w:p w14:paraId="12A999DF" w14:textId="77777777" w:rsidR="00EA6BBA" w:rsidRDefault="00FA6DA7">
            <w:pPr>
              <w:pStyle w:val="TableParagraph"/>
              <w:spacing w:before="1"/>
              <w:ind w:left="215" w:right="119"/>
              <w:jc w:val="both"/>
            </w:pPr>
            <w:r>
              <w:t>Demonstrable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flexibly,</w:t>
            </w:r>
            <w:r>
              <w:rPr>
                <w:spacing w:val="-6"/>
              </w:rPr>
              <w:t xml:space="preserve"> </w:t>
            </w:r>
            <w:r>
              <w:t>positively,</w:t>
            </w:r>
            <w:r>
              <w:rPr>
                <w:spacing w:val="-4"/>
              </w:rPr>
              <w:t xml:space="preserve"> </w:t>
            </w:r>
            <w:r>
              <w:t>and cooperatively within a team.</w:t>
            </w:r>
          </w:p>
          <w:p w14:paraId="0F80C04E" w14:textId="77777777" w:rsidR="00EA6BBA" w:rsidRDefault="00EA6BBA">
            <w:pPr>
              <w:pStyle w:val="TableParagraph"/>
              <w:spacing w:before="2"/>
            </w:pPr>
          </w:p>
          <w:p w14:paraId="595E1DF7" w14:textId="77777777" w:rsidR="00EA6BBA" w:rsidRDefault="00FA6DA7">
            <w:pPr>
              <w:pStyle w:val="TableParagraph"/>
              <w:spacing w:line="237" w:lineRule="auto"/>
              <w:ind w:left="215"/>
            </w:pPr>
            <w:proofErr w:type="gramStart"/>
            <w:r>
              <w:t>Willingness</w:t>
            </w:r>
            <w:proofErr w:type="gramEnd"/>
            <w:r>
              <w:t xml:space="preserve"> to work within a performance managed environment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reporting.</w:t>
            </w:r>
          </w:p>
          <w:p w14:paraId="0AB07E53" w14:textId="77777777" w:rsidR="00EA6BBA" w:rsidRDefault="00EA6BBA">
            <w:pPr>
              <w:pStyle w:val="TableParagraph"/>
              <w:spacing w:before="2"/>
            </w:pPr>
          </w:p>
          <w:p w14:paraId="2FEAF7B7" w14:textId="77777777" w:rsidR="00EA6BBA" w:rsidRDefault="00FA6DA7">
            <w:pPr>
              <w:pStyle w:val="TableParagraph"/>
              <w:ind w:left="215" w:right="281"/>
              <w:jc w:val="both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appraisal In line with Bridge policies and actively participate in own professional / personal development.</w:t>
            </w:r>
          </w:p>
          <w:p w14:paraId="642DFED8" w14:textId="77777777" w:rsidR="00EA6BBA" w:rsidRDefault="00EA6BBA">
            <w:pPr>
              <w:pStyle w:val="TableParagraph"/>
              <w:spacing w:before="1"/>
            </w:pPr>
          </w:p>
          <w:p w14:paraId="53969CBA" w14:textId="3BF6C6F5" w:rsidR="00EA6BBA" w:rsidRDefault="00FA6DA7">
            <w:pPr>
              <w:pStyle w:val="TableParagraph"/>
              <w:spacing w:before="1"/>
              <w:ind w:left="215"/>
              <w:jc w:val="both"/>
            </w:pPr>
            <w:proofErr w:type="gramStart"/>
            <w:r>
              <w:t>Willing</w:t>
            </w:r>
            <w:proofErr w:type="gramEnd"/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fulfil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post.</w:t>
            </w:r>
          </w:p>
          <w:p w14:paraId="540779DD" w14:textId="77777777" w:rsidR="00EA6BBA" w:rsidRDefault="00EA6BBA">
            <w:pPr>
              <w:pStyle w:val="TableParagraph"/>
              <w:spacing w:before="10"/>
              <w:rPr>
                <w:sz w:val="20"/>
              </w:rPr>
            </w:pPr>
          </w:p>
          <w:p w14:paraId="3DDAFB83" w14:textId="77777777" w:rsidR="00EA6BBA" w:rsidRDefault="00FA6DA7">
            <w:pPr>
              <w:pStyle w:val="TableParagraph"/>
              <w:spacing w:line="266" w:lineRule="exact"/>
              <w:ind w:left="215" w:right="290"/>
              <w:jc w:val="both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dress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reflect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Service.</w:t>
            </w:r>
          </w:p>
        </w:tc>
        <w:tc>
          <w:tcPr>
            <w:tcW w:w="5742" w:type="dxa"/>
          </w:tcPr>
          <w:p w14:paraId="14EF9D78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</w:tbl>
    <w:p w14:paraId="7F510427" w14:textId="77777777" w:rsidR="00EA6BBA" w:rsidRDefault="00EA6BBA">
      <w:pPr>
        <w:rPr>
          <w:rFonts w:ascii="Times New Roman"/>
        </w:rPr>
        <w:sectPr w:rsidR="00EA6BBA">
          <w:type w:val="continuous"/>
          <w:pgSz w:w="15840" w:h="12240" w:orient="landscape"/>
          <w:pgMar w:top="1060" w:right="600" w:bottom="1200" w:left="400" w:header="0" w:footer="100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6B059173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62194CAB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F9F29BD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18112DE6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661A9C4E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25EB4EAE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4F3623BB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3BC5B43B" w14:textId="77777777">
        <w:trPr>
          <w:trHeight w:val="4687"/>
        </w:trPr>
        <w:tc>
          <w:tcPr>
            <w:tcW w:w="3130" w:type="dxa"/>
            <w:shd w:val="clear" w:color="auto" w:fill="F1F1F1"/>
          </w:tcPr>
          <w:p w14:paraId="4FA9E4C8" w14:textId="77777777" w:rsidR="00EA6BBA" w:rsidRDefault="00EA6B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2" w:type="dxa"/>
          </w:tcPr>
          <w:p w14:paraId="43BABE2C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6E1E7EF0" w14:textId="77777777" w:rsidR="00EA6BBA" w:rsidRDefault="00FA6DA7">
            <w:pPr>
              <w:pStyle w:val="TableParagraph"/>
              <w:ind w:left="215"/>
            </w:pPr>
            <w:r>
              <w:t>Willingness to keep abreast of relevant professional developments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post.</w:t>
            </w:r>
          </w:p>
        </w:tc>
        <w:tc>
          <w:tcPr>
            <w:tcW w:w="5742" w:type="dxa"/>
          </w:tcPr>
          <w:p w14:paraId="22F8BF0A" w14:textId="77777777" w:rsidR="00EA6BBA" w:rsidRDefault="00EA6B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8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1436"/>
      </w:tblGrid>
      <w:tr w:rsidR="00040BB9" w:rsidRPr="00E91FBD" w14:paraId="08021400" w14:textId="77777777" w:rsidTr="00040BB9">
        <w:trPr>
          <w:trHeight w:val="821"/>
        </w:trPr>
        <w:tc>
          <w:tcPr>
            <w:tcW w:w="3160" w:type="dxa"/>
            <w:vMerge w:val="restart"/>
            <w:shd w:val="clear" w:color="auto" w:fill="F2F2F2"/>
          </w:tcPr>
          <w:p w14:paraId="18CB65DE" w14:textId="77777777" w:rsidR="00040BB9" w:rsidRPr="00E91FBD" w:rsidRDefault="00040BB9" w:rsidP="005948D3">
            <w:pPr>
              <w:snapToGrid w:val="0"/>
              <w:rPr>
                <w:rFonts w:eastAsia="Times New Roman" w:cs="Times New Roman"/>
                <w:b/>
              </w:rPr>
            </w:pPr>
            <w:r w:rsidRPr="00E91FBD">
              <w:rPr>
                <w:rFonts w:eastAsia="Times New Roman" w:cs="Times New Roman"/>
                <w:b/>
              </w:rPr>
              <w:t xml:space="preserve">Key </w:t>
            </w:r>
            <w:proofErr w:type="spellStart"/>
            <w:r w:rsidRPr="00E91FBD">
              <w:rPr>
                <w:rFonts w:eastAsia="Times New Roman" w:cs="Times New Roman"/>
                <w:b/>
              </w:rPr>
              <w:t>Behaviours</w:t>
            </w:r>
            <w:proofErr w:type="spellEnd"/>
            <w:r w:rsidRPr="00E91FBD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11436" w:type="dxa"/>
          </w:tcPr>
          <w:p w14:paraId="4E0FC539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Works_Proactively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Works Proactively</w:t>
            </w:r>
          </w:p>
          <w:p w14:paraId="4E0DF1CD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Demonstrates initiative, thinks ahead and takes prompt action to solve problems; completes tasks, overcomes obstacles and seize opportunities.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2DCA064B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2C60543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11C4BD33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Change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Leads Change &amp; Improves Performance</w:t>
            </w:r>
          </w:p>
          <w:p w14:paraId="439B098C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Responds quickly and positively to change, seeking to continuously improve performance by learning quickly from our mistakes, celebrating our successes and constantly developing our people and processes.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75D06A43" w14:textId="77777777" w:rsidTr="00040BB9">
        <w:trPr>
          <w:trHeight w:val="85"/>
        </w:trPr>
        <w:tc>
          <w:tcPr>
            <w:tcW w:w="3160" w:type="dxa"/>
            <w:vMerge/>
            <w:shd w:val="clear" w:color="auto" w:fill="F2F2F2"/>
            <w:vAlign w:val="center"/>
          </w:tcPr>
          <w:p w14:paraId="3A603B32" w14:textId="77777777" w:rsidR="00040BB9" w:rsidRPr="00E91FBD" w:rsidRDefault="00040BB9" w:rsidP="005948D3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11436" w:type="dxa"/>
          </w:tcPr>
          <w:p w14:paraId="18CBBFBD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Creativity_and_Innovation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Demonstrates Creativity &amp; Innovation</w:t>
            </w:r>
          </w:p>
          <w:p w14:paraId="5B876F94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Applies creative and  lateral thinking to organisational issues; challenges the status quo and introduces new ideas, methods and processes</w:t>
            </w:r>
            <w:r w:rsidRPr="00E91FBD">
              <w:rPr>
                <w:rFonts w:eastAsia="Times New Roman" w:cs="Times New Roman"/>
              </w:rPr>
              <w:fldChar w:fldCharType="end"/>
            </w:r>
            <w:r w:rsidRPr="00E91FBD">
              <w:rPr>
                <w:rFonts w:eastAsia="Times New Roman" w:cs="Times New Roman"/>
              </w:rPr>
              <w:t>.</w:t>
            </w:r>
          </w:p>
        </w:tc>
      </w:tr>
      <w:tr w:rsidR="00040BB9" w:rsidRPr="00E91FBD" w14:paraId="2458E241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78982F3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517192CC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Client__Customer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 xml:space="preserve">Client &amp; Customer Focused </w:t>
            </w:r>
          </w:p>
          <w:p w14:paraId="0D1972E1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Focuses on and understand the needs of internal and external customers, members and other stakeholders and strives to deliver a prompt, effective and personalised service. (For ‘customers’, please also read members, stakeholders and audiences)</w:t>
            </w:r>
            <w:r w:rsidRPr="00E91FBD">
              <w:rPr>
                <w:rFonts w:eastAsia="Times New Roman" w:cs="Times New Roman"/>
              </w:rPr>
              <w:fldChar w:fldCharType="end"/>
            </w:r>
            <w:r w:rsidRPr="00E91FBD">
              <w:rPr>
                <w:rFonts w:eastAsia="Times New Roman" w:cs="Times New Roman"/>
              </w:rPr>
              <w:t>.</w:t>
            </w:r>
          </w:p>
        </w:tc>
      </w:tr>
      <w:tr w:rsidR="00040BB9" w:rsidRPr="00E91FBD" w14:paraId="7655EF4E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00EC9A27" w14:textId="77777777" w:rsidR="00040BB9" w:rsidRPr="00E91FBD" w:rsidRDefault="00040BB9" w:rsidP="005948D3">
            <w:pPr>
              <w:rPr>
                <w:rFonts w:eastAsia="Times New Roman" w:cs="Times New Roman"/>
                <w:color w:val="00B050"/>
              </w:rPr>
            </w:pPr>
          </w:p>
        </w:tc>
        <w:tc>
          <w:tcPr>
            <w:tcW w:w="11436" w:type="dxa"/>
          </w:tcPr>
          <w:p w14:paraId="0FE28909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Influences__Communicates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Influences Others &amp; Communicates Effectively</w:t>
            </w:r>
          </w:p>
          <w:p w14:paraId="00AFE0F6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Positively influences others and where appropriate persuades them to change their views, intentions or actions.  Listens closely and communicates clearly both verbally and in writing.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1D028016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9CA72CB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46A2AF49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Expert_Knowledge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Applies &amp; Shares Expert Knowledge</w:t>
            </w:r>
          </w:p>
          <w:p w14:paraId="6A2B5FAE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Demonstrates the specialist knowledge and technical requirements of the job. Applies skills and experience to perform the job effectively, completes work to a high standard and shares knowledge across the organisation.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14FB0D6E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03F898B9" w14:textId="77777777" w:rsidR="00040BB9" w:rsidRPr="00E91FBD" w:rsidRDefault="00040BB9" w:rsidP="005948D3">
            <w:pPr>
              <w:rPr>
                <w:rFonts w:cs="Times New Roman"/>
              </w:rPr>
            </w:pPr>
          </w:p>
        </w:tc>
        <w:tc>
          <w:tcPr>
            <w:tcW w:w="11436" w:type="dxa"/>
          </w:tcPr>
          <w:p w14:paraId="7307A4AE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Working_Collaboratively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Works Collaboratively with Others</w:t>
            </w:r>
          </w:p>
          <w:p w14:paraId="07459F40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Works collaboratively with others for the good of the business; builds a network of good relationships and develops a thorough understanding of the organisation and the wider sector</w:t>
            </w:r>
            <w:r w:rsidRPr="00E91FBD">
              <w:rPr>
                <w:rFonts w:eastAsia="Times New Roman" w:cs="Times New Roman"/>
              </w:rPr>
              <w:fldChar w:fldCharType="end"/>
            </w:r>
            <w:r w:rsidRPr="00E91FBD">
              <w:rPr>
                <w:rFonts w:eastAsia="Times New Roman" w:cs="Times New Roman"/>
              </w:rPr>
              <w:t>.</w:t>
            </w:r>
          </w:p>
        </w:tc>
      </w:tr>
      <w:tr w:rsidR="00040BB9" w:rsidRPr="00E91FBD" w14:paraId="2D8FDBF2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7E3EEAC2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4EC0FE5A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Values__Respects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Values &amp; Respects Others</w:t>
            </w:r>
          </w:p>
          <w:p w14:paraId="5CEA8F7F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Respects other individuals; listens and takes into account different opinions, feelings and motivations; is trustworthy and acts with integrity; responds and acts constructively towards others.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</w:tbl>
    <w:p w14:paraId="2AA00DDB" w14:textId="77777777" w:rsidR="00EA6BBA" w:rsidRDefault="00EA6BBA">
      <w:pPr>
        <w:rPr>
          <w:rFonts w:ascii="Times New Roman"/>
          <w:sz w:val="20"/>
        </w:rPr>
        <w:sectPr w:rsidR="00EA6BBA">
          <w:type w:val="continuous"/>
          <w:pgSz w:w="15840" w:h="12240" w:orient="landscape"/>
          <w:pgMar w:top="1060" w:right="600" w:bottom="1200" w:left="400" w:header="0" w:footer="1007" w:gutter="0"/>
          <w:cols w:space="720"/>
        </w:sectPr>
      </w:pPr>
    </w:p>
    <w:p w14:paraId="59405CE7" w14:textId="77777777" w:rsidR="00EA6BBA" w:rsidRDefault="00EA6BBA">
      <w:pPr>
        <w:pStyle w:val="BodyText"/>
        <w:spacing w:before="4"/>
        <w:rPr>
          <w:sz w:val="16"/>
        </w:rPr>
      </w:pPr>
    </w:p>
    <w:sectPr w:rsidR="00EA6BBA">
      <w:pgSz w:w="15840" w:h="12240" w:orient="landscape"/>
      <w:pgMar w:top="1380" w:right="600" w:bottom="1200" w:left="40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8426" w14:textId="77777777" w:rsidR="0096242B" w:rsidRDefault="0096242B">
      <w:r>
        <w:separator/>
      </w:r>
    </w:p>
  </w:endnote>
  <w:endnote w:type="continuationSeparator" w:id="0">
    <w:p w14:paraId="0B928619" w14:textId="77777777" w:rsidR="0096242B" w:rsidRDefault="0096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C45D" w14:textId="77777777" w:rsidR="00EA6BBA" w:rsidRDefault="00FA6D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38DA7B08" wp14:editId="30AEC257">
              <wp:simplePos x="0" y="0"/>
              <wp:positionH relativeFrom="page">
                <wp:posOffset>6859269</wp:posOffset>
              </wp:positionH>
              <wp:positionV relativeFrom="page">
                <wp:posOffset>9274081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8F650" w14:textId="77777777" w:rsidR="00EA6BBA" w:rsidRDefault="00FA6DA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A7B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1pt;margin-top:730.25pt;width:13pt;height:15.3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0NDoa4QAAAA8B&#10;AAAPAAAAAAAAAAAAAAAAAOwDAABkcnMvZG93bnJldi54bWxQSwUGAAAAAAQABADzAAAA+gQAAAAA&#10;" filled="f" stroked="f">
              <v:textbox inset="0,0,0,0">
                <w:txbxContent>
                  <w:p w14:paraId="0818F650" w14:textId="77777777" w:rsidR="00EA6BBA" w:rsidRDefault="00FA6DA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B6254AE" wp14:editId="46575F38">
              <wp:simplePos x="0" y="0"/>
              <wp:positionH relativeFrom="page">
                <wp:posOffset>673100</wp:posOffset>
              </wp:positionH>
              <wp:positionV relativeFrom="page">
                <wp:posOffset>9293682</wp:posOffset>
              </wp:positionV>
              <wp:extent cx="153289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CB2C5" w14:textId="77777777" w:rsidR="00EA6BBA" w:rsidRDefault="00FA6D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Recovery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Coordinator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254AE" id="Textbox 2" o:spid="_x0000_s1027" type="#_x0000_t202" style="position:absolute;margin-left:53pt;margin-top:731.8pt;width:120.7pt;height:12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" filled="f" stroked="f">
              <v:textbox inset="0,0,0,0">
                <w:txbxContent>
                  <w:p w14:paraId="6DECB2C5" w14:textId="77777777" w:rsidR="00EA6BBA" w:rsidRDefault="00FA6D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Recovery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Coordinator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863D" w14:textId="77777777" w:rsidR="00EA6BBA" w:rsidRDefault="00FA6D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20ECB02D" wp14:editId="332F771B">
              <wp:simplePos x="0" y="0"/>
              <wp:positionH relativeFrom="page">
                <wp:posOffset>9030969</wp:posOffset>
              </wp:positionH>
              <wp:positionV relativeFrom="page">
                <wp:posOffset>6986557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726F4" w14:textId="77777777" w:rsidR="00EA6BBA" w:rsidRDefault="00FA6DA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CB02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1.1pt;margin-top:550.1pt;width:13pt;height:15.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" filled="f" stroked="f">
              <v:textbox inset="0,0,0,0">
                <w:txbxContent>
                  <w:p w14:paraId="25E726F4" w14:textId="77777777" w:rsidR="00EA6BBA" w:rsidRDefault="00FA6DA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3EF90899" wp14:editId="72CB9B7D">
              <wp:simplePos x="0" y="0"/>
              <wp:positionH relativeFrom="page">
                <wp:posOffset>901700</wp:posOffset>
              </wp:positionH>
              <wp:positionV relativeFrom="page">
                <wp:posOffset>7007682</wp:posOffset>
              </wp:positionV>
              <wp:extent cx="153289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4A19D" w14:textId="77777777" w:rsidR="00EA6BBA" w:rsidRDefault="00FA6D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Recovery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Coordinator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90899" id="Textbox 5" o:spid="_x0000_s1029" type="#_x0000_t202" style="position:absolute;margin-left:71pt;margin-top:551.8pt;width:120.7pt;height:1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xymAEAACIDAAAOAAAAZHJzL2Uyb0RvYy54bWysUl9v0zAQf0fiO1h+p0k7hk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" filled="f" stroked="f">
              <v:textbox inset="0,0,0,0">
                <w:txbxContent>
                  <w:p w14:paraId="11C4A19D" w14:textId="77777777" w:rsidR="00EA6BBA" w:rsidRDefault="00FA6D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Recovery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Coordinator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0951" w14:textId="77777777" w:rsidR="0096242B" w:rsidRDefault="0096242B">
      <w:r>
        <w:separator/>
      </w:r>
    </w:p>
  </w:footnote>
  <w:footnote w:type="continuationSeparator" w:id="0">
    <w:p w14:paraId="590EFF89" w14:textId="77777777" w:rsidR="0096242B" w:rsidRDefault="0096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72DD1"/>
    <w:multiLevelType w:val="hybridMultilevel"/>
    <w:tmpl w:val="A8787F78"/>
    <w:lvl w:ilvl="0" w:tplc="ADB471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E4B02A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AB0BA6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8E7A6C5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F06E4AC6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05FC16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268896BE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7" w:tplc="5BD0958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8CE0722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num w:numId="1" w16cid:durableId="122960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BA"/>
    <w:rsid w:val="00040BB9"/>
    <w:rsid w:val="00047454"/>
    <w:rsid w:val="000E223B"/>
    <w:rsid w:val="001010FC"/>
    <w:rsid w:val="002B06D4"/>
    <w:rsid w:val="002C5B45"/>
    <w:rsid w:val="002F70C8"/>
    <w:rsid w:val="00382CCF"/>
    <w:rsid w:val="004939E8"/>
    <w:rsid w:val="005566AC"/>
    <w:rsid w:val="00922EEF"/>
    <w:rsid w:val="0096242B"/>
    <w:rsid w:val="00BB680B"/>
    <w:rsid w:val="00C05747"/>
    <w:rsid w:val="00D26043"/>
    <w:rsid w:val="00D723A8"/>
    <w:rsid w:val="00DD7BD5"/>
    <w:rsid w:val="00EA6BBA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33B8"/>
  <w15:docId w15:val="{381FB650-ABC0-4906-9236-386D2FE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DM Sans" w:eastAsia="DM Sans" w:hAnsi="DM Sans" w:cs="DM Sans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7"/>
      <w:ind w:left="304" w:right="324"/>
      <w:jc w:val="center"/>
    </w:pPr>
    <w:rPr>
      <w:rFonts w:ascii="DM Sans" w:eastAsia="DM Sans" w:hAnsi="DM Sans" w:cs="DM San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C5F7-B0CF-4BE9-9F22-FB4F2008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1307</Words>
  <Characters>8029</Characters>
  <Application>Microsoft Office Word</Application>
  <DocSecurity>0</DocSecurity>
  <Lines>276</Lines>
  <Paragraphs>119</Paragraphs>
  <ScaleCrop>false</ScaleCrop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Black;Jon Royle</dc:creator>
  <cp:lastModifiedBy>Bilkis Begum</cp:lastModifiedBy>
  <cp:revision>6</cp:revision>
  <dcterms:created xsi:type="dcterms:W3CDTF">2025-06-20T12:10:00Z</dcterms:created>
  <dcterms:modified xsi:type="dcterms:W3CDTF">2025-11-27T15:21:00Z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for Microsoft 365</vt:lpwstr>
  </property>
</Properties>
</file>