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3B2474" w14:textId="77777777" w:rsidR="00247E16" w:rsidRPr="00776F24" w:rsidRDefault="00247E16" w:rsidP="005F10CF">
      <w:pPr>
        <w:pStyle w:val="Subtitle"/>
        <w:rPr>
          <w:sz w:val="22"/>
          <w:szCs w:val="22"/>
        </w:rPr>
      </w:pPr>
      <w:r w:rsidRPr="00776F24">
        <w:rPr>
          <w:sz w:val="22"/>
          <w:szCs w:val="22"/>
        </w:rPr>
        <w:t>CITY OF BRADFORD METROPOLITAN DISTRICT COUNCIL</w:t>
      </w:r>
    </w:p>
    <w:p w14:paraId="6AF240FE" w14:textId="77777777" w:rsidR="00247E16" w:rsidRPr="00776F24" w:rsidRDefault="00247E16" w:rsidP="005F10CF">
      <w:pPr>
        <w:pStyle w:val="Subtitle"/>
        <w:rPr>
          <w:rFonts w:ascii="Arial Bold" w:hAnsi="Arial Bold"/>
          <w:sz w:val="22"/>
          <w:szCs w:val="22"/>
          <w:u w:val="words"/>
        </w:rPr>
      </w:pPr>
      <w:r w:rsidRPr="00776F24">
        <w:rPr>
          <w:sz w:val="22"/>
          <w:szCs w:val="22"/>
        </w:rPr>
        <w:t xml:space="preserve">JOB PROFILE </w:t>
      </w:r>
    </w:p>
    <w:p w14:paraId="6AB43BB8" w14:textId="77777777" w:rsidR="00247E16" w:rsidRPr="00776F24" w:rsidRDefault="00247E16" w:rsidP="005F10CF">
      <w:pPr>
        <w:pStyle w:val="Subtitle"/>
        <w:rPr>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247E16" w:rsidRPr="00776F24" w14:paraId="221A299A" w14:textId="77777777">
        <w:trPr>
          <w:trHeight w:val="476"/>
        </w:trPr>
        <w:tc>
          <w:tcPr>
            <w:tcW w:w="4794" w:type="dxa"/>
          </w:tcPr>
          <w:p w14:paraId="1F63EDF8" w14:textId="77777777" w:rsidR="00247E16" w:rsidRPr="00776F24" w:rsidRDefault="00247E16" w:rsidP="00E41173">
            <w:pPr>
              <w:tabs>
                <w:tab w:val="left" w:pos="-720"/>
              </w:tabs>
              <w:suppressAutoHyphens/>
              <w:spacing w:before="120" w:after="120"/>
              <w:rPr>
                <w:rFonts w:ascii="Arial" w:hAnsi="Arial" w:cs="Arial"/>
                <w:bCs/>
                <w:sz w:val="22"/>
                <w:szCs w:val="22"/>
              </w:rPr>
            </w:pPr>
            <w:r w:rsidRPr="00776F24">
              <w:rPr>
                <w:rFonts w:ascii="Arial" w:hAnsi="Arial" w:cs="Arial"/>
                <w:b/>
                <w:bCs/>
                <w:sz w:val="22"/>
                <w:szCs w:val="22"/>
              </w:rPr>
              <w:t xml:space="preserve">DEPARTMENT: </w:t>
            </w:r>
            <w:r w:rsidR="00E41173">
              <w:rPr>
                <w:rFonts w:ascii="Arial" w:hAnsi="Arial" w:cs="Arial"/>
                <w:b/>
                <w:bCs/>
                <w:sz w:val="22"/>
                <w:szCs w:val="22"/>
              </w:rPr>
              <w:t>Health and Wellbeing</w:t>
            </w:r>
          </w:p>
        </w:tc>
        <w:tc>
          <w:tcPr>
            <w:tcW w:w="4806" w:type="dxa"/>
            <w:gridSpan w:val="2"/>
          </w:tcPr>
          <w:p w14:paraId="57ACFAB0" w14:textId="77777777" w:rsidR="00247E16" w:rsidRPr="00776F24" w:rsidRDefault="00247E16" w:rsidP="005F10CF">
            <w:pPr>
              <w:tabs>
                <w:tab w:val="left" w:pos="-720"/>
              </w:tabs>
              <w:suppressAutoHyphens/>
              <w:spacing w:before="120" w:after="120"/>
              <w:rPr>
                <w:rFonts w:ascii="Arial" w:hAnsi="Arial" w:cs="Arial"/>
                <w:bCs/>
                <w:sz w:val="22"/>
                <w:szCs w:val="22"/>
              </w:rPr>
            </w:pPr>
            <w:r w:rsidRPr="00776F24">
              <w:rPr>
                <w:rFonts w:ascii="Arial" w:hAnsi="Arial" w:cs="Arial"/>
                <w:b/>
                <w:bCs/>
                <w:sz w:val="22"/>
                <w:szCs w:val="22"/>
              </w:rPr>
              <w:t>SERVICE GROUP: Operational Services</w:t>
            </w:r>
          </w:p>
        </w:tc>
      </w:tr>
      <w:tr w:rsidR="00247E16" w:rsidRPr="00776F24" w14:paraId="038C9F31" w14:textId="77777777">
        <w:trPr>
          <w:trHeight w:val="476"/>
        </w:trPr>
        <w:tc>
          <w:tcPr>
            <w:tcW w:w="4794" w:type="dxa"/>
          </w:tcPr>
          <w:p w14:paraId="60BAAF7E" w14:textId="77777777" w:rsidR="00247E16" w:rsidRPr="00776F24" w:rsidRDefault="00247E16" w:rsidP="005F10CF">
            <w:pPr>
              <w:tabs>
                <w:tab w:val="left" w:pos="-720"/>
              </w:tabs>
              <w:suppressAutoHyphens/>
              <w:spacing w:before="120" w:after="120"/>
              <w:rPr>
                <w:rFonts w:ascii="Arial" w:hAnsi="Arial" w:cs="Arial"/>
                <w:sz w:val="22"/>
                <w:szCs w:val="22"/>
              </w:rPr>
            </w:pPr>
            <w:r w:rsidRPr="00776F24">
              <w:rPr>
                <w:rFonts w:ascii="Arial" w:hAnsi="Arial" w:cs="Arial"/>
                <w:b/>
                <w:sz w:val="22"/>
                <w:szCs w:val="22"/>
              </w:rPr>
              <w:t xml:space="preserve">POST TITLE: </w:t>
            </w:r>
            <w:r w:rsidR="00776F24" w:rsidRPr="00776F24">
              <w:rPr>
                <w:rFonts w:ascii="Arial" w:hAnsi="Arial" w:cs="Arial"/>
                <w:b/>
                <w:sz w:val="22"/>
                <w:szCs w:val="22"/>
              </w:rPr>
              <w:t xml:space="preserve">Occupational Therapy </w:t>
            </w:r>
            <w:r w:rsidRPr="00776F24">
              <w:rPr>
                <w:rFonts w:ascii="Arial" w:hAnsi="Arial" w:cs="Arial"/>
                <w:b/>
                <w:bCs/>
                <w:sz w:val="22"/>
                <w:szCs w:val="22"/>
              </w:rPr>
              <w:t>Team Manager, Access</w:t>
            </w:r>
            <w:r w:rsidR="00E70F66">
              <w:rPr>
                <w:rFonts w:ascii="Arial" w:hAnsi="Arial" w:cs="Arial"/>
                <w:b/>
                <w:bCs/>
                <w:sz w:val="22"/>
                <w:szCs w:val="22"/>
              </w:rPr>
              <w:t>,</w:t>
            </w:r>
            <w:r w:rsidRPr="00776F24">
              <w:rPr>
                <w:rFonts w:ascii="Arial" w:hAnsi="Arial" w:cs="Arial"/>
                <w:b/>
                <w:bCs/>
                <w:sz w:val="22"/>
                <w:szCs w:val="22"/>
              </w:rPr>
              <w:t xml:space="preserve"> Assessment &amp; Support</w:t>
            </w:r>
          </w:p>
        </w:tc>
        <w:tc>
          <w:tcPr>
            <w:tcW w:w="4806" w:type="dxa"/>
            <w:gridSpan w:val="2"/>
          </w:tcPr>
          <w:p w14:paraId="74EB579A" w14:textId="77777777" w:rsidR="00247E16" w:rsidRPr="00776F24" w:rsidRDefault="00247E16" w:rsidP="00E41173">
            <w:pPr>
              <w:tabs>
                <w:tab w:val="left" w:pos="-720"/>
              </w:tabs>
              <w:suppressAutoHyphens/>
              <w:spacing w:before="120" w:after="120"/>
              <w:rPr>
                <w:rFonts w:ascii="Arial" w:hAnsi="Arial" w:cs="Arial"/>
                <w:sz w:val="22"/>
                <w:szCs w:val="22"/>
              </w:rPr>
            </w:pPr>
            <w:r w:rsidRPr="00776F24">
              <w:rPr>
                <w:rFonts w:ascii="Arial" w:hAnsi="Arial" w:cs="Arial"/>
                <w:b/>
                <w:sz w:val="22"/>
                <w:szCs w:val="22"/>
              </w:rPr>
              <w:t xml:space="preserve">REPORTS TO: </w:t>
            </w:r>
            <w:r w:rsidR="00E41173">
              <w:rPr>
                <w:rFonts w:ascii="Arial" w:hAnsi="Arial" w:cs="Arial"/>
                <w:b/>
                <w:bCs/>
                <w:sz w:val="22"/>
                <w:szCs w:val="22"/>
              </w:rPr>
              <w:t>Principal OT</w:t>
            </w:r>
          </w:p>
        </w:tc>
      </w:tr>
      <w:tr w:rsidR="00247E16" w:rsidRPr="00776F24" w14:paraId="13226FF0" w14:textId="77777777">
        <w:trPr>
          <w:trHeight w:val="476"/>
        </w:trPr>
        <w:tc>
          <w:tcPr>
            <w:tcW w:w="4820" w:type="dxa"/>
            <w:gridSpan w:val="2"/>
          </w:tcPr>
          <w:p w14:paraId="44C3D22C" w14:textId="23F57FEF" w:rsidR="00247E16" w:rsidRPr="00776F24" w:rsidRDefault="00247E16" w:rsidP="003A7DD9">
            <w:pPr>
              <w:tabs>
                <w:tab w:val="left" w:pos="-720"/>
              </w:tabs>
              <w:suppressAutoHyphens/>
              <w:spacing w:before="120" w:after="120"/>
              <w:rPr>
                <w:rFonts w:ascii="Arial" w:hAnsi="Arial" w:cs="Arial"/>
                <w:sz w:val="22"/>
                <w:szCs w:val="22"/>
              </w:rPr>
            </w:pPr>
            <w:r w:rsidRPr="00776F24">
              <w:rPr>
                <w:rFonts w:ascii="Arial" w:hAnsi="Arial" w:cs="Arial"/>
                <w:b/>
                <w:bCs/>
                <w:sz w:val="22"/>
                <w:szCs w:val="22"/>
              </w:rPr>
              <w:t xml:space="preserve">GRADE: </w:t>
            </w:r>
            <w:r w:rsidR="005B06E3">
              <w:rPr>
                <w:rFonts w:ascii="Arial" w:hAnsi="Arial" w:cs="Arial"/>
                <w:b/>
                <w:bCs/>
                <w:sz w:val="22"/>
                <w:szCs w:val="22"/>
              </w:rPr>
              <w:t>PO6</w:t>
            </w:r>
          </w:p>
        </w:tc>
        <w:tc>
          <w:tcPr>
            <w:tcW w:w="4780" w:type="dxa"/>
          </w:tcPr>
          <w:p w14:paraId="2762C4BE" w14:textId="77777777" w:rsidR="00247E16" w:rsidRPr="00776F24" w:rsidRDefault="00247E16" w:rsidP="005F10CF">
            <w:pPr>
              <w:tabs>
                <w:tab w:val="left" w:pos="-720"/>
              </w:tabs>
              <w:suppressAutoHyphens/>
              <w:spacing w:before="120" w:after="120"/>
              <w:rPr>
                <w:rFonts w:ascii="Arial" w:hAnsi="Arial" w:cs="Arial"/>
                <w:bCs/>
                <w:sz w:val="22"/>
                <w:szCs w:val="22"/>
              </w:rPr>
            </w:pPr>
            <w:r w:rsidRPr="00776F24">
              <w:rPr>
                <w:rFonts w:ascii="Arial" w:hAnsi="Arial" w:cs="Arial"/>
                <w:b/>
                <w:bCs/>
                <w:sz w:val="22"/>
                <w:szCs w:val="22"/>
              </w:rPr>
              <w:t xml:space="preserve">SAP POSITION NUMBER : </w:t>
            </w:r>
          </w:p>
        </w:tc>
      </w:tr>
    </w:tbl>
    <w:p w14:paraId="793A06D9" w14:textId="43D5A29F" w:rsidR="00247E16" w:rsidRPr="00776F24" w:rsidRDefault="00247E16" w:rsidP="005F10CF">
      <w:pPr>
        <w:tabs>
          <w:tab w:val="left" w:pos="-720"/>
        </w:tabs>
        <w:suppressAutoHyphens/>
        <w:rPr>
          <w:sz w:val="22"/>
          <w:szCs w:val="22"/>
        </w:rPr>
      </w:pPr>
    </w:p>
    <w:p w14:paraId="4225A7DF" w14:textId="77777777" w:rsidR="00247E16" w:rsidRPr="00776F24" w:rsidRDefault="00247E16" w:rsidP="00F806F6">
      <w:pPr>
        <w:tabs>
          <w:tab w:val="left" w:pos="-720"/>
        </w:tabs>
        <w:suppressAutoHyphens/>
        <w:jc w:val="both"/>
        <w:rPr>
          <w:rFonts w:ascii="Arial" w:hAnsi="Arial" w:cs="Arial"/>
          <w:sz w:val="22"/>
          <w:szCs w:val="22"/>
        </w:rPr>
      </w:pPr>
      <w:r w:rsidRPr="00776F24">
        <w:rPr>
          <w:rFonts w:ascii="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76F24">
        <w:rPr>
          <w:rFonts w:ascii="Arial" w:hAnsi="Arial" w:cs="Arial"/>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9A5E55D" w14:textId="77777777" w:rsidR="00247E16" w:rsidRPr="00776F24" w:rsidRDefault="00247E16" w:rsidP="002D4D68">
      <w:pPr>
        <w:tabs>
          <w:tab w:val="left" w:pos="-720"/>
        </w:tabs>
        <w:suppressAutoHyphens/>
        <w:jc w:val="both"/>
        <w:rPr>
          <w:rFonts w:ascii="Arial" w:hAnsi="Arial" w:cs="Arial"/>
          <w:sz w:val="22"/>
          <w:szCs w:val="22"/>
        </w:rPr>
      </w:pPr>
    </w:p>
    <w:p w14:paraId="2C5CE1F9" w14:textId="77777777" w:rsidR="00247E16" w:rsidRPr="00776F24" w:rsidRDefault="00247E16" w:rsidP="002D4D68">
      <w:pPr>
        <w:tabs>
          <w:tab w:val="left" w:pos="-720"/>
        </w:tabs>
        <w:suppressAutoHyphens/>
        <w:jc w:val="both"/>
        <w:rPr>
          <w:rFonts w:ascii="Arial" w:hAnsi="Arial" w:cs="Arial"/>
          <w:sz w:val="22"/>
          <w:szCs w:val="22"/>
        </w:rPr>
      </w:pPr>
      <w:r w:rsidRPr="00776F24">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255E859" w14:textId="77777777" w:rsidR="00247E16" w:rsidRPr="00776F24" w:rsidRDefault="00247E16" w:rsidP="002D4D68">
      <w:pPr>
        <w:tabs>
          <w:tab w:val="left" w:pos="-720"/>
        </w:tabs>
        <w:suppressAutoHyphens/>
        <w:jc w:val="both"/>
        <w:rPr>
          <w:rFonts w:ascii="Arial" w:hAnsi="Arial" w:cs="Arial"/>
          <w:sz w:val="22"/>
          <w:szCs w:val="22"/>
        </w:rPr>
      </w:pPr>
    </w:p>
    <w:p w14:paraId="34BF5E79" w14:textId="77777777" w:rsidR="00247E16" w:rsidRPr="00776F24" w:rsidRDefault="00247E16" w:rsidP="002D4D68">
      <w:pPr>
        <w:tabs>
          <w:tab w:val="left" w:pos="-720"/>
        </w:tabs>
        <w:suppressAutoHyphens/>
        <w:jc w:val="both"/>
        <w:rPr>
          <w:rFonts w:ascii="Arial" w:hAnsi="Arial" w:cs="Arial"/>
          <w:sz w:val="22"/>
          <w:szCs w:val="22"/>
        </w:rPr>
      </w:pPr>
      <w:r w:rsidRPr="00776F24">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2C980E05" w14:textId="77777777" w:rsidR="00247E16" w:rsidRPr="00776F24" w:rsidRDefault="00247E16" w:rsidP="002D4D68">
      <w:pPr>
        <w:tabs>
          <w:tab w:val="left" w:pos="-720"/>
        </w:tabs>
        <w:suppressAutoHyphens/>
        <w:jc w:val="both"/>
        <w:rPr>
          <w:rFonts w:ascii="Arial" w:hAnsi="Arial" w:cs="Arial"/>
          <w:sz w:val="22"/>
          <w:szCs w:val="22"/>
        </w:rPr>
      </w:pPr>
    </w:p>
    <w:p w14:paraId="605E99ED" w14:textId="2D9FC613" w:rsidR="00247E16" w:rsidRPr="00776F24" w:rsidRDefault="00247E16" w:rsidP="002D4D68">
      <w:pPr>
        <w:tabs>
          <w:tab w:val="left" w:pos="-720"/>
        </w:tabs>
        <w:suppressAutoHyphens/>
        <w:jc w:val="both"/>
        <w:rPr>
          <w:rFonts w:ascii="Arial" w:hAnsi="Arial" w:cs="Arial"/>
          <w:i/>
          <w:sz w:val="22"/>
          <w:szCs w:val="22"/>
        </w:rPr>
      </w:pPr>
      <w:r w:rsidRPr="00776F24">
        <w:rPr>
          <w:rFonts w:ascii="Arial" w:hAnsi="Arial" w:cs="Arial"/>
          <w:sz w:val="22"/>
          <w:szCs w:val="22"/>
        </w:rPr>
        <w:t xml:space="preserve">Both sets of competencies will be used at interview stage and will not be used for short listing purposes.  </w:t>
      </w:r>
    </w:p>
    <w:p w14:paraId="526F8B7D" w14:textId="657E92E1" w:rsidR="00247E16" w:rsidRPr="00776F24" w:rsidRDefault="00247E16" w:rsidP="005F10CF">
      <w:pPr>
        <w:tabs>
          <w:tab w:val="left" w:pos="-720"/>
        </w:tabs>
        <w:suppressAutoHyphens/>
        <w:rPr>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47E16" w:rsidRPr="00776F24" w14:paraId="6D1A55D8" w14:textId="77777777" w:rsidTr="00866E93">
        <w:tc>
          <w:tcPr>
            <w:tcW w:w="9708" w:type="dxa"/>
            <w:shd w:val="clear" w:color="auto" w:fill="D9D9D9"/>
          </w:tcPr>
          <w:p w14:paraId="1C470F15" w14:textId="77777777" w:rsidR="00247E16" w:rsidRPr="00776F24" w:rsidRDefault="005C33AE" w:rsidP="00866E93">
            <w:pPr>
              <w:ind w:right="-874"/>
              <w:rPr>
                <w:rFonts w:ascii="Arial" w:hAnsi="Arial" w:cs="Arial"/>
                <w:sz w:val="22"/>
                <w:szCs w:val="22"/>
              </w:rPr>
            </w:pPr>
            <w:r>
              <w:rPr>
                <w:rFonts w:ascii="Arial" w:hAnsi="Arial" w:cs="Arial"/>
                <w:b/>
                <w:sz w:val="22"/>
                <w:szCs w:val="22"/>
              </w:rPr>
              <w:t xml:space="preserve">Key Purpose of Post: </w:t>
            </w:r>
          </w:p>
        </w:tc>
      </w:tr>
      <w:tr w:rsidR="00247E16" w:rsidRPr="00776F24" w14:paraId="3FCAFAF6" w14:textId="77777777" w:rsidTr="00866E93">
        <w:trPr>
          <w:trHeight w:val="861"/>
        </w:trPr>
        <w:tc>
          <w:tcPr>
            <w:tcW w:w="9708" w:type="dxa"/>
          </w:tcPr>
          <w:p w14:paraId="265C28AC" w14:textId="77777777" w:rsidR="003A7DD9" w:rsidRDefault="006B0782" w:rsidP="003A7DD9">
            <w:pPr>
              <w:jc w:val="both"/>
              <w:rPr>
                <w:rFonts w:ascii="Arial" w:hAnsi="Arial" w:cs="Arial"/>
              </w:rPr>
            </w:pPr>
            <w:r>
              <w:rPr>
                <w:rFonts w:ascii="Arial" w:hAnsi="Arial" w:cs="Arial"/>
              </w:rPr>
              <w:t>To Manage a team which includes professionally</w:t>
            </w:r>
            <w:r w:rsidR="003A7DD9">
              <w:rPr>
                <w:rFonts w:ascii="Arial" w:hAnsi="Arial" w:cs="Arial"/>
              </w:rPr>
              <w:t xml:space="preserve"> qualified Occupational Therapy staff, Occupational Therapy Assessors and Access Information Advisors. Upholding the Local Authorities responsibility to provide statutory services under the Care Act 2014, The Mental Health Act, The Mental Capacity Act and the Children and Families Act 2014, </w:t>
            </w:r>
            <w:r>
              <w:rPr>
                <w:rFonts w:ascii="Arial" w:hAnsi="Arial" w:cs="Arial"/>
              </w:rPr>
              <w:t>for Children</w:t>
            </w:r>
            <w:r w:rsidR="003A7DD9">
              <w:rPr>
                <w:rFonts w:ascii="Arial" w:hAnsi="Arial" w:cs="Arial"/>
              </w:rPr>
              <w:t xml:space="preserve"> and young people</w:t>
            </w:r>
            <w:r>
              <w:rPr>
                <w:rFonts w:ascii="Arial" w:hAnsi="Arial" w:cs="Arial"/>
              </w:rPr>
              <w:t>, including those who are</w:t>
            </w:r>
            <w:r w:rsidR="003A7DD9">
              <w:rPr>
                <w:rFonts w:ascii="Arial" w:hAnsi="Arial" w:cs="Arial"/>
              </w:rPr>
              <w:t xml:space="preserve"> transitioning from Children’s servi</w:t>
            </w:r>
            <w:r>
              <w:rPr>
                <w:rFonts w:ascii="Arial" w:hAnsi="Arial" w:cs="Arial"/>
              </w:rPr>
              <w:t xml:space="preserve">ces in preparation for Adulthood, Adults, </w:t>
            </w:r>
            <w:r w:rsidR="003A7DD9" w:rsidRPr="00710A6E">
              <w:rPr>
                <w:rFonts w:ascii="Arial" w:hAnsi="Arial" w:cs="Arial"/>
              </w:rPr>
              <w:t>their</w:t>
            </w:r>
            <w:r w:rsidR="003A7DD9">
              <w:rPr>
                <w:rFonts w:ascii="Arial" w:hAnsi="Arial" w:cs="Arial"/>
              </w:rPr>
              <w:t xml:space="preserve"> </w:t>
            </w:r>
            <w:proofErr w:type="spellStart"/>
            <w:r w:rsidR="003A7DD9">
              <w:rPr>
                <w:rFonts w:ascii="Arial" w:hAnsi="Arial" w:cs="Arial"/>
              </w:rPr>
              <w:t>carers</w:t>
            </w:r>
            <w:proofErr w:type="spellEnd"/>
            <w:r w:rsidR="003A7DD9">
              <w:rPr>
                <w:rFonts w:ascii="Arial" w:hAnsi="Arial" w:cs="Arial"/>
              </w:rPr>
              <w:t xml:space="preserve"> and</w:t>
            </w:r>
            <w:r w:rsidR="003A7DD9" w:rsidRPr="00710A6E">
              <w:rPr>
                <w:rFonts w:ascii="Arial" w:hAnsi="Arial" w:cs="Arial"/>
              </w:rPr>
              <w:t xml:space="preserve"> families </w:t>
            </w:r>
            <w:r w:rsidR="003A7DD9">
              <w:rPr>
                <w:rFonts w:ascii="Arial" w:hAnsi="Arial" w:cs="Arial"/>
              </w:rPr>
              <w:t>across the Bradford District.</w:t>
            </w:r>
            <w:r>
              <w:rPr>
                <w:rFonts w:ascii="Arial" w:hAnsi="Arial" w:cs="Arial"/>
              </w:rPr>
              <w:t xml:space="preserve"> Providing management to staff who are accountable for</w:t>
            </w:r>
            <w:r w:rsidRPr="006B0782">
              <w:rPr>
                <w:rFonts w:ascii="Arial" w:hAnsi="Arial" w:cs="Arial"/>
              </w:rPr>
              <w:t xml:space="preserve"> assessment, care and support planning, intervention, monitoring, and reviewing</w:t>
            </w:r>
            <w:r>
              <w:rPr>
                <w:rFonts w:ascii="Arial" w:hAnsi="Arial" w:cs="Arial"/>
              </w:rPr>
              <w:t>,</w:t>
            </w:r>
            <w:r w:rsidRPr="006B0782">
              <w:rPr>
                <w:rFonts w:ascii="Arial" w:hAnsi="Arial" w:cs="Arial"/>
              </w:rPr>
              <w:t xml:space="preserve"> </w:t>
            </w:r>
            <w:r>
              <w:rPr>
                <w:rFonts w:ascii="Arial" w:hAnsi="Arial" w:cs="Arial"/>
              </w:rPr>
              <w:t>to meet</w:t>
            </w:r>
            <w:r w:rsidRPr="006B0782">
              <w:rPr>
                <w:rFonts w:ascii="Arial" w:hAnsi="Arial" w:cs="Arial"/>
              </w:rPr>
              <w:t xml:space="preserve"> needs. </w:t>
            </w:r>
          </w:p>
          <w:p w14:paraId="389102DC" w14:textId="77777777" w:rsidR="006B0782" w:rsidRDefault="006B0782" w:rsidP="003A7DD9">
            <w:pPr>
              <w:jc w:val="both"/>
              <w:rPr>
                <w:rFonts w:ascii="Arial" w:hAnsi="Arial" w:cs="Arial"/>
              </w:rPr>
            </w:pPr>
          </w:p>
          <w:p w14:paraId="2E278A7D" w14:textId="77777777" w:rsidR="003A7DD9" w:rsidRDefault="003A7DD9" w:rsidP="003A7DD9">
            <w:pPr>
              <w:jc w:val="both"/>
              <w:rPr>
                <w:rFonts w:ascii="Arial" w:hAnsi="Arial" w:cs="Arial"/>
              </w:rPr>
            </w:pPr>
            <w:r>
              <w:rPr>
                <w:rFonts w:ascii="Arial" w:hAnsi="Arial" w:cs="Arial"/>
              </w:rPr>
              <w:t xml:space="preserve">Ensuring that the standards of the </w:t>
            </w:r>
            <w:r w:rsidR="005C33AE">
              <w:rPr>
                <w:rFonts w:ascii="Arial" w:hAnsi="Arial" w:cs="Arial"/>
              </w:rPr>
              <w:t xml:space="preserve">Health Care Professions Council and the </w:t>
            </w:r>
            <w:r w:rsidRPr="003A7DD9">
              <w:rPr>
                <w:rFonts w:ascii="Arial" w:hAnsi="Arial" w:cs="Arial"/>
              </w:rPr>
              <w:t>Royal College of Occupational Therapists, are complied with and performance targets are monitored and delivered.</w:t>
            </w:r>
          </w:p>
          <w:p w14:paraId="3DF8ABB6" w14:textId="77777777" w:rsidR="003A7DD9" w:rsidRDefault="003A7DD9" w:rsidP="003A7DD9">
            <w:pPr>
              <w:jc w:val="both"/>
              <w:rPr>
                <w:rFonts w:ascii="Arial" w:hAnsi="Arial" w:cs="Arial"/>
              </w:rPr>
            </w:pPr>
          </w:p>
          <w:p w14:paraId="41AED9CD" w14:textId="77777777" w:rsidR="00247E16" w:rsidRDefault="003A7DD9" w:rsidP="006B0782">
            <w:pPr>
              <w:jc w:val="both"/>
              <w:rPr>
                <w:rFonts w:ascii="Arial" w:hAnsi="Arial" w:cs="Arial"/>
              </w:rPr>
            </w:pPr>
            <w:r>
              <w:rPr>
                <w:rFonts w:ascii="Arial" w:hAnsi="Arial" w:cs="Arial"/>
              </w:rPr>
              <w:t>Alongside the Principal OT</w:t>
            </w:r>
            <w:r w:rsidRPr="003A7DD9">
              <w:rPr>
                <w:rFonts w:ascii="Arial" w:hAnsi="Arial" w:cs="Arial"/>
              </w:rPr>
              <w:t>, responsible for service improvement, defining the benefits and assessing progress towards realisation and achieving measured improvements. Accountable for expenditure against allocated budgets within Department guidelines set out by the Service Manager and maintaining effective monitoring systems for the same.</w:t>
            </w:r>
          </w:p>
          <w:p w14:paraId="07E037D7" w14:textId="75CC8247" w:rsidR="00050289" w:rsidRPr="006B0782" w:rsidRDefault="00050289" w:rsidP="006B0782">
            <w:pPr>
              <w:jc w:val="both"/>
              <w:rPr>
                <w:rFonts w:ascii="Arial" w:hAnsi="Arial" w:cs="Arial"/>
              </w:rPr>
            </w:pPr>
          </w:p>
        </w:tc>
      </w:tr>
    </w:tbl>
    <w:p w14:paraId="690A909F" w14:textId="77777777" w:rsidR="00776F24" w:rsidRPr="00F0160A" w:rsidRDefault="00776F24">
      <w:pPr>
        <w:rPr>
          <w:sz w:val="22"/>
          <w:szCs w:val="22"/>
        </w:rPr>
      </w:pPr>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247E16" w:rsidRPr="00F0160A" w14:paraId="232C5BAA" w14:textId="77777777" w:rsidTr="00866E93">
        <w:tc>
          <w:tcPr>
            <w:tcW w:w="9708" w:type="dxa"/>
            <w:gridSpan w:val="2"/>
            <w:shd w:val="clear" w:color="auto" w:fill="D9D9D9"/>
          </w:tcPr>
          <w:p w14:paraId="555B1B1F" w14:textId="6BE658A0" w:rsidR="00247E16" w:rsidRPr="00F0160A" w:rsidRDefault="00247E16" w:rsidP="00050289">
            <w:pPr>
              <w:ind w:right="-874"/>
              <w:rPr>
                <w:rFonts w:ascii="Arial" w:hAnsi="Arial" w:cs="Arial"/>
                <w:sz w:val="22"/>
                <w:szCs w:val="22"/>
              </w:rPr>
            </w:pPr>
            <w:r w:rsidRPr="00F0160A">
              <w:rPr>
                <w:rFonts w:ascii="Arial" w:hAnsi="Arial" w:cs="Arial"/>
                <w:b/>
                <w:sz w:val="22"/>
                <w:szCs w:val="22"/>
              </w:rPr>
              <w:lastRenderedPageBreak/>
              <w:t xml:space="preserve">Main Responsibilities of Post: </w:t>
            </w:r>
          </w:p>
        </w:tc>
      </w:tr>
      <w:tr w:rsidR="00247E16" w:rsidRPr="00F0160A" w14:paraId="7E50F069" w14:textId="77777777" w:rsidTr="00866E93">
        <w:trPr>
          <w:trHeight w:val="70"/>
        </w:trPr>
        <w:tc>
          <w:tcPr>
            <w:tcW w:w="9708" w:type="dxa"/>
            <w:gridSpan w:val="2"/>
          </w:tcPr>
          <w:p w14:paraId="77C555B5" w14:textId="77777777" w:rsidR="00247E16" w:rsidRPr="00F0160A" w:rsidRDefault="00247E16" w:rsidP="00866E93">
            <w:pPr>
              <w:ind w:left="60" w:right="-874"/>
              <w:rPr>
                <w:rFonts w:ascii="Arial" w:hAnsi="Arial" w:cs="Arial"/>
                <w:sz w:val="22"/>
                <w:szCs w:val="22"/>
              </w:rPr>
            </w:pPr>
          </w:p>
          <w:p w14:paraId="6875EF7F" w14:textId="77777777" w:rsidR="007E556F" w:rsidRPr="00F0160A" w:rsidRDefault="007E556F" w:rsidP="00967BF4">
            <w:pPr>
              <w:pStyle w:val="ListParagraph"/>
              <w:numPr>
                <w:ilvl w:val="0"/>
                <w:numId w:val="38"/>
              </w:numPr>
              <w:rPr>
                <w:rFonts w:ascii="Arial" w:hAnsi="Arial" w:cs="Arial"/>
                <w:sz w:val="22"/>
                <w:szCs w:val="22"/>
              </w:rPr>
            </w:pPr>
            <w:r w:rsidRPr="00F0160A">
              <w:rPr>
                <w:rFonts w:ascii="Arial" w:hAnsi="Arial" w:cs="Arial"/>
                <w:sz w:val="22"/>
                <w:szCs w:val="22"/>
              </w:rPr>
              <w:t xml:space="preserve">Will provide effective and structured supervision, including </w:t>
            </w:r>
            <w:r w:rsidR="00A938AB" w:rsidRPr="00F0160A">
              <w:rPr>
                <w:rFonts w:ascii="Arial" w:hAnsi="Arial" w:cs="Arial"/>
                <w:sz w:val="22"/>
                <w:szCs w:val="22"/>
              </w:rPr>
              <w:t xml:space="preserve">discussions about </w:t>
            </w:r>
            <w:r w:rsidRPr="00F0160A">
              <w:rPr>
                <w:rFonts w:ascii="Arial" w:hAnsi="Arial" w:cs="Arial"/>
                <w:sz w:val="22"/>
                <w:szCs w:val="22"/>
              </w:rPr>
              <w:t>equipment, adaptations and clinical reasoning, in line with the Departments Supervision Policy, including induction where appropriate, to a number of workers within the Team and be responsible for the overall management of the Team.</w:t>
            </w:r>
            <w:r w:rsidR="00A938AB" w:rsidRPr="00F0160A">
              <w:rPr>
                <w:rFonts w:ascii="Arial" w:hAnsi="Arial" w:cs="Arial"/>
                <w:sz w:val="22"/>
                <w:szCs w:val="22"/>
              </w:rPr>
              <w:t xml:space="preserve"> This will include staff meetings and positive communications within the Team and Service.</w:t>
            </w:r>
          </w:p>
          <w:p w14:paraId="0F71C6F6" w14:textId="77777777" w:rsidR="00247E16" w:rsidRPr="00F0160A" w:rsidRDefault="00247E16" w:rsidP="007E556F">
            <w:pPr>
              <w:pStyle w:val="BodyTextIndent"/>
              <w:ind w:left="120" w:firstLine="0"/>
              <w:rPr>
                <w:sz w:val="22"/>
                <w:szCs w:val="22"/>
                <w:lang w:eastAsia="en-GB"/>
              </w:rPr>
            </w:pPr>
          </w:p>
          <w:p w14:paraId="1AEA8D75" w14:textId="77777777" w:rsidR="00247E16" w:rsidRPr="00F0160A" w:rsidRDefault="002328EC" w:rsidP="00967BF4">
            <w:pPr>
              <w:pStyle w:val="BodyTextIndent"/>
              <w:numPr>
                <w:ilvl w:val="0"/>
                <w:numId w:val="38"/>
              </w:numPr>
              <w:rPr>
                <w:sz w:val="22"/>
                <w:szCs w:val="22"/>
              </w:rPr>
            </w:pPr>
            <w:r w:rsidRPr="00F0160A">
              <w:rPr>
                <w:sz w:val="22"/>
                <w:szCs w:val="22"/>
              </w:rPr>
              <w:t xml:space="preserve">Undertake all elements of staff management including recruitment, progression, capability, health and wellbeing, reasonable adjustments, absence, complaints investigations, Freedom of Information requests and disseminating any learning from these. Ensuring that this is managed in line with General Data Protection Regulations, and the Equality Act 2010, alongside the Corporate and Departmental policies and procedures. </w:t>
            </w:r>
          </w:p>
          <w:p w14:paraId="33417CEC" w14:textId="77777777" w:rsidR="002328EC" w:rsidRPr="00F0160A" w:rsidRDefault="002328EC" w:rsidP="002328EC">
            <w:pPr>
              <w:pStyle w:val="BodyTextIndent"/>
              <w:ind w:left="720" w:firstLine="0"/>
              <w:rPr>
                <w:sz w:val="22"/>
                <w:szCs w:val="22"/>
              </w:rPr>
            </w:pPr>
          </w:p>
          <w:p w14:paraId="72624525" w14:textId="77777777" w:rsidR="00247E16" w:rsidRPr="00F0160A" w:rsidRDefault="006B0782" w:rsidP="00967BF4">
            <w:pPr>
              <w:pStyle w:val="BodyTextIndent"/>
              <w:numPr>
                <w:ilvl w:val="0"/>
                <w:numId w:val="38"/>
              </w:numPr>
              <w:rPr>
                <w:sz w:val="22"/>
                <w:szCs w:val="22"/>
              </w:rPr>
            </w:pPr>
            <w:r w:rsidRPr="00F0160A">
              <w:rPr>
                <w:sz w:val="22"/>
                <w:szCs w:val="22"/>
              </w:rPr>
              <w:t>Responsible for</w:t>
            </w:r>
            <w:r w:rsidR="002328EC" w:rsidRPr="00F0160A">
              <w:rPr>
                <w:sz w:val="22"/>
                <w:szCs w:val="22"/>
              </w:rPr>
              <w:t xml:space="preserve"> the management of staffing resources, allocating based on priority of need and managing those using a case allocation system, when required reviewing the allocation systems, to ensure that all cases have the relevant associated assessments, providing assurance that care planning is personalised and outcome focused, meeting </w:t>
            </w:r>
            <w:r w:rsidR="00247E16" w:rsidRPr="00F0160A">
              <w:rPr>
                <w:sz w:val="22"/>
                <w:szCs w:val="22"/>
              </w:rPr>
              <w:t xml:space="preserve">objectives, targets and outcomes </w:t>
            </w:r>
          </w:p>
          <w:p w14:paraId="3F038D5C" w14:textId="77777777" w:rsidR="00247E16" w:rsidRPr="00F0160A" w:rsidRDefault="00247E16" w:rsidP="002328EC">
            <w:pPr>
              <w:pStyle w:val="BodyTextIndent"/>
              <w:ind w:left="0" w:firstLine="0"/>
              <w:rPr>
                <w:sz w:val="22"/>
                <w:szCs w:val="22"/>
              </w:rPr>
            </w:pPr>
          </w:p>
          <w:p w14:paraId="0652D213" w14:textId="77777777" w:rsidR="00967BF4" w:rsidRPr="00F0160A" w:rsidRDefault="00967BF4" w:rsidP="00967BF4">
            <w:pPr>
              <w:numPr>
                <w:ilvl w:val="0"/>
                <w:numId w:val="38"/>
              </w:numPr>
              <w:jc w:val="both"/>
              <w:rPr>
                <w:rFonts w:ascii="Arial" w:hAnsi="Arial" w:cs="Arial"/>
                <w:sz w:val="22"/>
                <w:szCs w:val="22"/>
              </w:rPr>
            </w:pPr>
            <w:r w:rsidRPr="00F0160A">
              <w:rPr>
                <w:rFonts w:ascii="Arial" w:hAnsi="Arial" w:cs="Arial"/>
                <w:sz w:val="22"/>
                <w:szCs w:val="22"/>
              </w:rPr>
              <w:t xml:space="preserve">Provide critical reflection, challenge and evidence-informed decision-making in complex case management, on behalf of the Department, in line with delegated decision making authority. Support others in developing these capabilities, and finding their own solutions. </w:t>
            </w:r>
          </w:p>
          <w:p w14:paraId="3251D99A" w14:textId="77777777" w:rsidR="00247E16" w:rsidRPr="00F0160A" w:rsidRDefault="00247E16" w:rsidP="00967BF4">
            <w:pPr>
              <w:pStyle w:val="BodyTextIndent"/>
              <w:ind w:left="567" w:firstLine="0"/>
              <w:rPr>
                <w:sz w:val="22"/>
                <w:szCs w:val="22"/>
                <w:highlight w:val="yellow"/>
              </w:rPr>
            </w:pPr>
          </w:p>
          <w:p w14:paraId="0915B35A" w14:textId="77777777" w:rsidR="00E16C2F" w:rsidRPr="00F0160A" w:rsidRDefault="00E16C2F" w:rsidP="00967BF4">
            <w:pPr>
              <w:pStyle w:val="ListParagraph"/>
              <w:numPr>
                <w:ilvl w:val="0"/>
                <w:numId w:val="38"/>
              </w:numPr>
              <w:rPr>
                <w:rFonts w:ascii="Arial" w:hAnsi="Arial"/>
                <w:sz w:val="22"/>
                <w:szCs w:val="22"/>
              </w:rPr>
            </w:pPr>
            <w:r w:rsidRPr="00F0160A">
              <w:rPr>
                <w:rFonts w:ascii="Arial" w:hAnsi="Arial"/>
                <w:sz w:val="22"/>
                <w:szCs w:val="22"/>
              </w:rPr>
              <w:t>Ensure that all statutory requirements with regard to occupational therapy practice and processes are met and that Departmental policies and procedures are adhered to and delivered in accordance with these.</w:t>
            </w:r>
          </w:p>
          <w:p w14:paraId="208E4556" w14:textId="77777777" w:rsidR="00247E16" w:rsidRPr="00F0160A" w:rsidRDefault="00247E16" w:rsidP="007E556F">
            <w:pPr>
              <w:ind w:left="240"/>
              <w:rPr>
                <w:rFonts w:ascii="Arial" w:hAnsi="Arial" w:cs="Arial"/>
                <w:sz w:val="22"/>
                <w:szCs w:val="22"/>
                <w:highlight w:val="yellow"/>
              </w:rPr>
            </w:pPr>
          </w:p>
          <w:p w14:paraId="0D06AC38" w14:textId="77777777" w:rsidR="00967BF4" w:rsidRPr="00F0160A" w:rsidRDefault="00967BF4" w:rsidP="00967BF4">
            <w:pPr>
              <w:pStyle w:val="ListParagraph"/>
              <w:numPr>
                <w:ilvl w:val="0"/>
                <w:numId w:val="38"/>
              </w:numPr>
              <w:rPr>
                <w:rFonts w:ascii="Arial" w:hAnsi="Arial" w:cs="Arial"/>
                <w:sz w:val="22"/>
                <w:szCs w:val="22"/>
              </w:rPr>
            </w:pPr>
            <w:r w:rsidRPr="00F0160A">
              <w:rPr>
                <w:rFonts w:ascii="Arial" w:hAnsi="Arial" w:cs="Arial"/>
                <w:sz w:val="22"/>
                <w:szCs w:val="22"/>
              </w:rPr>
              <w:t>Promote positive approaches to diversity and identity within the team and across the department, providing guidance and challenge as required. Implementing policy developments and decision-making in line with the overall Service.</w:t>
            </w:r>
            <w:r w:rsidRPr="00F0160A" w:rsidDel="004E4FF1">
              <w:rPr>
                <w:rFonts w:ascii="Arial" w:hAnsi="Arial" w:cs="Arial"/>
                <w:sz w:val="22"/>
                <w:szCs w:val="22"/>
              </w:rPr>
              <w:t xml:space="preserve"> </w:t>
            </w:r>
          </w:p>
          <w:p w14:paraId="540987C1" w14:textId="77777777" w:rsidR="004C75AA" w:rsidRPr="00F0160A" w:rsidRDefault="004C75AA" w:rsidP="00967BF4">
            <w:pPr>
              <w:pStyle w:val="ListParagraph"/>
              <w:rPr>
                <w:rFonts w:ascii="Arial" w:hAnsi="Arial" w:cs="Arial"/>
                <w:sz w:val="22"/>
                <w:szCs w:val="22"/>
              </w:rPr>
            </w:pPr>
          </w:p>
          <w:p w14:paraId="0CA9E5C9" w14:textId="77777777" w:rsidR="00F528D2" w:rsidRPr="00F0160A" w:rsidRDefault="002328EC" w:rsidP="00967BF4">
            <w:pPr>
              <w:pStyle w:val="ListParagraph"/>
              <w:numPr>
                <w:ilvl w:val="0"/>
                <w:numId w:val="38"/>
              </w:numPr>
              <w:rPr>
                <w:rFonts w:ascii="Arial" w:hAnsi="Arial" w:cs="Arial"/>
                <w:sz w:val="22"/>
                <w:szCs w:val="22"/>
              </w:rPr>
            </w:pPr>
            <w:r w:rsidRPr="00F0160A">
              <w:rPr>
                <w:rFonts w:ascii="Arial" w:hAnsi="Arial" w:cs="Arial"/>
                <w:sz w:val="22"/>
                <w:szCs w:val="22"/>
              </w:rPr>
              <w:t xml:space="preserve">Chair complex multi-agency meetings for, ensuring that partnership working takes place with other services, both internal and external to the Council. </w:t>
            </w:r>
            <w:r w:rsidR="00F528D2" w:rsidRPr="00F0160A">
              <w:rPr>
                <w:rFonts w:ascii="Arial" w:hAnsi="Arial" w:cs="Arial"/>
                <w:sz w:val="22"/>
                <w:szCs w:val="22"/>
              </w:rPr>
              <w:t xml:space="preserve">Responsible for staff who are delegated enquiry officers when the concern relates to abuse and or neglect and acts of omission, where specialist Occupational Therapy knowledge is required. This could be both in relation to care providers or people in their own homes being cared for by their family members. </w:t>
            </w:r>
          </w:p>
          <w:p w14:paraId="6CE10E5C" w14:textId="77777777" w:rsidR="00F528D2" w:rsidRPr="00F0160A" w:rsidRDefault="00F528D2" w:rsidP="00F528D2">
            <w:pPr>
              <w:pStyle w:val="ListParagraph"/>
              <w:rPr>
                <w:rFonts w:ascii="Arial" w:hAnsi="Arial" w:cs="Arial"/>
                <w:sz w:val="22"/>
                <w:szCs w:val="22"/>
              </w:rPr>
            </w:pPr>
          </w:p>
          <w:p w14:paraId="10F0BE0F" w14:textId="77777777" w:rsidR="004C75AA" w:rsidRPr="00F0160A" w:rsidRDefault="00F528D2" w:rsidP="00967BF4">
            <w:pPr>
              <w:pStyle w:val="ListParagraph"/>
              <w:numPr>
                <w:ilvl w:val="0"/>
                <w:numId w:val="38"/>
              </w:numPr>
              <w:rPr>
                <w:rFonts w:ascii="Arial" w:hAnsi="Arial" w:cs="Arial"/>
                <w:sz w:val="22"/>
                <w:szCs w:val="22"/>
              </w:rPr>
            </w:pPr>
            <w:r w:rsidRPr="00F0160A">
              <w:rPr>
                <w:rFonts w:ascii="Arial" w:hAnsi="Arial" w:cs="Arial"/>
                <w:sz w:val="22"/>
                <w:szCs w:val="22"/>
              </w:rPr>
              <w:t>Provide oversight advice and guidance of delegated enquiries ensuring that they meet the expected standards, coordinated safeguarding risk assessment and planning, responds to identified needs and/or risks.</w:t>
            </w:r>
          </w:p>
          <w:p w14:paraId="7EB808CE" w14:textId="77777777" w:rsidR="00247E16" w:rsidRPr="00F0160A" w:rsidRDefault="00247E16" w:rsidP="007E556F">
            <w:pPr>
              <w:ind w:left="240"/>
              <w:rPr>
                <w:rFonts w:ascii="Arial" w:hAnsi="Arial" w:cs="Arial"/>
                <w:sz w:val="22"/>
                <w:szCs w:val="22"/>
              </w:rPr>
            </w:pPr>
          </w:p>
          <w:p w14:paraId="7536D259" w14:textId="77777777" w:rsidR="00247E16" w:rsidRPr="00F0160A" w:rsidRDefault="00247E16" w:rsidP="00967BF4">
            <w:pPr>
              <w:pStyle w:val="ListParagraph"/>
              <w:numPr>
                <w:ilvl w:val="0"/>
                <w:numId w:val="38"/>
              </w:numPr>
              <w:rPr>
                <w:rFonts w:ascii="Arial" w:hAnsi="Arial" w:cs="Arial"/>
                <w:sz w:val="22"/>
                <w:szCs w:val="22"/>
              </w:rPr>
            </w:pPr>
            <w:r w:rsidRPr="00F0160A">
              <w:rPr>
                <w:rFonts w:ascii="Arial" w:hAnsi="Arial" w:cs="Arial"/>
                <w:sz w:val="22"/>
                <w:szCs w:val="22"/>
              </w:rPr>
              <w:t xml:space="preserve">Will </w:t>
            </w:r>
            <w:r w:rsidR="004A7E75" w:rsidRPr="00F0160A">
              <w:rPr>
                <w:rFonts w:ascii="Arial" w:hAnsi="Arial" w:cs="Arial"/>
                <w:sz w:val="22"/>
                <w:szCs w:val="22"/>
              </w:rPr>
              <w:t xml:space="preserve">Monitor and manage team performance using performance management and business intelligence and informatics to ensure that performance at all levels; place, system and national is achieved and maintained </w:t>
            </w:r>
            <w:r w:rsidRPr="00F0160A">
              <w:rPr>
                <w:rFonts w:ascii="Arial" w:hAnsi="Arial" w:cs="Arial"/>
                <w:sz w:val="22"/>
                <w:szCs w:val="22"/>
              </w:rPr>
              <w:t>as required by the Service Manager.</w:t>
            </w:r>
          </w:p>
          <w:p w14:paraId="5330A8ED" w14:textId="77777777" w:rsidR="00247E16" w:rsidRPr="00F0160A" w:rsidRDefault="00247E16" w:rsidP="007E556F">
            <w:pPr>
              <w:ind w:left="120"/>
              <w:rPr>
                <w:rFonts w:ascii="Arial" w:hAnsi="Arial" w:cs="Arial"/>
                <w:sz w:val="22"/>
                <w:szCs w:val="22"/>
              </w:rPr>
            </w:pPr>
          </w:p>
          <w:p w14:paraId="0CCD6B09" w14:textId="77777777" w:rsidR="00247E16" w:rsidRPr="00F0160A" w:rsidRDefault="00247E16" w:rsidP="00967BF4">
            <w:pPr>
              <w:pStyle w:val="ListParagraph"/>
              <w:numPr>
                <w:ilvl w:val="0"/>
                <w:numId w:val="38"/>
              </w:numPr>
              <w:rPr>
                <w:rFonts w:ascii="Arial" w:hAnsi="Arial" w:cs="Arial"/>
                <w:sz w:val="22"/>
                <w:szCs w:val="22"/>
              </w:rPr>
            </w:pPr>
            <w:r w:rsidRPr="00F0160A">
              <w:rPr>
                <w:rFonts w:ascii="Arial" w:hAnsi="Arial" w:cs="Arial"/>
                <w:sz w:val="22"/>
                <w:szCs w:val="22"/>
              </w:rPr>
              <w:t>Will develop effective multi-disciplinary working relationships with partner agencies who are involved in the assessment and delivery of care services, and the appropriate development and management of locality working.</w:t>
            </w:r>
          </w:p>
          <w:p w14:paraId="3F8FF111" w14:textId="77777777" w:rsidR="00247E16" w:rsidRPr="00F0160A" w:rsidRDefault="00247E16" w:rsidP="007E556F">
            <w:pPr>
              <w:rPr>
                <w:rFonts w:ascii="Arial" w:hAnsi="Arial" w:cs="Arial"/>
                <w:sz w:val="22"/>
                <w:szCs w:val="22"/>
              </w:rPr>
            </w:pPr>
          </w:p>
          <w:p w14:paraId="101FE6E1" w14:textId="77777777" w:rsidR="00247E16" w:rsidRPr="00F0160A" w:rsidRDefault="00247E16" w:rsidP="00967BF4">
            <w:pPr>
              <w:pStyle w:val="ListParagraph"/>
              <w:numPr>
                <w:ilvl w:val="0"/>
                <w:numId w:val="38"/>
              </w:numPr>
              <w:rPr>
                <w:rFonts w:ascii="Arial" w:hAnsi="Arial" w:cs="Arial"/>
                <w:sz w:val="22"/>
                <w:szCs w:val="22"/>
              </w:rPr>
            </w:pPr>
            <w:r w:rsidRPr="00F0160A">
              <w:rPr>
                <w:rFonts w:ascii="Arial" w:hAnsi="Arial" w:cs="Arial"/>
                <w:sz w:val="22"/>
                <w:szCs w:val="22"/>
              </w:rPr>
              <w:t>Will contribute to or lead project groups or working parties and to develop the service within the philosophy and principles of current and new legislation and related government guidance.</w:t>
            </w:r>
          </w:p>
          <w:p w14:paraId="32E90714" w14:textId="77777777" w:rsidR="00247E16" w:rsidRPr="00F0160A" w:rsidRDefault="00247E16" w:rsidP="007E556F">
            <w:pPr>
              <w:ind w:left="120"/>
              <w:rPr>
                <w:rFonts w:ascii="Arial" w:hAnsi="Arial" w:cs="Arial"/>
                <w:sz w:val="22"/>
                <w:szCs w:val="22"/>
              </w:rPr>
            </w:pPr>
          </w:p>
          <w:p w14:paraId="30C14CBA" w14:textId="77777777" w:rsidR="00247E16" w:rsidRPr="00F0160A" w:rsidRDefault="00E16C2F" w:rsidP="00967BF4">
            <w:pPr>
              <w:pStyle w:val="ListParagraph"/>
              <w:numPr>
                <w:ilvl w:val="0"/>
                <w:numId w:val="38"/>
              </w:numPr>
              <w:rPr>
                <w:rFonts w:ascii="Arial" w:hAnsi="Arial" w:cs="Arial"/>
                <w:sz w:val="22"/>
                <w:szCs w:val="22"/>
              </w:rPr>
            </w:pPr>
            <w:r w:rsidRPr="00F0160A">
              <w:rPr>
                <w:rFonts w:ascii="Arial" w:hAnsi="Arial" w:cs="Arial"/>
                <w:sz w:val="22"/>
                <w:szCs w:val="22"/>
              </w:rPr>
              <w:t>Making decisions on expenditure of money within Department guidelines set out by the Service Manager and maintaining effective monitoring systems for the same</w:t>
            </w:r>
          </w:p>
          <w:p w14:paraId="02A959D6" w14:textId="77777777" w:rsidR="00247E16" w:rsidRPr="00F0160A" w:rsidRDefault="00247E16" w:rsidP="007E556F">
            <w:pPr>
              <w:ind w:left="120"/>
              <w:rPr>
                <w:rFonts w:ascii="Arial" w:hAnsi="Arial" w:cs="Arial"/>
                <w:sz w:val="22"/>
                <w:szCs w:val="22"/>
              </w:rPr>
            </w:pPr>
          </w:p>
          <w:p w14:paraId="35E80730" w14:textId="77777777" w:rsidR="00247E16" w:rsidRPr="00F0160A" w:rsidRDefault="00E16C2F" w:rsidP="00967BF4">
            <w:pPr>
              <w:pStyle w:val="ListParagraph"/>
              <w:numPr>
                <w:ilvl w:val="0"/>
                <w:numId w:val="38"/>
              </w:numPr>
              <w:rPr>
                <w:rFonts w:ascii="Arial" w:hAnsi="Arial" w:cs="Arial"/>
                <w:sz w:val="22"/>
                <w:szCs w:val="22"/>
              </w:rPr>
            </w:pPr>
            <w:r w:rsidRPr="00F0160A">
              <w:rPr>
                <w:rFonts w:ascii="Arial" w:hAnsi="Arial" w:cs="Arial"/>
                <w:sz w:val="22"/>
                <w:szCs w:val="22"/>
              </w:rPr>
              <w:t>Will work with the Service</w:t>
            </w:r>
            <w:r w:rsidR="00247E16" w:rsidRPr="00F0160A">
              <w:rPr>
                <w:rFonts w:ascii="Arial" w:hAnsi="Arial" w:cs="Arial"/>
                <w:sz w:val="22"/>
                <w:szCs w:val="22"/>
              </w:rPr>
              <w:t xml:space="preserve"> Manager to identify and agree a personal and team development programme via the appraisal process in line with organisational targets.</w:t>
            </w:r>
          </w:p>
          <w:p w14:paraId="216888DE" w14:textId="77777777" w:rsidR="00247E16" w:rsidRPr="00F0160A" w:rsidRDefault="00247E16" w:rsidP="007E556F">
            <w:pPr>
              <w:ind w:left="120"/>
              <w:rPr>
                <w:rFonts w:ascii="Arial" w:hAnsi="Arial" w:cs="Arial"/>
                <w:sz w:val="22"/>
                <w:szCs w:val="22"/>
              </w:rPr>
            </w:pPr>
          </w:p>
          <w:p w14:paraId="4257819E" w14:textId="77777777" w:rsidR="00247E16" w:rsidRPr="00F0160A" w:rsidRDefault="00247E16" w:rsidP="00967BF4">
            <w:pPr>
              <w:pStyle w:val="BodyTextIndent"/>
              <w:numPr>
                <w:ilvl w:val="0"/>
                <w:numId w:val="38"/>
              </w:numPr>
              <w:rPr>
                <w:sz w:val="22"/>
                <w:szCs w:val="22"/>
                <w:lang w:eastAsia="en-GB"/>
              </w:rPr>
            </w:pPr>
            <w:r w:rsidRPr="00F0160A">
              <w:rPr>
                <w:sz w:val="22"/>
                <w:szCs w:val="22"/>
                <w:lang w:eastAsia="en-GB"/>
              </w:rPr>
              <w:t>Will support the development and use of technology to deliver services effectively.</w:t>
            </w:r>
          </w:p>
          <w:p w14:paraId="3214637D" w14:textId="77777777" w:rsidR="00247E16" w:rsidRPr="00F0160A" w:rsidRDefault="00247E16" w:rsidP="007E556F">
            <w:pPr>
              <w:pStyle w:val="BodyTextIndent"/>
              <w:ind w:left="120" w:firstLine="0"/>
              <w:rPr>
                <w:sz w:val="22"/>
                <w:szCs w:val="22"/>
                <w:lang w:eastAsia="en-GB"/>
              </w:rPr>
            </w:pPr>
          </w:p>
          <w:p w14:paraId="53398B20" w14:textId="77777777" w:rsidR="00247E16" w:rsidRPr="00F0160A" w:rsidRDefault="00247E16" w:rsidP="00967BF4">
            <w:pPr>
              <w:pStyle w:val="ListParagraph"/>
              <w:numPr>
                <w:ilvl w:val="0"/>
                <w:numId w:val="38"/>
              </w:numPr>
              <w:rPr>
                <w:rFonts w:ascii="Arial" w:hAnsi="Arial" w:cs="Arial"/>
                <w:sz w:val="22"/>
                <w:szCs w:val="22"/>
              </w:rPr>
            </w:pPr>
            <w:r w:rsidRPr="00F0160A">
              <w:rPr>
                <w:rFonts w:ascii="Arial" w:hAnsi="Arial" w:cs="Arial"/>
                <w:sz w:val="22"/>
                <w:szCs w:val="22"/>
              </w:rPr>
              <w:t>Responsibility for identifying, tracking and realising the benefits and outcomes required in making service improvements. Will contribute to the commissioning of services within the area from independent providers and commission/purchase to meet individual needs of users</w:t>
            </w:r>
          </w:p>
          <w:p w14:paraId="619B26DC" w14:textId="77777777" w:rsidR="00247E16" w:rsidRPr="00F0160A" w:rsidRDefault="00247E16" w:rsidP="007E556F">
            <w:pPr>
              <w:ind w:left="120"/>
              <w:rPr>
                <w:rFonts w:ascii="Arial" w:hAnsi="Arial" w:cs="Arial"/>
                <w:sz w:val="22"/>
                <w:szCs w:val="22"/>
              </w:rPr>
            </w:pPr>
          </w:p>
          <w:p w14:paraId="182EB6C4" w14:textId="77777777" w:rsidR="00247E16" w:rsidRPr="00F0160A" w:rsidRDefault="00247E16" w:rsidP="00967BF4">
            <w:pPr>
              <w:pStyle w:val="ListParagraph"/>
              <w:numPr>
                <w:ilvl w:val="0"/>
                <w:numId w:val="38"/>
              </w:numPr>
              <w:rPr>
                <w:rFonts w:ascii="Arial" w:hAnsi="Arial" w:cs="Arial"/>
                <w:sz w:val="22"/>
                <w:szCs w:val="22"/>
              </w:rPr>
            </w:pPr>
            <w:r w:rsidRPr="00F0160A">
              <w:rPr>
                <w:rFonts w:ascii="Arial" w:hAnsi="Arial" w:cs="Arial"/>
                <w:sz w:val="22"/>
                <w:szCs w:val="22"/>
              </w:rPr>
              <w:t>Ensuring the effective implementation of workforce development and support arrangements. Will monitor the performance of an assessment and support team and take action to improve where necessar</w:t>
            </w:r>
            <w:r w:rsidR="00E16C2F" w:rsidRPr="00F0160A">
              <w:rPr>
                <w:rFonts w:ascii="Arial" w:hAnsi="Arial" w:cs="Arial"/>
                <w:sz w:val="22"/>
                <w:szCs w:val="22"/>
              </w:rPr>
              <w:t xml:space="preserve">y.  </w:t>
            </w:r>
          </w:p>
          <w:p w14:paraId="532645CF" w14:textId="77777777" w:rsidR="00247E16" w:rsidRPr="00F0160A" w:rsidRDefault="00247E16" w:rsidP="00866E93">
            <w:pPr>
              <w:ind w:left="120"/>
              <w:rPr>
                <w:rFonts w:ascii="Arial" w:hAnsi="Arial" w:cs="Arial"/>
                <w:sz w:val="22"/>
                <w:szCs w:val="22"/>
              </w:rPr>
            </w:pPr>
          </w:p>
        </w:tc>
      </w:tr>
      <w:tr w:rsidR="00247E16" w:rsidRPr="00776F24" w14:paraId="1E6E2DCD" w14:textId="77777777" w:rsidTr="00866E93">
        <w:tc>
          <w:tcPr>
            <w:tcW w:w="9708" w:type="dxa"/>
            <w:gridSpan w:val="2"/>
          </w:tcPr>
          <w:p w14:paraId="0223E0AA" w14:textId="77777777" w:rsidR="00247E16" w:rsidRPr="00776F24" w:rsidRDefault="00247E16" w:rsidP="00866E93">
            <w:pPr>
              <w:ind w:right="-874"/>
              <w:rPr>
                <w:rFonts w:ascii="Arial" w:hAnsi="Arial" w:cs="Arial"/>
                <w:b/>
                <w:sz w:val="22"/>
                <w:szCs w:val="22"/>
              </w:rPr>
            </w:pPr>
            <w:r w:rsidRPr="00776F24">
              <w:rPr>
                <w:rFonts w:ascii="Arial" w:hAnsi="Arial" w:cs="Arial"/>
                <w:b/>
                <w:sz w:val="22"/>
                <w:szCs w:val="22"/>
              </w:rPr>
              <w:lastRenderedPageBreak/>
              <w:t>Structure:</w:t>
            </w:r>
          </w:p>
          <w:p w14:paraId="356E7841" w14:textId="77777777" w:rsidR="00247E16" w:rsidRPr="00776F24" w:rsidRDefault="00775935" w:rsidP="00866E93">
            <w:pPr>
              <w:ind w:right="-108"/>
              <w:jc w:val="center"/>
              <w:rPr>
                <w:sz w:val="22"/>
                <w:szCs w:val="22"/>
              </w:rPr>
            </w:pPr>
            <w:r w:rsidRPr="00776F24">
              <w:rPr>
                <w:noProof/>
                <w:sz w:val="22"/>
                <w:szCs w:val="22"/>
              </w:rPr>
              <w:drawing>
                <wp:anchor distT="0" distB="0" distL="114300" distR="114300" simplePos="0" relativeHeight="251658240" behindDoc="0" locked="0" layoutInCell="1" allowOverlap="1" wp14:anchorId="2B12B269" wp14:editId="07533C9E">
                  <wp:simplePos x="0" y="0"/>
                  <wp:positionH relativeFrom="character">
                    <wp:posOffset>-57150</wp:posOffset>
                  </wp:positionH>
                  <wp:positionV relativeFrom="line">
                    <wp:posOffset>4445</wp:posOffset>
                  </wp:positionV>
                  <wp:extent cx="5246370" cy="2819400"/>
                  <wp:effectExtent l="0" t="0" r="0" b="57150"/>
                  <wp:wrapNone/>
                  <wp:docPr id="4"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776F24">
              <w:rPr>
                <w:noProof/>
                <w:sz w:val="22"/>
                <w:szCs w:val="22"/>
              </w:rPr>
              <w:drawing>
                <wp:inline distT="0" distB="0" distL="0" distR="0" wp14:anchorId="1F491E0A" wp14:editId="531238A7">
                  <wp:extent cx="5133975" cy="2581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99977" b="99977"/>
                          <a:stretch>
                            <a:fillRect/>
                          </a:stretch>
                        </pic:blipFill>
                        <pic:spPr bwMode="auto">
                          <a:xfrm>
                            <a:off x="0" y="0"/>
                            <a:ext cx="5133975" cy="2581275"/>
                          </a:xfrm>
                          <a:prstGeom prst="rect">
                            <a:avLst/>
                          </a:prstGeom>
                          <a:noFill/>
                          <a:ln>
                            <a:noFill/>
                          </a:ln>
                        </pic:spPr>
                      </pic:pic>
                    </a:graphicData>
                  </a:graphic>
                </wp:inline>
              </w:drawing>
            </w:r>
          </w:p>
          <w:p w14:paraId="6A082CAE" w14:textId="77777777" w:rsidR="00247E16" w:rsidRPr="00776F24" w:rsidRDefault="00247E16" w:rsidP="00866E93">
            <w:pPr>
              <w:ind w:right="-108"/>
              <w:rPr>
                <w:b/>
                <w:sz w:val="22"/>
                <w:szCs w:val="22"/>
              </w:rPr>
            </w:pPr>
          </w:p>
          <w:p w14:paraId="56A70299" w14:textId="77777777" w:rsidR="00247E16" w:rsidRPr="00776F24" w:rsidRDefault="00247E16" w:rsidP="00866E93">
            <w:pPr>
              <w:ind w:right="-108"/>
              <w:rPr>
                <w:b/>
                <w:sz w:val="22"/>
                <w:szCs w:val="22"/>
              </w:rPr>
            </w:pPr>
          </w:p>
          <w:p w14:paraId="601B9D4B" w14:textId="77777777" w:rsidR="00247E16" w:rsidRPr="00776F24" w:rsidRDefault="00247E16" w:rsidP="00866E93">
            <w:pPr>
              <w:ind w:right="-108"/>
              <w:rPr>
                <w:b/>
                <w:sz w:val="22"/>
                <w:szCs w:val="22"/>
              </w:rPr>
            </w:pPr>
          </w:p>
        </w:tc>
      </w:tr>
      <w:tr w:rsidR="00247E16" w:rsidRPr="00776F24" w14:paraId="4D146123" w14:textId="77777777" w:rsidTr="00866E93">
        <w:tc>
          <w:tcPr>
            <w:tcW w:w="9708" w:type="dxa"/>
            <w:gridSpan w:val="2"/>
            <w:shd w:val="clear" w:color="auto" w:fill="D9D9D9"/>
          </w:tcPr>
          <w:p w14:paraId="3ABBAE24" w14:textId="5EC8A844" w:rsidR="00247E16" w:rsidRPr="00050289" w:rsidRDefault="00247E16" w:rsidP="00866E93">
            <w:pPr>
              <w:ind w:right="-6"/>
              <w:rPr>
                <w:rFonts w:ascii="Arial" w:hAnsi="Arial" w:cs="Arial"/>
                <w:color w:val="FF0000"/>
                <w:sz w:val="22"/>
                <w:szCs w:val="22"/>
              </w:rPr>
            </w:pPr>
            <w:r w:rsidRPr="00776F24">
              <w:rPr>
                <w:rFonts w:ascii="Arial Bold" w:hAnsi="Arial Bold" w:cs="Arial"/>
                <w:b/>
                <w:sz w:val="22"/>
                <w:szCs w:val="22"/>
              </w:rPr>
              <w:t xml:space="preserve">Special Knowledge Requirement: </w:t>
            </w:r>
            <w:r w:rsidRPr="00776F24">
              <w:rPr>
                <w:rFonts w:ascii="Arial" w:hAnsi="Arial" w:cs="Arial"/>
                <w:b/>
                <w:sz w:val="22"/>
                <w:szCs w:val="22"/>
              </w:rPr>
              <w:t xml:space="preserve">Will be </w:t>
            </w:r>
            <w:r w:rsidR="002C21AA" w:rsidRPr="00776F24">
              <w:rPr>
                <w:rFonts w:ascii="Arial" w:hAnsi="Arial" w:cs="Arial"/>
                <w:b/>
                <w:sz w:val="22"/>
                <w:szCs w:val="22"/>
              </w:rPr>
              <w:t>used</w:t>
            </w:r>
            <w:r w:rsidR="002C21AA" w:rsidRPr="00776F24">
              <w:rPr>
                <w:rFonts w:ascii="Arial Bold" w:hAnsi="Arial Bold" w:cs="Arial"/>
                <w:b/>
                <w:sz w:val="22"/>
                <w:szCs w:val="22"/>
              </w:rPr>
              <w:t xml:space="preserve"> </w:t>
            </w:r>
            <w:r w:rsidR="002C21AA" w:rsidRPr="00776F24">
              <w:rPr>
                <w:rFonts w:ascii="Arial" w:hAnsi="Arial" w:cs="Arial"/>
                <w:b/>
                <w:sz w:val="22"/>
                <w:szCs w:val="22"/>
              </w:rPr>
              <w:t>for</w:t>
            </w:r>
            <w:r w:rsidR="005C33AE">
              <w:rPr>
                <w:rFonts w:ascii="Arial" w:hAnsi="Arial" w:cs="Arial"/>
                <w:b/>
                <w:sz w:val="22"/>
                <w:szCs w:val="22"/>
              </w:rPr>
              <w:t xml:space="preserve"> shortlisting. </w:t>
            </w:r>
          </w:p>
        </w:tc>
      </w:tr>
      <w:tr w:rsidR="00247E16" w:rsidRPr="00776F24" w14:paraId="0EEDA541" w14:textId="77777777" w:rsidTr="00866E93">
        <w:tc>
          <w:tcPr>
            <w:tcW w:w="9708" w:type="dxa"/>
            <w:gridSpan w:val="2"/>
            <w:shd w:val="clear" w:color="auto" w:fill="FFFFFF"/>
          </w:tcPr>
          <w:p w14:paraId="21DF4F30" w14:textId="77777777" w:rsidR="00247E16" w:rsidRPr="00776F24" w:rsidRDefault="00247E16" w:rsidP="00866E93">
            <w:pPr>
              <w:ind w:right="-6"/>
              <w:rPr>
                <w:rFonts w:ascii="Arial Bold" w:hAnsi="Arial Bold" w:cs="Arial"/>
                <w:b/>
                <w:sz w:val="22"/>
                <w:szCs w:val="22"/>
              </w:rPr>
            </w:pPr>
            <w:r w:rsidRPr="00776F24">
              <w:rPr>
                <w:rFonts w:ascii="Arial" w:hAnsi="Arial" w:cs="Arial"/>
                <w:b/>
                <w:sz w:val="22"/>
                <w:szCs w:val="22"/>
              </w:rPr>
              <w:t>Applicants with disabilities are only required to meet the essential special knowledge requirements shown by a cross in the end column</w:t>
            </w:r>
            <w:r w:rsidRPr="00776F24">
              <w:rPr>
                <w:rFonts w:ascii="Arial" w:hAnsi="Arial" w:cs="Arial"/>
                <w:sz w:val="22"/>
                <w:szCs w:val="22"/>
              </w:rPr>
              <w:t>.</w:t>
            </w:r>
          </w:p>
        </w:tc>
      </w:tr>
      <w:tr w:rsidR="00247E16" w:rsidRPr="00776F24" w14:paraId="386DC743" w14:textId="77777777" w:rsidTr="00866E93">
        <w:tc>
          <w:tcPr>
            <w:tcW w:w="8028" w:type="dxa"/>
          </w:tcPr>
          <w:p w14:paraId="4DE966A9" w14:textId="77777777" w:rsidR="00247E16" w:rsidRPr="00776F24" w:rsidRDefault="00247E16" w:rsidP="00866E93">
            <w:pPr>
              <w:ind w:right="-6"/>
              <w:rPr>
                <w:rFonts w:ascii="Arial" w:hAnsi="Arial"/>
                <w:color w:val="000000"/>
                <w:sz w:val="22"/>
                <w:szCs w:val="22"/>
              </w:rPr>
            </w:pPr>
          </w:p>
        </w:tc>
        <w:tc>
          <w:tcPr>
            <w:tcW w:w="1680" w:type="dxa"/>
          </w:tcPr>
          <w:p w14:paraId="0E143624" w14:textId="77777777" w:rsidR="00247E16" w:rsidRPr="00776F24" w:rsidRDefault="00247E16" w:rsidP="00866E93">
            <w:pPr>
              <w:ind w:right="-6"/>
              <w:rPr>
                <w:rFonts w:ascii="Arial" w:hAnsi="Arial" w:cs="Arial"/>
                <w:b/>
                <w:sz w:val="22"/>
                <w:szCs w:val="22"/>
              </w:rPr>
            </w:pPr>
            <w:r w:rsidRPr="00776F24">
              <w:rPr>
                <w:rFonts w:ascii="Arial" w:hAnsi="Arial" w:cs="Arial"/>
                <w:b/>
                <w:sz w:val="22"/>
                <w:szCs w:val="22"/>
              </w:rPr>
              <w:t>Essential</w:t>
            </w:r>
          </w:p>
        </w:tc>
      </w:tr>
      <w:tr w:rsidR="00FD6BE7" w:rsidRPr="00776F24" w14:paraId="6096869A" w14:textId="77777777" w:rsidTr="00866E93">
        <w:tc>
          <w:tcPr>
            <w:tcW w:w="8028" w:type="dxa"/>
          </w:tcPr>
          <w:p w14:paraId="66823A6B"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libraries and market centres) – where the person is able to demonstrate that they can during the interview:</w:t>
            </w:r>
          </w:p>
          <w:p w14:paraId="2D07F5FC"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a) Can express themselves fluently and spontaneously, almost effortlessly.</w:t>
            </w:r>
          </w:p>
          <w:p w14:paraId="25749998" w14:textId="77777777" w:rsidR="00FD6BE7" w:rsidRPr="00776F24" w:rsidRDefault="00FD6BE7" w:rsidP="00FD6BE7">
            <w:pPr>
              <w:ind w:right="-6"/>
              <w:rPr>
                <w:rFonts w:ascii="Arial" w:hAnsi="Arial"/>
                <w:color w:val="000000"/>
                <w:sz w:val="22"/>
                <w:szCs w:val="22"/>
              </w:rPr>
            </w:pPr>
            <w:r w:rsidRPr="00FD6BE7">
              <w:rPr>
                <w:rFonts w:ascii="Arial" w:hAnsi="Arial"/>
                <w:color w:val="000000"/>
                <w:sz w:val="22"/>
                <w:szCs w:val="22"/>
              </w:rPr>
              <w:t>b) Only the requirement to explain difficult concepts simply hinders a natural smooth flow of language.</w:t>
            </w:r>
          </w:p>
        </w:tc>
        <w:tc>
          <w:tcPr>
            <w:tcW w:w="1680" w:type="dxa"/>
          </w:tcPr>
          <w:p w14:paraId="053515EB" w14:textId="77777777" w:rsidR="00FD6BE7" w:rsidRPr="00776F24" w:rsidRDefault="00FD6BE7" w:rsidP="00866E93">
            <w:pPr>
              <w:ind w:right="-6"/>
              <w:rPr>
                <w:rFonts w:ascii="Arial" w:hAnsi="Arial" w:cs="Arial"/>
                <w:b/>
                <w:sz w:val="22"/>
                <w:szCs w:val="22"/>
              </w:rPr>
            </w:pPr>
            <w:r>
              <w:rPr>
                <w:rFonts w:ascii="Arial" w:hAnsi="Arial" w:cs="Arial"/>
                <w:b/>
                <w:sz w:val="22"/>
                <w:szCs w:val="22"/>
              </w:rPr>
              <w:t>x</w:t>
            </w:r>
          </w:p>
        </w:tc>
      </w:tr>
      <w:tr w:rsidR="00FD6BE7" w:rsidRPr="00710A6E" w14:paraId="5F5C90A5"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09B69E8F"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Carries out the working practices, procedures and basic operations across Adults Social Care.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DED9AE8"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583775A0"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7D25E606"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lastRenderedPageBreak/>
              <w:t>Uses knowledge, safety and environmental policies , procedures and regulations, including risk in own area -  primarily adults, young people and their families and/or other areas of work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1F67D73"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22A28C5B"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62A85496"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Uses a range of specialist ICT systems across own work area and/or across other areas of work, primarily SystmOne.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EC1FA0C"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5E7AB324"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50EF4B69"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 xml:space="preserve">Oversees or contributes to the management of a budget, keeping costs within agreed levels for own section/team. </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72CD882"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7AA71EC6"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24374399"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Uses, interprets, analyses, communicates complex numerical information. Able to produce team performance reports.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728FE0D"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44C7DD31"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78547B0D"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Exercises professional accountability for decisions relating to the liberty or safety of service users in individual situations within the framework of relevant legislation and policies.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C019BEE"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42F8DEDF"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427D7193"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Ability to operate effectively within multi agency and inter-professional partnerships and settings.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17AE6E6"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58B94F27"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608AD844"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Has a good working knowledge of legislation and procedures relevant to Adults social care, the Care Act 2014, The Mental Capacity Act 2005 and then Mental Health Act 1983</w:t>
            </w:r>
            <w:r w:rsidR="005C33AE">
              <w:rPr>
                <w:rFonts w:ascii="Arial" w:hAnsi="Arial"/>
                <w:color w:val="000000"/>
                <w:sz w:val="22"/>
                <w:szCs w:val="22"/>
              </w:rPr>
              <w:t>, Disabled facilities Grants and Housing legislation</w:t>
            </w:r>
            <w:r w:rsidRPr="00FD6BE7">
              <w:rPr>
                <w:rFonts w:ascii="Arial" w:hAnsi="Arial"/>
                <w:color w:val="000000"/>
                <w:sz w:val="22"/>
                <w:szCs w:val="22"/>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9979EF1"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198AA808"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581E6F92"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Ability to interpret and where appropriate apply the law relating to the provision and function of support for Adults.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2AB1D2A"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4D5BC9AA"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775CF13A" w14:textId="7777777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Application of legislation and best practice relating to Adults Safeguarding work.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39F325C"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r w:rsidR="00FD6BE7" w:rsidRPr="00710A6E" w14:paraId="0B9475B0" w14:textId="77777777" w:rsidTr="00FD6BE7">
        <w:tc>
          <w:tcPr>
            <w:tcW w:w="8028" w:type="dxa"/>
            <w:tcBorders>
              <w:top w:val="single" w:sz="4" w:space="0" w:color="auto"/>
              <w:left w:val="single" w:sz="4" w:space="0" w:color="auto"/>
              <w:bottom w:val="single" w:sz="4" w:space="0" w:color="auto"/>
              <w:right w:val="single" w:sz="4" w:space="0" w:color="auto"/>
            </w:tcBorders>
            <w:shd w:val="clear" w:color="auto" w:fill="auto"/>
          </w:tcPr>
          <w:p w14:paraId="203C52BB" w14:textId="466AA657" w:rsidR="00FD6BE7" w:rsidRPr="00FD6BE7" w:rsidRDefault="00FD6BE7" w:rsidP="00FD6BE7">
            <w:pPr>
              <w:ind w:right="-6"/>
              <w:rPr>
                <w:rFonts w:ascii="Arial" w:hAnsi="Arial"/>
                <w:color w:val="000000"/>
                <w:sz w:val="22"/>
                <w:szCs w:val="22"/>
              </w:rPr>
            </w:pPr>
            <w:r w:rsidRPr="00FD6BE7">
              <w:rPr>
                <w:rFonts w:ascii="Arial" w:hAnsi="Arial"/>
                <w:color w:val="000000"/>
                <w:sz w:val="22"/>
                <w:szCs w:val="22"/>
              </w:rPr>
              <w:t>Working professionally with service users from ethnic minority groups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53E8C2D" w14:textId="77777777" w:rsidR="00FD6BE7" w:rsidRPr="00FD6BE7" w:rsidRDefault="00FD6BE7" w:rsidP="00FD6BE7">
            <w:pPr>
              <w:ind w:right="-6"/>
              <w:rPr>
                <w:rFonts w:ascii="Arial" w:hAnsi="Arial" w:cs="Arial"/>
                <w:sz w:val="22"/>
                <w:szCs w:val="22"/>
              </w:rPr>
            </w:pPr>
            <w:r w:rsidRPr="00FD6BE7">
              <w:rPr>
                <w:rFonts w:ascii="Arial" w:hAnsi="Arial" w:cs="Arial"/>
                <w:sz w:val="22"/>
                <w:szCs w:val="22"/>
              </w:rPr>
              <w:t>x</w:t>
            </w:r>
          </w:p>
        </w:tc>
      </w:tr>
    </w:tbl>
    <w:p w14:paraId="5973A486" w14:textId="77777777" w:rsidR="00247E16" w:rsidRPr="00776F24" w:rsidRDefault="00247E16">
      <w:pPr>
        <w:rPr>
          <w:sz w:val="22"/>
          <w:szCs w:val="22"/>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247E16" w:rsidRPr="00776F24" w14:paraId="71D74D43" w14:textId="77777777" w:rsidTr="00866E93">
        <w:tc>
          <w:tcPr>
            <w:tcW w:w="9588" w:type="dxa"/>
            <w:shd w:val="clear" w:color="auto" w:fill="D9D9D9"/>
          </w:tcPr>
          <w:p w14:paraId="505F4498" w14:textId="2A7EFFBA" w:rsidR="00247E16" w:rsidRPr="00050289" w:rsidRDefault="00247E16" w:rsidP="00866E93">
            <w:pPr>
              <w:ind w:right="-6"/>
              <w:rPr>
                <w:rFonts w:ascii="Arial" w:hAnsi="Arial" w:cs="Arial"/>
                <w:color w:val="000000"/>
                <w:sz w:val="22"/>
                <w:szCs w:val="22"/>
              </w:rPr>
            </w:pPr>
            <w:r w:rsidRPr="00776F24">
              <w:rPr>
                <w:rFonts w:ascii="Arial" w:hAnsi="Arial" w:cs="Arial"/>
                <w:b/>
                <w:sz w:val="22"/>
                <w:szCs w:val="22"/>
              </w:rPr>
              <w:t xml:space="preserve">Relevant experience requirement: Will be </w:t>
            </w:r>
            <w:r w:rsidR="004843A4" w:rsidRPr="00776F24">
              <w:rPr>
                <w:rFonts w:ascii="Arial" w:hAnsi="Arial" w:cs="Arial"/>
                <w:b/>
                <w:sz w:val="22"/>
                <w:szCs w:val="22"/>
              </w:rPr>
              <w:t>used</w:t>
            </w:r>
            <w:r w:rsidR="004843A4" w:rsidRPr="00776F24">
              <w:rPr>
                <w:rFonts w:ascii="Arial Bold" w:hAnsi="Arial Bold" w:cs="Arial"/>
                <w:b/>
                <w:sz w:val="22"/>
                <w:szCs w:val="22"/>
              </w:rPr>
              <w:t xml:space="preserve"> </w:t>
            </w:r>
            <w:r w:rsidR="004843A4" w:rsidRPr="00776F24">
              <w:rPr>
                <w:rFonts w:ascii="Arial" w:hAnsi="Arial" w:cs="Arial"/>
                <w:b/>
                <w:sz w:val="22"/>
                <w:szCs w:val="22"/>
              </w:rPr>
              <w:t>for</w:t>
            </w:r>
            <w:r w:rsidRPr="00776F24">
              <w:rPr>
                <w:rFonts w:ascii="Arial" w:hAnsi="Arial" w:cs="Arial"/>
                <w:b/>
                <w:sz w:val="22"/>
                <w:szCs w:val="22"/>
              </w:rPr>
              <w:t xml:space="preserve"> shortlisting </w:t>
            </w:r>
          </w:p>
        </w:tc>
      </w:tr>
      <w:tr w:rsidR="004843A4" w:rsidRPr="00776F24" w14:paraId="608BBCFD" w14:textId="77777777" w:rsidTr="00463A5E">
        <w:trPr>
          <w:trHeight w:val="2658"/>
        </w:trPr>
        <w:tc>
          <w:tcPr>
            <w:tcW w:w="9588" w:type="dxa"/>
          </w:tcPr>
          <w:p w14:paraId="6BBBFF92" w14:textId="77777777" w:rsidR="004843A4" w:rsidRPr="00F0160A" w:rsidRDefault="004843A4" w:rsidP="00776F24">
            <w:pPr>
              <w:tabs>
                <w:tab w:val="left" w:pos="-720"/>
              </w:tabs>
              <w:suppressAutoHyphens/>
              <w:spacing w:after="210"/>
              <w:rPr>
                <w:rFonts w:ascii="Arial" w:hAnsi="Arial" w:cs="Arial"/>
                <w:sz w:val="22"/>
                <w:szCs w:val="22"/>
              </w:rPr>
            </w:pPr>
            <w:r w:rsidRPr="00F0160A">
              <w:rPr>
                <w:rFonts w:ascii="Arial" w:hAnsi="Arial" w:cs="Arial"/>
                <w:sz w:val="22"/>
                <w:szCs w:val="22"/>
              </w:rPr>
              <w:t>Minimum 4 years post qualification Occupational Therapy experience in a Community or Hospital Team of which at least half must have been in a community setting.</w:t>
            </w:r>
          </w:p>
          <w:p w14:paraId="2648642D" w14:textId="77777777" w:rsidR="004843A4" w:rsidRPr="00F0160A" w:rsidRDefault="004843A4" w:rsidP="00866E93">
            <w:pPr>
              <w:tabs>
                <w:tab w:val="left" w:pos="-720"/>
              </w:tabs>
              <w:suppressAutoHyphens/>
              <w:spacing w:after="210"/>
              <w:rPr>
                <w:rFonts w:ascii="Arial" w:hAnsi="Arial" w:cs="Arial"/>
                <w:sz w:val="22"/>
                <w:szCs w:val="22"/>
              </w:rPr>
            </w:pPr>
            <w:r w:rsidRPr="00F0160A">
              <w:rPr>
                <w:rFonts w:ascii="Arial" w:hAnsi="Arial" w:cs="Arial"/>
                <w:sz w:val="22"/>
                <w:szCs w:val="22"/>
              </w:rPr>
              <w:t>Experience relevant to the practice and principles of Care Act, Housing Legislation, Carers’ Legislation and Mental Health legislation.</w:t>
            </w:r>
          </w:p>
          <w:p w14:paraId="4237C79F" w14:textId="77777777" w:rsidR="004843A4" w:rsidRPr="00F0160A" w:rsidRDefault="004843A4" w:rsidP="003223F8">
            <w:pPr>
              <w:ind w:right="-6"/>
              <w:jc w:val="both"/>
              <w:rPr>
                <w:rFonts w:ascii="Arial" w:hAnsi="Arial" w:cs="Arial"/>
                <w:sz w:val="22"/>
                <w:szCs w:val="22"/>
              </w:rPr>
            </w:pPr>
            <w:r w:rsidRPr="00F0160A">
              <w:rPr>
                <w:rFonts w:ascii="Arial" w:hAnsi="Arial" w:cs="Arial"/>
                <w:sz w:val="22"/>
                <w:szCs w:val="22"/>
              </w:rPr>
              <w:t xml:space="preserve">Experience of working with all service user groups and with service users including people who may be underrepresented from diverse cultural or faith backgrounds. </w:t>
            </w:r>
          </w:p>
          <w:p w14:paraId="70F1FE38" w14:textId="77777777" w:rsidR="004843A4" w:rsidRPr="00F0160A" w:rsidRDefault="004843A4" w:rsidP="003223F8">
            <w:pPr>
              <w:ind w:right="-6"/>
              <w:jc w:val="both"/>
              <w:rPr>
                <w:rFonts w:ascii="Arial" w:hAnsi="Arial" w:cs="Arial"/>
                <w:sz w:val="22"/>
                <w:szCs w:val="22"/>
              </w:rPr>
            </w:pPr>
          </w:p>
          <w:p w14:paraId="0EB293EC" w14:textId="77777777" w:rsidR="004843A4" w:rsidRPr="00F0160A" w:rsidRDefault="004843A4" w:rsidP="003223F8">
            <w:pPr>
              <w:ind w:right="-6"/>
              <w:jc w:val="both"/>
              <w:rPr>
                <w:rFonts w:ascii="Arial" w:hAnsi="Arial" w:cs="Arial"/>
                <w:sz w:val="22"/>
                <w:szCs w:val="22"/>
              </w:rPr>
            </w:pPr>
            <w:r w:rsidRPr="00F0160A">
              <w:rPr>
                <w:rFonts w:ascii="Arial" w:hAnsi="Arial" w:cs="Arial"/>
                <w:sz w:val="22"/>
                <w:szCs w:val="22"/>
              </w:rPr>
              <w:t>Experience of interpreting and applying the law relating to adult services, including Children’s legislation for young people transitioning from Children’s to Adults services.</w:t>
            </w:r>
          </w:p>
          <w:p w14:paraId="73E175A9" w14:textId="77777777" w:rsidR="004843A4" w:rsidRPr="00F0160A" w:rsidRDefault="004843A4" w:rsidP="003223F8">
            <w:pPr>
              <w:ind w:right="-6"/>
              <w:jc w:val="both"/>
              <w:rPr>
                <w:rFonts w:ascii="Arial" w:hAnsi="Arial" w:cs="Arial"/>
                <w:sz w:val="22"/>
                <w:szCs w:val="22"/>
              </w:rPr>
            </w:pPr>
          </w:p>
          <w:p w14:paraId="2B6BC5B0" w14:textId="77777777" w:rsidR="004843A4" w:rsidRPr="003223F8" w:rsidRDefault="004843A4" w:rsidP="003223F8">
            <w:pPr>
              <w:ind w:right="-6"/>
              <w:jc w:val="both"/>
              <w:rPr>
                <w:rFonts w:ascii="Arial" w:hAnsi="Arial" w:cs="Arial"/>
              </w:rPr>
            </w:pPr>
            <w:r w:rsidRPr="00F0160A">
              <w:rPr>
                <w:rFonts w:ascii="Arial" w:hAnsi="Arial" w:cs="Arial"/>
                <w:sz w:val="22"/>
                <w:szCs w:val="22"/>
              </w:rPr>
              <w:t>Evidence of continuous professional development.</w:t>
            </w:r>
          </w:p>
        </w:tc>
      </w:tr>
      <w:tr w:rsidR="004843A4" w:rsidRPr="00776F24" w14:paraId="4328923D" w14:textId="77777777" w:rsidTr="00050289">
        <w:trPr>
          <w:trHeight w:val="139"/>
        </w:trPr>
        <w:tc>
          <w:tcPr>
            <w:tcW w:w="9588" w:type="dxa"/>
            <w:shd w:val="clear" w:color="auto" w:fill="D9D9D9" w:themeFill="background1" w:themeFillShade="D9"/>
          </w:tcPr>
          <w:p w14:paraId="6BDE1DC2" w14:textId="77777777" w:rsidR="004843A4" w:rsidRPr="004843A4" w:rsidRDefault="004843A4" w:rsidP="00050289">
            <w:pPr>
              <w:tabs>
                <w:tab w:val="left" w:pos="-720"/>
              </w:tabs>
              <w:suppressAutoHyphens/>
              <w:rPr>
                <w:rFonts w:ascii="Arial" w:hAnsi="Arial" w:cs="Arial"/>
                <w:b/>
              </w:rPr>
            </w:pPr>
            <w:r w:rsidRPr="00F0160A">
              <w:rPr>
                <w:rFonts w:ascii="Arial" w:hAnsi="Arial" w:cs="Arial"/>
                <w:b/>
                <w:sz w:val="22"/>
                <w:szCs w:val="22"/>
              </w:rPr>
              <w:t>Relevant professional qualifications requirement: will be used for shortlis</w:t>
            </w:r>
            <w:r>
              <w:rPr>
                <w:rFonts w:ascii="Arial" w:hAnsi="Arial" w:cs="Arial"/>
                <w:b/>
              </w:rPr>
              <w:t>ting</w:t>
            </w:r>
          </w:p>
        </w:tc>
      </w:tr>
      <w:tr w:rsidR="004843A4" w:rsidRPr="00776F24" w14:paraId="2800B977" w14:textId="77777777" w:rsidTr="00050289">
        <w:trPr>
          <w:trHeight w:val="912"/>
        </w:trPr>
        <w:tc>
          <w:tcPr>
            <w:tcW w:w="9588" w:type="dxa"/>
          </w:tcPr>
          <w:p w14:paraId="067F0442" w14:textId="77777777" w:rsidR="007138E1" w:rsidRPr="00F0160A" w:rsidRDefault="007138E1" w:rsidP="007138E1">
            <w:pPr>
              <w:ind w:right="-6"/>
              <w:rPr>
                <w:rFonts w:ascii="Arial" w:hAnsi="Arial" w:cs="Arial"/>
                <w:sz w:val="22"/>
                <w:szCs w:val="22"/>
              </w:rPr>
            </w:pPr>
            <w:r w:rsidRPr="00F0160A">
              <w:rPr>
                <w:rFonts w:ascii="Arial" w:hAnsi="Arial" w:cs="Arial"/>
                <w:sz w:val="22"/>
                <w:szCs w:val="22"/>
              </w:rPr>
              <w:t xml:space="preserve">Qualified Occupational Therapist (BSc/BA MA/MSc (Hons) Occupational Therapy degree) </w:t>
            </w:r>
          </w:p>
          <w:p w14:paraId="51D30023" w14:textId="77777777" w:rsidR="007138E1" w:rsidRPr="00F0160A" w:rsidRDefault="007138E1" w:rsidP="007138E1">
            <w:pPr>
              <w:ind w:right="-6"/>
              <w:rPr>
                <w:rFonts w:ascii="Arial" w:hAnsi="Arial" w:cs="Arial"/>
                <w:sz w:val="22"/>
                <w:szCs w:val="22"/>
              </w:rPr>
            </w:pPr>
          </w:p>
          <w:p w14:paraId="4AE27CA4" w14:textId="19F94DDF" w:rsidR="004843A4" w:rsidRPr="00050289" w:rsidRDefault="007138E1" w:rsidP="00050289">
            <w:pPr>
              <w:rPr>
                <w:rFonts w:ascii="Arial" w:hAnsi="Arial" w:cs="Arial"/>
                <w:sz w:val="22"/>
                <w:szCs w:val="22"/>
              </w:rPr>
            </w:pPr>
            <w:r w:rsidRPr="00F0160A">
              <w:rPr>
                <w:rFonts w:ascii="Arial" w:hAnsi="Arial" w:cs="Arial"/>
                <w:sz w:val="22"/>
                <w:szCs w:val="22"/>
              </w:rPr>
              <w:t>Current HCPC Registration</w:t>
            </w:r>
          </w:p>
        </w:tc>
      </w:tr>
      <w:tr w:rsidR="003223F8" w:rsidRPr="00776F24" w14:paraId="22AD4886" w14:textId="77777777" w:rsidTr="00866E93">
        <w:tc>
          <w:tcPr>
            <w:tcW w:w="9588" w:type="dxa"/>
            <w:shd w:val="clear" w:color="auto" w:fill="C0C0C0"/>
          </w:tcPr>
          <w:p w14:paraId="76DD4BAE" w14:textId="5719477F" w:rsidR="003223F8" w:rsidRPr="00050289" w:rsidRDefault="003223F8" w:rsidP="003223F8">
            <w:pPr>
              <w:ind w:right="-874"/>
              <w:rPr>
                <w:rFonts w:ascii="Arial" w:hAnsi="Arial" w:cs="Arial"/>
                <w:b/>
                <w:sz w:val="22"/>
                <w:szCs w:val="22"/>
              </w:rPr>
            </w:pPr>
            <w:r w:rsidRPr="00776F24">
              <w:rPr>
                <w:rFonts w:ascii="Arial" w:hAnsi="Arial" w:cs="Arial"/>
                <w:b/>
                <w:sz w:val="22"/>
                <w:szCs w:val="22"/>
              </w:rPr>
              <w:t xml:space="preserve">Core Employee competencies at manager level to be used at the interview stage. </w:t>
            </w:r>
          </w:p>
        </w:tc>
      </w:tr>
      <w:tr w:rsidR="003223F8" w:rsidRPr="00776F24" w14:paraId="0C3DB6F3" w14:textId="77777777" w:rsidTr="00866E93">
        <w:tc>
          <w:tcPr>
            <w:tcW w:w="9588" w:type="dxa"/>
            <w:shd w:val="clear" w:color="auto" w:fill="FFFFFF"/>
          </w:tcPr>
          <w:p w14:paraId="6CC40F53" w14:textId="77777777" w:rsidR="003223F8" w:rsidRPr="00F0160A" w:rsidRDefault="003223F8" w:rsidP="003223F8">
            <w:pPr>
              <w:ind w:right="-874"/>
              <w:rPr>
                <w:rFonts w:ascii="Arial" w:hAnsi="Arial" w:cs="Arial"/>
                <w:sz w:val="22"/>
                <w:szCs w:val="22"/>
              </w:rPr>
            </w:pPr>
            <w:r w:rsidRPr="00F0160A">
              <w:rPr>
                <w:rFonts w:ascii="Arial" w:hAnsi="Arial" w:cs="Arial"/>
                <w:b/>
                <w:sz w:val="22"/>
                <w:szCs w:val="22"/>
              </w:rPr>
              <w:t xml:space="preserve">Carries Out Performance Management – </w:t>
            </w:r>
            <w:r w:rsidRPr="00F0160A">
              <w:rPr>
                <w:rFonts w:ascii="Arial" w:hAnsi="Arial" w:cs="Arial"/>
                <w:sz w:val="22"/>
                <w:szCs w:val="22"/>
              </w:rPr>
              <w:t xml:space="preserve">covers the </w:t>
            </w:r>
            <w:r w:rsidR="004843A4" w:rsidRPr="00F0160A">
              <w:rPr>
                <w:rFonts w:ascii="Arial" w:hAnsi="Arial" w:cs="Arial"/>
                <w:sz w:val="22"/>
                <w:szCs w:val="22"/>
              </w:rPr>
              <w:t>employee’s</w:t>
            </w:r>
            <w:r w:rsidRPr="00F0160A">
              <w:rPr>
                <w:rFonts w:ascii="Arial" w:hAnsi="Arial" w:cs="Arial"/>
                <w:sz w:val="22"/>
                <w:szCs w:val="22"/>
              </w:rPr>
              <w:t xml:space="preserve"> capacity to manage </w:t>
            </w:r>
          </w:p>
          <w:p w14:paraId="388CCA68" w14:textId="77777777" w:rsidR="003223F8" w:rsidRPr="00F0160A" w:rsidRDefault="003223F8" w:rsidP="003223F8">
            <w:pPr>
              <w:ind w:right="-874"/>
              <w:rPr>
                <w:rFonts w:ascii="Arial" w:hAnsi="Arial" w:cs="Arial"/>
                <w:sz w:val="22"/>
                <w:szCs w:val="22"/>
              </w:rPr>
            </w:pPr>
            <w:r w:rsidRPr="00F0160A">
              <w:rPr>
                <w:rFonts w:ascii="Arial" w:hAnsi="Arial" w:cs="Arial"/>
                <w:sz w:val="22"/>
                <w:szCs w:val="22"/>
              </w:rPr>
              <w:t xml:space="preserve">their workload and carry out a number of specific tasks accurately and at a high standard. </w:t>
            </w:r>
          </w:p>
        </w:tc>
      </w:tr>
      <w:tr w:rsidR="003223F8" w:rsidRPr="00776F24" w14:paraId="3CD644A3" w14:textId="77777777" w:rsidTr="00866E93">
        <w:tc>
          <w:tcPr>
            <w:tcW w:w="9588" w:type="dxa"/>
            <w:shd w:val="clear" w:color="auto" w:fill="FFFFFF"/>
          </w:tcPr>
          <w:p w14:paraId="36A04079" w14:textId="77777777" w:rsidR="003223F8" w:rsidRPr="00F0160A" w:rsidRDefault="003223F8" w:rsidP="003223F8">
            <w:pPr>
              <w:ind w:right="-6"/>
              <w:rPr>
                <w:rFonts w:ascii="Arial" w:hAnsi="Arial" w:cs="Arial"/>
                <w:b/>
                <w:sz w:val="22"/>
                <w:szCs w:val="22"/>
              </w:rPr>
            </w:pPr>
            <w:r w:rsidRPr="00F0160A">
              <w:rPr>
                <w:rFonts w:ascii="Arial" w:hAnsi="Arial" w:cs="Arial"/>
                <w:b/>
                <w:sz w:val="22"/>
                <w:szCs w:val="22"/>
              </w:rPr>
              <w:t xml:space="preserve">Communicates Effectively </w:t>
            </w:r>
            <w:r w:rsidRPr="00F0160A">
              <w:rPr>
                <w:rFonts w:ascii="Arial" w:hAnsi="Arial" w:cs="Arial"/>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0160A">
              <w:rPr>
                <w:rFonts w:ascii="Arial" w:hAnsi="Arial" w:cs="Arial"/>
                <w:b/>
                <w:sz w:val="22"/>
                <w:szCs w:val="22"/>
              </w:rPr>
              <w:t xml:space="preserve"> </w:t>
            </w:r>
          </w:p>
        </w:tc>
      </w:tr>
      <w:tr w:rsidR="003223F8" w:rsidRPr="00776F24" w14:paraId="31D7EB25" w14:textId="77777777" w:rsidTr="00866E93">
        <w:tc>
          <w:tcPr>
            <w:tcW w:w="9588" w:type="dxa"/>
            <w:shd w:val="clear" w:color="auto" w:fill="FFFFFF"/>
          </w:tcPr>
          <w:p w14:paraId="03140386" w14:textId="77777777" w:rsidR="003223F8" w:rsidRPr="00F0160A" w:rsidRDefault="003223F8" w:rsidP="003223F8">
            <w:pPr>
              <w:rPr>
                <w:rFonts w:ascii="Arial" w:hAnsi="Arial" w:cs="Arial"/>
                <w:b/>
                <w:sz w:val="22"/>
                <w:szCs w:val="22"/>
              </w:rPr>
            </w:pPr>
            <w:r w:rsidRPr="00F0160A">
              <w:rPr>
                <w:rFonts w:ascii="Arial" w:hAnsi="Arial" w:cs="Arial"/>
                <w:b/>
                <w:sz w:val="22"/>
                <w:szCs w:val="22"/>
              </w:rPr>
              <w:t>Carries Out Effective Decision Making</w:t>
            </w:r>
            <w:r w:rsidRPr="00F0160A">
              <w:rPr>
                <w:rFonts w:ascii="Arial" w:hAnsi="Arial" w:cs="Arial"/>
                <w:sz w:val="22"/>
                <w:szCs w:val="22"/>
              </w:rPr>
              <w:t xml:space="preserve"> - covers a range of thinking skills required for taking initiative and independent actions within the scope of the job.  It includes planning and organising, </w:t>
            </w:r>
            <w:r w:rsidR="007138E1" w:rsidRPr="00F0160A">
              <w:rPr>
                <w:rFonts w:ascii="Arial" w:hAnsi="Arial" w:cs="Arial"/>
                <w:sz w:val="22"/>
                <w:szCs w:val="22"/>
              </w:rPr>
              <w:t>self-effectiveness</w:t>
            </w:r>
            <w:r w:rsidRPr="00F0160A">
              <w:rPr>
                <w:rFonts w:ascii="Arial" w:hAnsi="Arial" w:cs="Arial"/>
                <w:sz w:val="22"/>
                <w:szCs w:val="22"/>
              </w:rPr>
              <w:t xml:space="preserve"> and any requirements to quality check work.</w:t>
            </w:r>
          </w:p>
        </w:tc>
      </w:tr>
      <w:tr w:rsidR="003223F8" w:rsidRPr="00776F24" w14:paraId="0AED90CB" w14:textId="77777777" w:rsidTr="00866E93">
        <w:tc>
          <w:tcPr>
            <w:tcW w:w="9588" w:type="dxa"/>
            <w:shd w:val="clear" w:color="auto" w:fill="FFFFFF"/>
          </w:tcPr>
          <w:p w14:paraId="4364BE83" w14:textId="77777777" w:rsidR="003223F8" w:rsidRPr="00F0160A" w:rsidRDefault="003223F8" w:rsidP="003223F8">
            <w:pPr>
              <w:rPr>
                <w:rFonts w:ascii="Arial" w:hAnsi="Arial" w:cs="Arial"/>
                <w:sz w:val="22"/>
                <w:szCs w:val="22"/>
              </w:rPr>
            </w:pPr>
            <w:r w:rsidRPr="00F0160A">
              <w:rPr>
                <w:rFonts w:ascii="Arial" w:hAnsi="Arial" w:cs="Arial"/>
                <w:b/>
                <w:sz w:val="22"/>
                <w:szCs w:val="22"/>
              </w:rPr>
              <w:t>Undertakes Structured Problem Solving</w:t>
            </w:r>
            <w:r w:rsidRPr="00F0160A">
              <w:rPr>
                <w:rFonts w:ascii="Arial" w:hAnsi="Arial" w:cs="Arial"/>
                <w:sz w:val="22"/>
                <w:szCs w:val="22"/>
              </w:rPr>
              <w:t xml:space="preserve"> </w:t>
            </w:r>
            <w:r w:rsidRPr="00F0160A">
              <w:rPr>
                <w:rFonts w:ascii="Arial" w:hAnsi="Arial" w:cs="Arial"/>
                <w:b/>
                <w:sz w:val="22"/>
                <w:szCs w:val="22"/>
              </w:rPr>
              <w:t>Activity</w:t>
            </w:r>
            <w:r w:rsidRPr="00F0160A">
              <w:rPr>
                <w:rFonts w:ascii="Arial" w:hAnsi="Arial" w:cs="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3223F8" w:rsidRPr="00776F24" w14:paraId="48522DD4" w14:textId="77777777" w:rsidTr="003223F8">
        <w:trPr>
          <w:trHeight w:val="70"/>
        </w:trPr>
        <w:tc>
          <w:tcPr>
            <w:tcW w:w="9588" w:type="dxa"/>
            <w:shd w:val="clear" w:color="auto" w:fill="FFFFFF"/>
          </w:tcPr>
          <w:p w14:paraId="56D8701F" w14:textId="77777777" w:rsidR="003223F8" w:rsidRPr="00F0160A" w:rsidRDefault="003223F8" w:rsidP="003223F8">
            <w:pPr>
              <w:rPr>
                <w:rFonts w:ascii="Arial" w:hAnsi="Arial" w:cs="Arial"/>
                <w:sz w:val="22"/>
                <w:szCs w:val="22"/>
              </w:rPr>
            </w:pPr>
            <w:r w:rsidRPr="00F0160A">
              <w:rPr>
                <w:rFonts w:ascii="Arial" w:hAnsi="Arial" w:cs="Arial"/>
                <w:b/>
                <w:sz w:val="22"/>
                <w:szCs w:val="22"/>
              </w:rPr>
              <w:lastRenderedPageBreak/>
              <w:t>Operates with Dignity and Respect</w:t>
            </w:r>
            <w:r w:rsidRPr="00F0160A">
              <w:rPr>
                <w:rFonts w:ascii="Arial" w:hAnsi="Arial" w:cs="Arial"/>
                <w:sz w:val="22"/>
                <w:szCs w:val="22"/>
              </w:rPr>
              <w:t xml:space="preserve"> - covers treating everyone with respect and dignity, maintains impartiality/fairness with all people, is aware of the barriers people face.  </w:t>
            </w:r>
          </w:p>
        </w:tc>
      </w:tr>
    </w:tbl>
    <w:p w14:paraId="13B4EC52" w14:textId="77777777" w:rsidR="00247E16" w:rsidRPr="00776F24" w:rsidRDefault="00247E16">
      <w:pPr>
        <w:rPr>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47E16" w:rsidRPr="00776F24" w14:paraId="2BF1EBA7" w14:textId="77777777" w:rsidTr="00866E93">
        <w:tc>
          <w:tcPr>
            <w:tcW w:w="9708" w:type="dxa"/>
            <w:gridSpan w:val="3"/>
            <w:shd w:val="clear" w:color="auto" w:fill="D9D9D9"/>
          </w:tcPr>
          <w:p w14:paraId="46F123A9" w14:textId="39B81EBB" w:rsidR="00247E16" w:rsidRPr="00776F24" w:rsidRDefault="00247E16" w:rsidP="00866E93">
            <w:pPr>
              <w:ind w:right="-6"/>
              <w:rPr>
                <w:rFonts w:ascii="Arial Bold" w:hAnsi="Arial Bold" w:cs="Arial"/>
                <w:b/>
                <w:color w:val="FF0000"/>
                <w:sz w:val="22"/>
                <w:szCs w:val="22"/>
              </w:rPr>
            </w:pPr>
            <w:r w:rsidRPr="00776F24">
              <w:rPr>
                <w:rFonts w:ascii="Arial Bold" w:hAnsi="Arial Bold" w:cs="Arial"/>
                <w:b/>
                <w:sz w:val="22"/>
                <w:szCs w:val="22"/>
              </w:rPr>
              <w:t xml:space="preserve">Management Competencies: </w:t>
            </w:r>
            <w:r w:rsidRPr="00776F24">
              <w:rPr>
                <w:rFonts w:ascii="Arial" w:hAnsi="Arial" w:cs="Arial"/>
                <w:b/>
                <w:sz w:val="22"/>
                <w:szCs w:val="22"/>
              </w:rPr>
              <w:t>to be used at the interview stage.</w:t>
            </w:r>
            <w:r w:rsidRPr="00776F24">
              <w:rPr>
                <w:rFonts w:ascii="Arial Bold" w:hAnsi="Arial Bold" w:cs="Arial"/>
                <w:b/>
                <w:color w:val="000000"/>
                <w:sz w:val="22"/>
                <w:szCs w:val="22"/>
              </w:rPr>
              <w:t xml:space="preserve"> </w:t>
            </w:r>
          </w:p>
        </w:tc>
      </w:tr>
      <w:tr w:rsidR="00247E16" w:rsidRPr="00776F24" w14:paraId="063FFF2A" w14:textId="77777777" w:rsidTr="00866E93">
        <w:tc>
          <w:tcPr>
            <w:tcW w:w="9708" w:type="dxa"/>
            <w:gridSpan w:val="3"/>
          </w:tcPr>
          <w:p w14:paraId="7AEA36AA" w14:textId="77777777" w:rsidR="00247E16" w:rsidRPr="00776F24" w:rsidRDefault="00247E16" w:rsidP="000F241D">
            <w:pPr>
              <w:rPr>
                <w:rFonts w:ascii="Arial" w:hAnsi="Arial"/>
                <w:sz w:val="22"/>
                <w:szCs w:val="22"/>
              </w:rPr>
            </w:pPr>
            <w:r w:rsidRPr="00776F24">
              <w:rPr>
                <w:rFonts w:ascii="Arial Bold" w:hAnsi="Arial Bold"/>
                <w:b/>
                <w:color w:val="000000"/>
                <w:sz w:val="22"/>
                <w:szCs w:val="22"/>
              </w:rPr>
              <w:t xml:space="preserve">Operates with Strategic Awareness </w:t>
            </w:r>
            <w:r w:rsidRPr="00776F24">
              <w:rPr>
                <w:rFonts w:ascii="Arial" w:hAnsi="Arial"/>
                <w:color w:val="000000"/>
                <w:sz w:val="22"/>
                <w:szCs w:val="22"/>
              </w:rPr>
              <w:t>Our managers</w:t>
            </w:r>
            <w:r w:rsidRPr="00776F24">
              <w:rPr>
                <w:rFonts w:ascii="Arial Bold" w:hAnsi="Arial Bold"/>
                <w:b/>
                <w:color w:val="000000"/>
                <w:sz w:val="22"/>
                <w:szCs w:val="22"/>
              </w:rPr>
              <w:t xml:space="preserve"> </w:t>
            </w:r>
            <w:r w:rsidRPr="00776F24">
              <w:rPr>
                <w:rFonts w:ascii="Arial" w:hAnsi="Arial"/>
                <w:sz w:val="22"/>
                <w:szCs w:val="22"/>
              </w:rPr>
              <w:t>work with corporate priorities and policies in a joined up way with others, internally and externally. Works democratically, transparently and accountably.</w:t>
            </w:r>
          </w:p>
        </w:tc>
      </w:tr>
      <w:tr w:rsidR="00247E16" w:rsidRPr="00776F24" w14:paraId="29571137" w14:textId="77777777" w:rsidTr="00866E93">
        <w:tc>
          <w:tcPr>
            <w:tcW w:w="9708" w:type="dxa"/>
            <w:gridSpan w:val="3"/>
          </w:tcPr>
          <w:p w14:paraId="602C94D8" w14:textId="77777777" w:rsidR="00247E16" w:rsidRPr="00776F24" w:rsidRDefault="00247E16" w:rsidP="00651421">
            <w:pPr>
              <w:rPr>
                <w:rFonts w:ascii="Arial" w:hAnsi="Arial"/>
                <w:sz w:val="22"/>
                <w:szCs w:val="22"/>
              </w:rPr>
            </w:pPr>
            <w:r w:rsidRPr="00776F24">
              <w:rPr>
                <w:rFonts w:ascii="Arial Bold" w:hAnsi="Arial Bold"/>
                <w:b/>
                <w:color w:val="000000"/>
                <w:sz w:val="22"/>
                <w:szCs w:val="22"/>
              </w:rPr>
              <w:t xml:space="preserve">Practices Appropriate Leadership </w:t>
            </w:r>
            <w:r w:rsidRPr="00776F24">
              <w:rPr>
                <w:rFonts w:ascii="Arial" w:hAnsi="Arial"/>
                <w:sz w:val="22"/>
                <w:szCs w:val="22"/>
              </w:rPr>
              <w:t xml:space="preserve">Our managers motivate their staff to exceed expectations through raising their awareness of goals and moving them beyond </w:t>
            </w:r>
            <w:r w:rsidR="007138E1" w:rsidRPr="00776F24">
              <w:rPr>
                <w:rFonts w:ascii="Arial" w:hAnsi="Arial"/>
                <w:sz w:val="22"/>
                <w:szCs w:val="22"/>
              </w:rPr>
              <w:t>self-interest</w:t>
            </w:r>
            <w:r w:rsidRPr="00776F24">
              <w:rPr>
                <w:rFonts w:ascii="Arial" w:hAnsi="Arial"/>
                <w:sz w:val="22"/>
                <w:szCs w:val="22"/>
              </w:rPr>
              <w:t xml:space="preserve"> for the sake of the team or service. They consider serving the District in all that they do.</w:t>
            </w:r>
          </w:p>
        </w:tc>
      </w:tr>
      <w:tr w:rsidR="00247E16" w:rsidRPr="00776F24" w14:paraId="7C156165" w14:textId="77777777" w:rsidTr="00866E93">
        <w:tc>
          <w:tcPr>
            <w:tcW w:w="9708" w:type="dxa"/>
            <w:gridSpan w:val="3"/>
          </w:tcPr>
          <w:p w14:paraId="0C3C304B" w14:textId="77777777" w:rsidR="00247E16" w:rsidRPr="00776F24" w:rsidRDefault="00247E16" w:rsidP="005C5C29">
            <w:pPr>
              <w:rPr>
                <w:rFonts w:ascii="Arial" w:hAnsi="Arial"/>
                <w:sz w:val="22"/>
                <w:szCs w:val="22"/>
              </w:rPr>
            </w:pPr>
            <w:r w:rsidRPr="00776F24">
              <w:rPr>
                <w:rFonts w:ascii="Arial Bold" w:hAnsi="Arial Bold"/>
                <w:b/>
                <w:color w:val="000000"/>
                <w:sz w:val="22"/>
                <w:szCs w:val="22"/>
              </w:rPr>
              <w:t xml:space="preserve">Delivering Successful Performance </w:t>
            </w:r>
            <w:r w:rsidRPr="00776F24">
              <w:rPr>
                <w:rFonts w:ascii="Arial" w:hAnsi="Arial"/>
                <w:bCs/>
                <w:sz w:val="22"/>
                <w:szCs w:val="22"/>
              </w:rPr>
              <w:t>Our managers monitor performance of services, teams &amp; individuals against targets &amp; celebrate great performance. They promote the District’s vision &amp; work to achieve Council’s values &amp; agreed outcomes</w:t>
            </w:r>
            <w:r w:rsidRPr="00776F24">
              <w:rPr>
                <w:rFonts w:ascii="Arial" w:hAnsi="Arial"/>
                <w:color w:val="000000"/>
                <w:sz w:val="22"/>
                <w:szCs w:val="22"/>
              </w:rPr>
              <w:t>.</w:t>
            </w:r>
          </w:p>
        </w:tc>
      </w:tr>
      <w:tr w:rsidR="00247E16" w:rsidRPr="00776F24" w14:paraId="3286CC38" w14:textId="77777777" w:rsidTr="00866E93">
        <w:tc>
          <w:tcPr>
            <w:tcW w:w="9708" w:type="dxa"/>
            <w:gridSpan w:val="3"/>
          </w:tcPr>
          <w:p w14:paraId="5B4649B7" w14:textId="77777777" w:rsidR="00247E16" w:rsidRPr="00776F24" w:rsidRDefault="00247E16" w:rsidP="00194504">
            <w:pPr>
              <w:rPr>
                <w:rFonts w:ascii="Arial" w:hAnsi="Arial" w:cs="Arial"/>
                <w:bCs/>
                <w:sz w:val="22"/>
                <w:szCs w:val="22"/>
              </w:rPr>
            </w:pPr>
            <w:r w:rsidRPr="00776F24">
              <w:rPr>
                <w:rFonts w:ascii="Arial Bold" w:hAnsi="Arial Bold"/>
                <w:b/>
                <w:sz w:val="22"/>
                <w:szCs w:val="22"/>
              </w:rPr>
              <w:t>Applying Project and Programme Management</w:t>
            </w:r>
            <w:r w:rsidRPr="00776F24">
              <w:rPr>
                <w:rFonts w:ascii="Arial" w:hAnsi="Arial" w:cs="Arial"/>
                <w:bCs/>
                <w:sz w:val="22"/>
                <w:szCs w:val="22"/>
              </w:rPr>
              <w:t xml:space="preserve"> Our manager’s work to ensure that outcomes and objectives are achieved within desired timescales, make best use of resources and take a positive approach to contingency planning.</w:t>
            </w:r>
          </w:p>
        </w:tc>
      </w:tr>
      <w:tr w:rsidR="00247E16" w:rsidRPr="00776F24" w14:paraId="7D40B0F1" w14:textId="77777777" w:rsidTr="00866E93">
        <w:tc>
          <w:tcPr>
            <w:tcW w:w="9708" w:type="dxa"/>
            <w:gridSpan w:val="3"/>
          </w:tcPr>
          <w:p w14:paraId="785558E8" w14:textId="77777777" w:rsidR="00247E16" w:rsidRPr="00776F24" w:rsidRDefault="00247E16" w:rsidP="001D6AE3">
            <w:pPr>
              <w:rPr>
                <w:rFonts w:ascii="Arial" w:hAnsi="Arial"/>
                <w:sz w:val="22"/>
                <w:szCs w:val="22"/>
              </w:rPr>
            </w:pPr>
            <w:r w:rsidRPr="00776F24">
              <w:rPr>
                <w:rFonts w:ascii="Arial Bold" w:hAnsi="Arial Bold"/>
                <w:b/>
                <w:color w:val="000000"/>
                <w:sz w:val="22"/>
                <w:szCs w:val="22"/>
              </w:rPr>
              <w:t>Developing High Performing People and Teams</w:t>
            </w:r>
            <w:r w:rsidRPr="00776F24">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47E16" w:rsidRPr="00776F24" w14:paraId="7846D48E" w14:textId="77777777" w:rsidTr="00866E93">
        <w:tc>
          <w:tcPr>
            <w:tcW w:w="9708" w:type="dxa"/>
            <w:gridSpan w:val="3"/>
            <w:shd w:val="clear" w:color="auto" w:fill="B3B3B3"/>
          </w:tcPr>
          <w:p w14:paraId="2EFB4305" w14:textId="7F24A188" w:rsidR="00247E16" w:rsidRPr="00050289" w:rsidRDefault="00247E16" w:rsidP="00050289">
            <w:pPr>
              <w:ind w:right="-874"/>
              <w:rPr>
                <w:rFonts w:ascii="Arial" w:hAnsi="Arial" w:cs="Arial"/>
                <w:b/>
                <w:sz w:val="22"/>
                <w:szCs w:val="22"/>
              </w:rPr>
            </w:pPr>
            <w:r w:rsidRPr="00776F24">
              <w:rPr>
                <w:rFonts w:ascii="Arial" w:hAnsi="Arial" w:cs="Arial"/>
                <w:b/>
                <w:sz w:val="22"/>
                <w:szCs w:val="22"/>
              </w:rPr>
              <w:t xml:space="preserve">Working Conditions: </w:t>
            </w:r>
          </w:p>
        </w:tc>
      </w:tr>
      <w:tr w:rsidR="00247E16" w:rsidRPr="00776F24" w14:paraId="7F7A2E90" w14:textId="77777777" w:rsidTr="00866E93">
        <w:tc>
          <w:tcPr>
            <w:tcW w:w="9708" w:type="dxa"/>
            <w:gridSpan w:val="3"/>
          </w:tcPr>
          <w:p w14:paraId="50553F33" w14:textId="77777777" w:rsidR="00247E16" w:rsidRPr="00776F24" w:rsidRDefault="00247E16" w:rsidP="00DD389A">
            <w:pPr>
              <w:ind w:right="-154"/>
              <w:rPr>
                <w:rFonts w:ascii="Symbol" w:hAnsi="Symbol" w:cs="Symbol"/>
                <w:sz w:val="22"/>
                <w:szCs w:val="22"/>
              </w:rPr>
            </w:pPr>
            <w:r w:rsidRPr="00776F24">
              <w:rPr>
                <w:rFonts w:ascii="Arial" w:hAnsi="Arial" w:cs="Arial"/>
                <w:sz w:val="22"/>
                <w:szCs w:val="22"/>
              </w:rPr>
              <w:t>Must be able to work evenings, weekends and bank holidays as required by the needs of the service.</w:t>
            </w:r>
            <w:r w:rsidR="008C709D">
              <w:rPr>
                <w:rFonts w:ascii="Arial" w:hAnsi="Arial" w:cs="Arial"/>
                <w:sz w:val="22"/>
                <w:szCs w:val="22"/>
              </w:rPr>
              <w:t xml:space="preserve"> </w:t>
            </w:r>
            <w:r w:rsidR="008C709D" w:rsidRPr="008C709D">
              <w:rPr>
                <w:rFonts w:ascii="Arial" w:hAnsi="Arial" w:cs="Arial"/>
                <w:sz w:val="22"/>
                <w:szCs w:val="22"/>
              </w:rPr>
              <w:t>(This does not apply to staff employed before January 2023).</w:t>
            </w:r>
          </w:p>
          <w:p w14:paraId="71666BDB" w14:textId="77777777" w:rsidR="00FE7763" w:rsidRDefault="00FE7763" w:rsidP="00440807">
            <w:pPr>
              <w:pStyle w:val="ListParagraph"/>
              <w:rPr>
                <w:rFonts w:ascii="Arial" w:hAnsi="Arial" w:cs="Arial"/>
                <w:color w:val="FF0000"/>
                <w:sz w:val="22"/>
                <w:szCs w:val="22"/>
              </w:rPr>
            </w:pPr>
          </w:p>
          <w:p w14:paraId="014492B8" w14:textId="77777777" w:rsidR="007138E1" w:rsidRDefault="007138E1" w:rsidP="00DD389A">
            <w:pPr>
              <w:ind w:right="-154"/>
              <w:rPr>
                <w:rFonts w:ascii="Arial" w:hAnsi="Arial" w:cs="Arial"/>
                <w:sz w:val="22"/>
                <w:szCs w:val="22"/>
              </w:rPr>
            </w:pPr>
            <w:r w:rsidRPr="007138E1">
              <w:rPr>
                <w:rFonts w:ascii="Arial" w:hAnsi="Arial" w:cs="Arial"/>
                <w:sz w:val="22"/>
                <w:szCs w:val="22"/>
              </w:rPr>
              <w:t xml:space="preserve">You must be able to perform all duties and tasks with reasonable adjustment, where appropriate, </w:t>
            </w:r>
          </w:p>
          <w:p w14:paraId="3EBD4E86" w14:textId="77777777" w:rsidR="00247E16" w:rsidRPr="00776F24" w:rsidRDefault="007138E1" w:rsidP="00DD389A">
            <w:pPr>
              <w:ind w:right="-154"/>
              <w:rPr>
                <w:rFonts w:ascii="Arial" w:hAnsi="Arial" w:cs="Arial"/>
                <w:sz w:val="22"/>
                <w:szCs w:val="22"/>
              </w:rPr>
            </w:pPr>
            <w:r w:rsidRPr="007138E1">
              <w:rPr>
                <w:rFonts w:ascii="Arial" w:hAnsi="Arial" w:cs="Arial"/>
                <w:sz w:val="22"/>
                <w:szCs w:val="22"/>
              </w:rPr>
              <w:t>in accordance with the Equality Act 2010 in relation to Disability Provisions.</w:t>
            </w:r>
          </w:p>
        </w:tc>
      </w:tr>
      <w:tr w:rsidR="00247E16" w:rsidRPr="00776F24" w14:paraId="34C624B3" w14:textId="77777777" w:rsidTr="00866E93">
        <w:tc>
          <w:tcPr>
            <w:tcW w:w="9708" w:type="dxa"/>
            <w:gridSpan w:val="3"/>
            <w:shd w:val="clear" w:color="auto" w:fill="B3B3B3"/>
          </w:tcPr>
          <w:p w14:paraId="0D594559" w14:textId="77777777" w:rsidR="00247E16" w:rsidRPr="00776F24" w:rsidRDefault="00247E16" w:rsidP="00866E93">
            <w:pPr>
              <w:ind w:right="-874"/>
              <w:rPr>
                <w:rFonts w:ascii="Arial" w:hAnsi="Arial" w:cs="Arial"/>
                <w:sz w:val="22"/>
                <w:szCs w:val="22"/>
              </w:rPr>
            </w:pPr>
            <w:r w:rsidRPr="00776F24">
              <w:rPr>
                <w:rFonts w:ascii="Arial" w:hAnsi="Arial" w:cs="Arial"/>
                <w:b/>
                <w:sz w:val="22"/>
                <w:szCs w:val="22"/>
              </w:rPr>
              <w:t xml:space="preserve">Special Conditions: </w:t>
            </w:r>
          </w:p>
        </w:tc>
      </w:tr>
      <w:tr w:rsidR="00247E16" w:rsidRPr="00776F24" w14:paraId="2131EB00" w14:textId="77777777" w:rsidTr="00866E93">
        <w:tc>
          <w:tcPr>
            <w:tcW w:w="9708" w:type="dxa"/>
            <w:gridSpan w:val="3"/>
          </w:tcPr>
          <w:p w14:paraId="307AB7CD" w14:textId="77777777" w:rsidR="007138E1" w:rsidRPr="00F0160A" w:rsidRDefault="007138E1" w:rsidP="007138E1">
            <w:pPr>
              <w:ind w:right="-874"/>
              <w:rPr>
                <w:rFonts w:ascii="Arial" w:hAnsi="Arial" w:cs="Arial"/>
                <w:sz w:val="22"/>
                <w:szCs w:val="22"/>
              </w:rPr>
            </w:pPr>
            <w:r w:rsidRPr="00F0160A">
              <w:rPr>
                <w:rFonts w:ascii="Arial" w:hAnsi="Arial" w:cs="Arial"/>
                <w:sz w:val="22"/>
                <w:szCs w:val="22"/>
              </w:rPr>
              <w:t>Registered with HCPC and maintain this registration throughout period of holding post.</w:t>
            </w:r>
          </w:p>
          <w:p w14:paraId="6EEA05F7" w14:textId="77777777" w:rsidR="007138E1" w:rsidRPr="00F0160A" w:rsidRDefault="007138E1" w:rsidP="007138E1">
            <w:pPr>
              <w:ind w:right="-874"/>
              <w:rPr>
                <w:rFonts w:ascii="Arial" w:hAnsi="Arial" w:cs="Arial"/>
                <w:sz w:val="22"/>
                <w:szCs w:val="22"/>
              </w:rPr>
            </w:pPr>
            <w:r w:rsidRPr="00F0160A">
              <w:rPr>
                <w:rFonts w:ascii="Arial" w:hAnsi="Arial" w:cs="Arial"/>
                <w:sz w:val="22"/>
                <w:szCs w:val="22"/>
              </w:rPr>
              <w:t xml:space="preserve">There is a requirement for the post to have DBS checks. </w:t>
            </w:r>
          </w:p>
          <w:p w14:paraId="22F3D469" w14:textId="77777777" w:rsidR="007138E1" w:rsidRPr="00F0160A" w:rsidRDefault="007138E1" w:rsidP="007138E1">
            <w:pPr>
              <w:ind w:right="-874"/>
              <w:rPr>
                <w:rFonts w:ascii="Arial" w:hAnsi="Arial" w:cs="Arial"/>
                <w:sz w:val="22"/>
                <w:szCs w:val="22"/>
              </w:rPr>
            </w:pPr>
            <w:r w:rsidRPr="00F0160A">
              <w:rPr>
                <w:rFonts w:ascii="Arial" w:hAnsi="Arial" w:cs="Arial"/>
                <w:sz w:val="22"/>
                <w:szCs w:val="22"/>
              </w:rPr>
              <w:t xml:space="preserve">You need to have a full driving licence and a car available for work unless a disability </w:t>
            </w:r>
          </w:p>
          <w:p w14:paraId="7F288766" w14:textId="77777777" w:rsidR="007138E1" w:rsidRPr="00F0160A" w:rsidRDefault="007138E1" w:rsidP="007138E1">
            <w:pPr>
              <w:ind w:right="-874"/>
              <w:rPr>
                <w:rFonts w:ascii="Arial" w:hAnsi="Arial" w:cs="Arial"/>
                <w:sz w:val="22"/>
                <w:szCs w:val="22"/>
              </w:rPr>
            </w:pPr>
            <w:r w:rsidRPr="00F0160A">
              <w:rPr>
                <w:rFonts w:ascii="Arial" w:hAnsi="Arial" w:cs="Arial"/>
                <w:sz w:val="22"/>
                <w:szCs w:val="22"/>
              </w:rPr>
              <w:t xml:space="preserve">prevents this or the service area in which you work has negotiated that essential car use </w:t>
            </w:r>
          </w:p>
          <w:p w14:paraId="50DF4A4A" w14:textId="77777777" w:rsidR="003223F8" w:rsidRPr="003223F8" w:rsidRDefault="007138E1" w:rsidP="007138E1">
            <w:pPr>
              <w:ind w:right="-874"/>
              <w:rPr>
                <w:rFonts w:ascii="Arial" w:hAnsi="Arial" w:cs="Arial"/>
                <w:color w:val="000000"/>
              </w:rPr>
            </w:pPr>
            <w:r w:rsidRPr="00F0160A">
              <w:rPr>
                <w:rFonts w:ascii="Arial" w:hAnsi="Arial" w:cs="Arial"/>
                <w:sz w:val="22"/>
                <w:szCs w:val="22"/>
              </w:rPr>
              <w:t xml:space="preserve">is not required. </w:t>
            </w:r>
            <w:r w:rsidR="003223F8" w:rsidRPr="00F0160A">
              <w:rPr>
                <w:rFonts w:ascii="Arial" w:hAnsi="Arial" w:cs="Arial"/>
                <w:color w:val="000000"/>
                <w:sz w:val="22"/>
                <w:szCs w:val="22"/>
              </w:rPr>
              <w:t xml:space="preserve"> The post is designated Casual Class 1 Car User status for the better performance of the duties for which the HMRC rate is payable.</w:t>
            </w:r>
          </w:p>
        </w:tc>
      </w:tr>
      <w:tr w:rsidR="00247E16" w:rsidRPr="00776F24" w14:paraId="5EAAD28E" w14:textId="77777777" w:rsidTr="00866E93">
        <w:trPr>
          <w:trHeight w:val="795"/>
        </w:trPr>
        <w:tc>
          <w:tcPr>
            <w:tcW w:w="2796" w:type="dxa"/>
          </w:tcPr>
          <w:p w14:paraId="14AA99B5" w14:textId="77777777" w:rsidR="00247E16" w:rsidRPr="00776F24" w:rsidRDefault="00247E16" w:rsidP="003D6FE8">
            <w:pPr>
              <w:rPr>
                <w:rFonts w:ascii="Arial" w:hAnsi="Arial" w:cs="Arial"/>
                <w:b/>
                <w:sz w:val="22"/>
                <w:szCs w:val="22"/>
              </w:rPr>
            </w:pPr>
          </w:p>
          <w:p w14:paraId="6FD762E8" w14:textId="77777777" w:rsidR="00247E16" w:rsidRPr="00776F24" w:rsidRDefault="00FD6BE7" w:rsidP="003D6FE8">
            <w:pPr>
              <w:rPr>
                <w:rFonts w:ascii="Arial" w:hAnsi="Arial" w:cs="Arial"/>
                <w:b/>
                <w:sz w:val="22"/>
                <w:szCs w:val="22"/>
              </w:rPr>
            </w:pPr>
            <w:r>
              <w:rPr>
                <w:rFonts w:ascii="Arial" w:hAnsi="Arial" w:cs="Arial"/>
                <w:b/>
                <w:sz w:val="22"/>
                <w:szCs w:val="22"/>
              </w:rPr>
              <w:t>Date: 09.02.2023</w:t>
            </w:r>
          </w:p>
        </w:tc>
        <w:tc>
          <w:tcPr>
            <w:tcW w:w="2982" w:type="dxa"/>
          </w:tcPr>
          <w:p w14:paraId="34FA5A4A" w14:textId="5656830B" w:rsidR="00247E16" w:rsidRPr="00776F24" w:rsidRDefault="00247E16" w:rsidP="003D6FE8">
            <w:pPr>
              <w:rPr>
                <w:rFonts w:ascii="Arial" w:hAnsi="Arial" w:cs="Arial"/>
                <w:b/>
                <w:sz w:val="22"/>
                <w:szCs w:val="22"/>
              </w:rPr>
            </w:pPr>
            <w:r w:rsidRPr="00776F24">
              <w:rPr>
                <w:rFonts w:ascii="Arial" w:hAnsi="Arial" w:cs="Arial"/>
                <w:b/>
                <w:sz w:val="22"/>
                <w:szCs w:val="22"/>
              </w:rPr>
              <w:t>Grade Assessment Date:</w:t>
            </w:r>
            <w:r w:rsidR="005B06E3">
              <w:rPr>
                <w:rFonts w:ascii="Arial" w:hAnsi="Arial" w:cs="Arial"/>
                <w:b/>
                <w:sz w:val="22"/>
                <w:szCs w:val="22"/>
              </w:rPr>
              <w:t xml:space="preserve"> 20/3/23</w:t>
            </w:r>
          </w:p>
          <w:p w14:paraId="0366940A" w14:textId="77777777" w:rsidR="00247E16" w:rsidRPr="00776F24" w:rsidRDefault="00247E16" w:rsidP="003D6FE8">
            <w:pPr>
              <w:rPr>
                <w:rFonts w:ascii="Arial" w:hAnsi="Arial" w:cs="Arial"/>
                <w:b/>
                <w:sz w:val="22"/>
                <w:szCs w:val="22"/>
              </w:rPr>
            </w:pPr>
          </w:p>
        </w:tc>
        <w:tc>
          <w:tcPr>
            <w:tcW w:w="3930" w:type="dxa"/>
          </w:tcPr>
          <w:p w14:paraId="1149FE3B" w14:textId="7062E6A0" w:rsidR="00247E16" w:rsidRPr="00776F24" w:rsidRDefault="00247E16" w:rsidP="00866E93">
            <w:pPr>
              <w:ind w:right="-6"/>
              <w:rPr>
                <w:rFonts w:ascii="Arial" w:hAnsi="Arial" w:cs="Arial"/>
                <w:b/>
                <w:sz w:val="22"/>
                <w:szCs w:val="22"/>
              </w:rPr>
            </w:pPr>
            <w:r w:rsidRPr="00776F24">
              <w:rPr>
                <w:rFonts w:ascii="Arial" w:hAnsi="Arial" w:cs="Arial"/>
                <w:b/>
                <w:sz w:val="22"/>
                <w:szCs w:val="22"/>
              </w:rPr>
              <w:t>Post Grade:</w:t>
            </w:r>
            <w:r w:rsidR="005B06E3">
              <w:rPr>
                <w:rFonts w:ascii="Arial" w:hAnsi="Arial" w:cs="Arial"/>
                <w:b/>
                <w:sz w:val="22"/>
                <w:szCs w:val="22"/>
              </w:rPr>
              <w:t>PO6</w:t>
            </w:r>
          </w:p>
        </w:tc>
      </w:tr>
    </w:tbl>
    <w:p w14:paraId="5A5C8978" w14:textId="77777777" w:rsidR="00247E16" w:rsidRPr="00776F24" w:rsidRDefault="00247E16" w:rsidP="001761AF">
      <w:pPr>
        <w:rPr>
          <w:b/>
          <w:sz w:val="22"/>
          <w:szCs w:val="22"/>
        </w:rPr>
      </w:pPr>
    </w:p>
    <w:sectPr w:rsidR="00247E16" w:rsidRPr="00776F24" w:rsidSect="009F5F51">
      <w:headerReference w:type="even" r:id="rId14"/>
      <w:headerReference w:type="default" r:id="rId15"/>
      <w:footerReference w:type="default" r:id="rId16"/>
      <w:headerReference w:type="first" r:id="rId17"/>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E959" w14:textId="77777777" w:rsidR="00BA20B8" w:rsidRDefault="00BA20B8">
      <w:r>
        <w:separator/>
      </w:r>
    </w:p>
  </w:endnote>
  <w:endnote w:type="continuationSeparator" w:id="0">
    <w:p w14:paraId="343DBD18" w14:textId="77777777" w:rsidR="00BA20B8" w:rsidRDefault="00BA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4B1F" w14:textId="77777777" w:rsidR="00247E16" w:rsidRPr="00CA7871" w:rsidRDefault="00FD6BE7">
    <w:pPr>
      <w:pStyle w:val="Footer"/>
      <w:rPr>
        <w:rFonts w:ascii="Arial" w:hAnsi="Arial" w:cs="Arial"/>
        <w:sz w:val="16"/>
        <w:szCs w:val="16"/>
      </w:rPr>
    </w:pPr>
    <w:r>
      <w:rPr>
        <w:rFonts w:ascii="Arial" w:hAnsi="Arial" w:cs="Arial"/>
        <w:sz w:val="16"/>
        <w:szCs w:val="16"/>
      </w:rPr>
      <w:t xml:space="preserve">Version 1 | Dated: February 2023 </w:t>
    </w:r>
    <w:r w:rsidR="00247E16" w:rsidRPr="009B2155">
      <w:rPr>
        <w:rFonts w:ascii="Arial" w:hAnsi="Arial" w:cs="Arial"/>
        <w:sz w:val="16"/>
        <w:szCs w:val="16"/>
      </w:rPr>
      <w:t xml:space="preserve">| Job Profile </w:t>
    </w:r>
    <w:r>
      <w:rPr>
        <w:rFonts w:ascii="Arial" w:hAnsi="Arial" w:cs="Arial"/>
        <w:sz w:val="16"/>
        <w:szCs w:val="16"/>
      </w:rPr>
      <w:t>OT Team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E83C" w14:textId="77777777" w:rsidR="00BA20B8" w:rsidRDefault="00BA20B8">
      <w:r>
        <w:separator/>
      </w:r>
    </w:p>
  </w:footnote>
  <w:footnote w:type="continuationSeparator" w:id="0">
    <w:p w14:paraId="3E26D831" w14:textId="77777777" w:rsidR="00BA20B8" w:rsidRDefault="00BA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C03" w14:textId="77777777" w:rsidR="00247E16" w:rsidRDefault="008F16D4">
    <w:pPr>
      <w:pStyle w:val="Header"/>
    </w:pPr>
    <w:r>
      <w:rPr>
        <w:noProof/>
      </w:rPr>
      <w:pict w14:anchorId="39D6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47E16" w14:paraId="0B7FCB21" w14:textId="77777777">
      <w:trPr>
        <w:trHeight w:val="237"/>
      </w:trPr>
      <w:tc>
        <w:tcPr>
          <w:tcW w:w="9499" w:type="dxa"/>
          <w:tcBorders>
            <w:bottom w:val="thinThickMediumGap" w:sz="24" w:space="0" w:color="FF0000"/>
          </w:tcBorders>
        </w:tcPr>
        <w:p w14:paraId="065BD179" w14:textId="77777777" w:rsidR="00247E16" w:rsidRPr="005328F5" w:rsidRDefault="00247E16" w:rsidP="00FD6BE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D6BE7">
            <w:rPr>
              <w:rFonts w:ascii="Arial" w:hAnsi="Arial" w:cs="Arial"/>
              <w:b/>
              <w:color w:val="0000FF"/>
              <w:sz w:val="20"/>
              <w:szCs w:val="20"/>
            </w:rPr>
            <w:t>Occupational Therapy Team Manager Oct 2023</w:t>
          </w:r>
        </w:p>
      </w:tc>
    </w:tr>
  </w:tbl>
  <w:p w14:paraId="40A05EFF" w14:textId="77777777" w:rsidR="00247E16" w:rsidRDefault="00247E16" w:rsidP="001761AF"/>
  <w:p w14:paraId="63692457" w14:textId="77777777" w:rsidR="00247E16" w:rsidRPr="00AB76A1" w:rsidRDefault="00247E16"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4700" w14:textId="77777777" w:rsidR="00247E16" w:rsidRDefault="008F16D4">
    <w:pPr>
      <w:pStyle w:val="Header"/>
    </w:pPr>
    <w:r>
      <w:rPr>
        <w:noProof/>
      </w:rPr>
      <w:pict w14:anchorId="6B120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0"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cs="Times New Roman" w:hint="default"/>
        <w:b w:val="0"/>
        <w:i w:val="0"/>
        <w:sz w:val="24"/>
        <w:szCs w:val="24"/>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931320"/>
    <w:multiLevelType w:val="hybridMultilevel"/>
    <w:tmpl w:val="B4C0B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83DA6"/>
    <w:multiLevelType w:val="hybridMultilevel"/>
    <w:tmpl w:val="9F2E4CC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28841768"/>
    <w:multiLevelType w:val="hybridMultilevel"/>
    <w:tmpl w:val="98F8CD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D9201C"/>
    <w:multiLevelType w:val="hybridMultilevel"/>
    <w:tmpl w:val="06FA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D6D0C"/>
    <w:multiLevelType w:val="hybridMultilevel"/>
    <w:tmpl w:val="6B60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C292605"/>
    <w:multiLevelType w:val="hybridMultilevel"/>
    <w:tmpl w:val="6FB289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20D08"/>
    <w:multiLevelType w:val="hybridMultilevel"/>
    <w:tmpl w:val="2972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cs="Times New Roman" w:hint="default"/>
        <w:b/>
        <w:i w:val="0"/>
        <w:color w:val="auto"/>
        <w:sz w:val="24"/>
        <w:szCs w:val="24"/>
      </w:rPr>
    </w:lvl>
    <w:lvl w:ilvl="1">
      <w:start w:val="1"/>
      <w:numFmt w:val="none"/>
      <w:isLgl/>
      <w:lvlText w:val=""/>
      <w:lvlJc w:val="left"/>
      <w:pPr>
        <w:tabs>
          <w:tab w:val="num" w:pos="1872"/>
        </w:tabs>
        <w:ind w:left="432"/>
      </w:pPr>
      <w:rPr>
        <w:rFonts w:cs="Times New Roman" w:hint="default"/>
      </w:rPr>
    </w:lvl>
    <w:lvl w:ilvl="2">
      <w:start w:val="1"/>
      <w:numFmt w:val="none"/>
      <w:lvlText w:val=""/>
      <w:lvlJc w:val="left"/>
      <w:pPr>
        <w:tabs>
          <w:tab w:val="num" w:pos="1152"/>
        </w:tabs>
        <w:ind w:left="1152" w:hanging="432"/>
      </w:pPr>
      <w:rPr>
        <w:rFonts w:cs="Times New Roman" w:hint="default"/>
      </w:rPr>
    </w:lvl>
    <w:lvl w:ilvl="3">
      <w:start w:val="1"/>
      <w:numFmt w:val="none"/>
      <w:pStyle w:val="Heading4"/>
      <w:lvlText w:val=""/>
      <w:lvlJc w:val="right"/>
      <w:pPr>
        <w:tabs>
          <w:tab w:val="num" w:pos="1296"/>
        </w:tabs>
        <w:ind w:left="1296" w:hanging="144"/>
      </w:pPr>
      <w:rPr>
        <w:rFonts w:cs="Times New Roman" w:hint="default"/>
      </w:rPr>
    </w:lvl>
    <w:lvl w:ilvl="4">
      <w:start w:val="1"/>
      <w:numFmt w:val="none"/>
      <w:pStyle w:val="Heading5"/>
      <w:lvlText w:val=""/>
      <w:lvlJc w:val="left"/>
      <w:pPr>
        <w:tabs>
          <w:tab w:val="num" w:pos="1440"/>
        </w:tabs>
        <w:ind w:left="1440" w:hanging="432"/>
      </w:pPr>
      <w:rPr>
        <w:rFonts w:cs="Times New Roman" w:hint="default"/>
      </w:rPr>
    </w:lvl>
    <w:lvl w:ilvl="5">
      <w:start w:val="1"/>
      <w:numFmt w:val="none"/>
      <w:pStyle w:val="Heading6"/>
      <w:lvlText w:val=""/>
      <w:lvlJc w:val="left"/>
      <w:pPr>
        <w:tabs>
          <w:tab w:val="num" w:pos="1584"/>
        </w:tabs>
        <w:ind w:left="1584" w:hanging="432"/>
      </w:pPr>
      <w:rPr>
        <w:rFonts w:cs="Times New Roman" w:hint="default"/>
      </w:rPr>
    </w:lvl>
    <w:lvl w:ilvl="6">
      <w:start w:val="1"/>
      <w:numFmt w:val="none"/>
      <w:pStyle w:val="Heading7"/>
      <w:lvlText w:val=""/>
      <w:lvlJc w:val="right"/>
      <w:pPr>
        <w:tabs>
          <w:tab w:val="num" w:pos="1728"/>
        </w:tabs>
        <w:ind w:left="1728" w:hanging="288"/>
      </w:pPr>
      <w:rPr>
        <w:rFonts w:cs="Times New Roman" w:hint="default"/>
      </w:rPr>
    </w:lvl>
    <w:lvl w:ilvl="7">
      <w:start w:val="1"/>
      <w:numFmt w:val="none"/>
      <w:pStyle w:val="Heading8"/>
      <w:lvlText w:val=""/>
      <w:lvlJc w:val="left"/>
      <w:pPr>
        <w:tabs>
          <w:tab w:val="num" w:pos="1872"/>
        </w:tabs>
        <w:ind w:left="1872" w:hanging="432"/>
      </w:pPr>
      <w:rPr>
        <w:rFonts w:cs="Times New Roman" w:hint="default"/>
      </w:rPr>
    </w:lvl>
    <w:lvl w:ilvl="8">
      <w:start w:val="1"/>
      <w:numFmt w:val="none"/>
      <w:pStyle w:val="Heading9"/>
      <w:lvlText w:val=""/>
      <w:lvlJc w:val="right"/>
      <w:pPr>
        <w:tabs>
          <w:tab w:val="num" w:pos="2016"/>
        </w:tabs>
        <w:ind w:left="2016" w:hanging="144"/>
      </w:pPr>
      <w:rPr>
        <w:rFonts w:cs="Times New Roman"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cs="Times New Roman"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cs="Times New Roman" w:hint="default"/>
        <w:b/>
        <w:i w:val="0"/>
        <w:sz w:val="24"/>
        <w:szCs w:val="24"/>
      </w:rPr>
    </w:lvl>
    <w:lvl w:ilvl="2" w:tplc="1E004ECE">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470FE"/>
    <w:multiLevelType w:val="hybridMultilevel"/>
    <w:tmpl w:val="10B08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76DB1"/>
    <w:multiLevelType w:val="hybridMultilevel"/>
    <w:tmpl w:val="212AD3BA"/>
    <w:lvl w:ilvl="0" w:tplc="29667E54">
      <w:start w:val="1"/>
      <w:numFmt w:val="bullet"/>
      <w:lvlText w:val=""/>
      <w:lvlJc w:val="left"/>
      <w:pPr>
        <w:tabs>
          <w:tab w:val="num" w:pos="36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cs="Times New Roman" w:hint="default"/>
        <w:b/>
        <w:i w:val="0"/>
        <w:sz w:val="24"/>
        <w:szCs w:val="24"/>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6A9947C7"/>
    <w:multiLevelType w:val="hybridMultilevel"/>
    <w:tmpl w:val="C1D454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6B700094"/>
    <w:multiLevelType w:val="hybridMultilevel"/>
    <w:tmpl w:val="F3BC0516"/>
    <w:lvl w:ilvl="0" w:tplc="0809000F">
      <w:start w:val="1"/>
      <w:numFmt w:val="decimal"/>
      <w:lvlText w:val="%1."/>
      <w:lvlJc w:val="left"/>
      <w:pPr>
        <w:tabs>
          <w:tab w:val="num" w:pos="600"/>
        </w:tabs>
        <w:ind w:left="600" w:hanging="360"/>
      </w:pPr>
      <w:rPr>
        <w:rFonts w:cs="Times New Roman"/>
      </w:rPr>
    </w:lvl>
    <w:lvl w:ilvl="1" w:tplc="08090019">
      <w:start w:val="1"/>
      <w:numFmt w:val="lowerLetter"/>
      <w:lvlText w:val="%2."/>
      <w:lvlJc w:val="left"/>
      <w:pPr>
        <w:tabs>
          <w:tab w:val="num" w:pos="1320"/>
        </w:tabs>
        <w:ind w:left="1320" w:hanging="360"/>
      </w:pPr>
      <w:rPr>
        <w:rFonts w:cs="Times New Roman"/>
      </w:rPr>
    </w:lvl>
    <w:lvl w:ilvl="2" w:tplc="0809001B">
      <w:start w:val="1"/>
      <w:numFmt w:val="lowerRoman"/>
      <w:lvlText w:val="%3."/>
      <w:lvlJc w:val="right"/>
      <w:pPr>
        <w:tabs>
          <w:tab w:val="num" w:pos="2040"/>
        </w:tabs>
        <w:ind w:left="2040" w:hanging="180"/>
      </w:pPr>
      <w:rPr>
        <w:rFonts w:cs="Times New Roman"/>
      </w:rPr>
    </w:lvl>
    <w:lvl w:ilvl="3" w:tplc="0809000F">
      <w:start w:val="1"/>
      <w:numFmt w:val="decimal"/>
      <w:lvlText w:val="%4."/>
      <w:lvlJc w:val="left"/>
      <w:pPr>
        <w:tabs>
          <w:tab w:val="num" w:pos="2760"/>
        </w:tabs>
        <w:ind w:left="2760" w:hanging="360"/>
      </w:pPr>
      <w:rPr>
        <w:rFonts w:cs="Times New Roman"/>
      </w:rPr>
    </w:lvl>
    <w:lvl w:ilvl="4" w:tplc="08090019">
      <w:start w:val="1"/>
      <w:numFmt w:val="lowerLetter"/>
      <w:lvlText w:val="%5."/>
      <w:lvlJc w:val="left"/>
      <w:pPr>
        <w:tabs>
          <w:tab w:val="num" w:pos="3480"/>
        </w:tabs>
        <w:ind w:left="3480" w:hanging="360"/>
      </w:pPr>
      <w:rPr>
        <w:rFonts w:cs="Times New Roman"/>
      </w:rPr>
    </w:lvl>
    <w:lvl w:ilvl="5" w:tplc="0809001B">
      <w:start w:val="1"/>
      <w:numFmt w:val="lowerRoman"/>
      <w:lvlText w:val="%6."/>
      <w:lvlJc w:val="right"/>
      <w:pPr>
        <w:tabs>
          <w:tab w:val="num" w:pos="4200"/>
        </w:tabs>
        <w:ind w:left="4200" w:hanging="180"/>
      </w:pPr>
      <w:rPr>
        <w:rFonts w:cs="Times New Roman"/>
      </w:rPr>
    </w:lvl>
    <w:lvl w:ilvl="6" w:tplc="0809000F">
      <w:start w:val="1"/>
      <w:numFmt w:val="decimal"/>
      <w:lvlText w:val="%7."/>
      <w:lvlJc w:val="left"/>
      <w:pPr>
        <w:tabs>
          <w:tab w:val="num" w:pos="4920"/>
        </w:tabs>
        <w:ind w:left="4920" w:hanging="360"/>
      </w:pPr>
      <w:rPr>
        <w:rFonts w:cs="Times New Roman"/>
      </w:rPr>
    </w:lvl>
    <w:lvl w:ilvl="7" w:tplc="08090019">
      <w:start w:val="1"/>
      <w:numFmt w:val="lowerLetter"/>
      <w:lvlText w:val="%8."/>
      <w:lvlJc w:val="left"/>
      <w:pPr>
        <w:tabs>
          <w:tab w:val="num" w:pos="5640"/>
        </w:tabs>
        <w:ind w:left="5640" w:hanging="360"/>
      </w:pPr>
      <w:rPr>
        <w:rFonts w:cs="Times New Roman"/>
      </w:rPr>
    </w:lvl>
    <w:lvl w:ilvl="8" w:tplc="0809001B">
      <w:start w:val="1"/>
      <w:numFmt w:val="lowerRoman"/>
      <w:lvlText w:val="%9."/>
      <w:lvlJc w:val="right"/>
      <w:pPr>
        <w:tabs>
          <w:tab w:val="num" w:pos="6360"/>
        </w:tabs>
        <w:ind w:left="6360" w:hanging="180"/>
      </w:pPr>
      <w:rPr>
        <w:rFonts w:cs="Times New Roman"/>
      </w:rPr>
    </w:lvl>
  </w:abstractNum>
  <w:abstractNum w:abstractNumId="32" w15:restartNumberingAfterBreak="0">
    <w:nsid w:val="741F2AC0"/>
    <w:multiLevelType w:val="hybridMultilevel"/>
    <w:tmpl w:val="A110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cs="Times New Roman" w:hint="default"/>
        <w:b w:val="0"/>
        <w:i w:val="0"/>
        <w:sz w:val="24"/>
        <w:szCs w:val="24"/>
      </w:rPr>
    </w:lvl>
    <w:lvl w:ilvl="1" w:tplc="FFFFFFFF">
      <w:start w:val="1"/>
      <w:numFmt w:val="lowerLetter"/>
      <w:lvlText w:val="%2."/>
      <w:lvlJc w:val="left"/>
      <w:pPr>
        <w:tabs>
          <w:tab w:val="num" w:pos="1008"/>
        </w:tabs>
        <w:ind w:left="1008" w:hanging="360"/>
      </w:pPr>
      <w:rPr>
        <w:rFonts w:cs="Times New Roman"/>
      </w:rPr>
    </w:lvl>
    <w:lvl w:ilvl="2" w:tplc="FFFFFFFF">
      <w:start w:val="4"/>
      <w:numFmt w:val="decimal"/>
      <w:lvlText w:val="%3."/>
      <w:lvlJc w:val="left"/>
      <w:pPr>
        <w:tabs>
          <w:tab w:val="num" w:pos="1908"/>
        </w:tabs>
        <w:ind w:left="1908" w:hanging="360"/>
      </w:pPr>
      <w:rPr>
        <w:rFonts w:cs="Times New Roman" w:hint="default"/>
      </w:rPr>
    </w:lvl>
    <w:lvl w:ilvl="3" w:tplc="FFFFFFFF" w:tentative="1">
      <w:start w:val="1"/>
      <w:numFmt w:val="decimal"/>
      <w:lvlText w:val="%4."/>
      <w:lvlJc w:val="left"/>
      <w:pPr>
        <w:tabs>
          <w:tab w:val="num" w:pos="2448"/>
        </w:tabs>
        <w:ind w:left="2448" w:hanging="360"/>
      </w:pPr>
      <w:rPr>
        <w:rFonts w:cs="Times New Roman"/>
      </w:rPr>
    </w:lvl>
    <w:lvl w:ilvl="4" w:tplc="FFFFFFFF" w:tentative="1">
      <w:start w:val="1"/>
      <w:numFmt w:val="lowerLetter"/>
      <w:lvlText w:val="%5."/>
      <w:lvlJc w:val="left"/>
      <w:pPr>
        <w:tabs>
          <w:tab w:val="num" w:pos="3168"/>
        </w:tabs>
        <w:ind w:left="3168" w:hanging="360"/>
      </w:pPr>
      <w:rPr>
        <w:rFonts w:cs="Times New Roman"/>
      </w:rPr>
    </w:lvl>
    <w:lvl w:ilvl="5" w:tplc="FFFFFFFF" w:tentative="1">
      <w:start w:val="1"/>
      <w:numFmt w:val="lowerRoman"/>
      <w:lvlText w:val="%6."/>
      <w:lvlJc w:val="right"/>
      <w:pPr>
        <w:tabs>
          <w:tab w:val="num" w:pos="3888"/>
        </w:tabs>
        <w:ind w:left="3888" w:hanging="180"/>
      </w:pPr>
      <w:rPr>
        <w:rFonts w:cs="Times New Roman"/>
      </w:rPr>
    </w:lvl>
    <w:lvl w:ilvl="6" w:tplc="FFFFFFFF" w:tentative="1">
      <w:start w:val="1"/>
      <w:numFmt w:val="decimal"/>
      <w:lvlText w:val="%7."/>
      <w:lvlJc w:val="left"/>
      <w:pPr>
        <w:tabs>
          <w:tab w:val="num" w:pos="4608"/>
        </w:tabs>
        <w:ind w:left="4608" w:hanging="360"/>
      </w:pPr>
      <w:rPr>
        <w:rFonts w:cs="Times New Roman"/>
      </w:rPr>
    </w:lvl>
    <w:lvl w:ilvl="7" w:tplc="FFFFFFFF" w:tentative="1">
      <w:start w:val="1"/>
      <w:numFmt w:val="lowerLetter"/>
      <w:lvlText w:val="%8."/>
      <w:lvlJc w:val="left"/>
      <w:pPr>
        <w:tabs>
          <w:tab w:val="num" w:pos="5328"/>
        </w:tabs>
        <w:ind w:left="5328" w:hanging="360"/>
      </w:pPr>
      <w:rPr>
        <w:rFonts w:cs="Times New Roman"/>
      </w:rPr>
    </w:lvl>
    <w:lvl w:ilvl="8" w:tplc="FFFFFFFF" w:tentative="1">
      <w:start w:val="1"/>
      <w:numFmt w:val="lowerRoman"/>
      <w:lvlText w:val="%9."/>
      <w:lvlJc w:val="right"/>
      <w:pPr>
        <w:tabs>
          <w:tab w:val="num" w:pos="6048"/>
        </w:tabs>
        <w:ind w:left="6048" w:hanging="180"/>
      </w:pPr>
      <w:rPr>
        <w:rFonts w:cs="Times New Roman"/>
      </w:rPr>
    </w:lvl>
  </w:abstractNum>
  <w:abstractNum w:abstractNumId="3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3423095">
    <w:abstractNumId w:val="19"/>
  </w:num>
  <w:num w:numId="2" w16cid:durableId="1244996592">
    <w:abstractNumId w:val="29"/>
  </w:num>
  <w:num w:numId="3" w16cid:durableId="1106970280">
    <w:abstractNumId w:val="34"/>
  </w:num>
  <w:num w:numId="4" w16cid:durableId="2125884566">
    <w:abstractNumId w:val="21"/>
  </w:num>
  <w:num w:numId="5" w16cid:durableId="1508405157">
    <w:abstractNumId w:val="23"/>
  </w:num>
  <w:num w:numId="6" w16cid:durableId="1890720617">
    <w:abstractNumId w:val="0"/>
  </w:num>
  <w:num w:numId="7" w16cid:durableId="2110421555">
    <w:abstractNumId w:val="17"/>
  </w:num>
  <w:num w:numId="8" w16cid:durableId="1061322217">
    <w:abstractNumId w:val="7"/>
  </w:num>
  <w:num w:numId="9" w16cid:durableId="334188693">
    <w:abstractNumId w:val="5"/>
  </w:num>
  <w:num w:numId="10" w16cid:durableId="893586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736932">
    <w:abstractNumId w:val="8"/>
  </w:num>
  <w:num w:numId="12" w16cid:durableId="14970659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272516">
    <w:abstractNumId w:val="35"/>
  </w:num>
  <w:num w:numId="14" w16cid:durableId="1304701278">
    <w:abstractNumId w:val="6"/>
  </w:num>
  <w:num w:numId="15" w16cid:durableId="1656954538">
    <w:abstractNumId w:val="2"/>
  </w:num>
  <w:num w:numId="16" w16cid:durableId="1421949054">
    <w:abstractNumId w:val="22"/>
  </w:num>
  <w:num w:numId="17" w16cid:durableId="758209394">
    <w:abstractNumId w:val="33"/>
  </w:num>
  <w:num w:numId="18" w16cid:durableId="89832367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52402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177146">
    <w:abstractNumId w:val="36"/>
  </w:num>
  <w:num w:numId="21" w16cid:durableId="96408704">
    <w:abstractNumId w:val="13"/>
  </w:num>
  <w:num w:numId="22" w16cid:durableId="1510871142">
    <w:abstractNumId w:val="24"/>
  </w:num>
  <w:num w:numId="23" w16cid:durableId="2108768239">
    <w:abstractNumId w:val="20"/>
  </w:num>
  <w:num w:numId="24" w16cid:durableId="1116175616">
    <w:abstractNumId w:val="25"/>
  </w:num>
  <w:num w:numId="25" w16cid:durableId="943344016">
    <w:abstractNumId w:val="1"/>
  </w:num>
  <w:num w:numId="26" w16cid:durableId="586964772">
    <w:abstractNumId w:val="27"/>
  </w:num>
  <w:num w:numId="27" w16cid:durableId="810512883">
    <w:abstractNumId w:val="31"/>
  </w:num>
  <w:num w:numId="28" w16cid:durableId="5695091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26183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5290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2094344">
    <w:abstractNumId w:val="4"/>
  </w:num>
  <w:num w:numId="32" w16cid:durableId="1743599019">
    <w:abstractNumId w:val="10"/>
  </w:num>
  <w:num w:numId="33" w16cid:durableId="2077390156">
    <w:abstractNumId w:val="14"/>
  </w:num>
  <w:num w:numId="34" w16cid:durableId="1876429760">
    <w:abstractNumId w:val="11"/>
  </w:num>
  <w:num w:numId="35" w16cid:durableId="76756765">
    <w:abstractNumId w:val="18"/>
  </w:num>
  <w:num w:numId="36" w16cid:durableId="1320117493">
    <w:abstractNumId w:val="32"/>
  </w:num>
  <w:num w:numId="37" w16cid:durableId="1408571518">
    <w:abstractNumId w:val="3"/>
  </w:num>
  <w:num w:numId="38" w16cid:durableId="341705928">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337"/>
    <w:rsid w:val="00012849"/>
    <w:rsid w:val="0001616A"/>
    <w:rsid w:val="0001663E"/>
    <w:rsid w:val="000177B3"/>
    <w:rsid w:val="000249CE"/>
    <w:rsid w:val="0002549F"/>
    <w:rsid w:val="0003207D"/>
    <w:rsid w:val="000334A5"/>
    <w:rsid w:val="0003469E"/>
    <w:rsid w:val="00035BFA"/>
    <w:rsid w:val="00036A48"/>
    <w:rsid w:val="000415F2"/>
    <w:rsid w:val="00041F34"/>
    <w:rsid w:val="0004353E"/>
    <w:rsid w:val="00044E71"/>
    <w:rsid w:val="0004523D"/>
    <w:rsid w:val="000462EA"/>
    <w:rsid w:val="00046652"/>
    <w:rsid w:val="0004665F"/>
    <w:rsid w:val="00050289"/>
    <w:rsid w:val="000511C9"/>
    <w:rsid w:val="00052DFB"/>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87BBD"/>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0C2"/>
    <w:rsid w:val="000C1188"/>
    <w:rsid w:val="000C216E"/>
    <w:rsid w:val="000D0880"/>
    <w:rsid w:val="000D1905"/>
    <w:rsid w:val="000D25E9"/>
    <w:rsid w:val="000D3115"/>
    <w:rsid w:val="000D378D"/>
    <w:rsid w:val="000D4A42"/>
    <w:rsid w:val="000D4A64"/>
    <w:rsid w:val="000D6AF1"/>
    <w:rsid w:val="000E0142"/>
    <w:rsid w:val="000E05DC"/>
    <w:rsid w:val="000E07EB"/>
    <w:rsid w:val="000E0A1E"/>
    <w:rsid w:val="000E5505"/>
    <w:rsid w:val="000E670E"/>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B5E4F"/>
    <w:rsid w:val="001C0F72"/>
    <w:rsid w:val="001C16A4"/>
    <w:rsid w:val="001C25A4"/>
    <w:rsid w:val="001C48DD"/>
    <w:rsid w:val="001C5A49"/>
    <w:rsid w:val="001C5A9C"/>
    <w:rsid w:val="001C6E57"/>
    <w:rsid w:val="001D6AE3"/>
    <w:rsid w:val="001D75FE"/>
    <w:rsid w:val="001E34E7"/>
    <w:rsid w:val="001E6B4E"/>
    <w:rsid w:val="001E72FB"/>
    <w:rsid w:val="001E7373"/>
    <w:rsid w:val="001E7A3C"/>
    <w:rsid w:val="001E7FF2"/>
    <w:rsid w:val="001F256F"/>
    <w:rsid w:val="001F2B0B"/>
    <w:rsid w:val="001F5BA1"/>
    <w:rsid w:val="001F5D30"/>
    <w:rsid w:val="001F623C"/>
    <w:rsid w:val="001F7FBB"/>
    <w:rsid w:val="00200323"/>
    <w:rsid w:val="00213542"/>
    <w:rsid w:val="00214776"/>
    <w:rsid w:val="0022086D"/>
    <w:rsid w:val="002215EA"/>
    <w:rsid w:val="002223AC"/>
    <w:rsid w:val="00222401"/>
    <w:rsid w:val="00223E4D"/>
    <w:rsid w:val="00224721"/>
    <w:rsid w:val="00227485"/>
    <w:rsid w:val="00227623"/>
    <w:rsid w:val="00227951"/>
    <w:rsid w:val="002328EC"/>
    <w:rsid w:val="002330A5"/>
    <w:rsid w:val="00233161"/>
    <w:rsid w:val="002340F0"/>
    <w:rsid w:val="00236084"/>
    <w:rsid w:val="00236433"/>
    <w:rsid w:val="00237AAA"/>
    <w:rsid w:val="0024038B"/>
    <w:rsid w:val="00240F14"/>
    <w:rsid w:val="00245784"/>
    <w:rsid w:val="00245F95"/>
    <w:rsid w:val="00247A32"/>
    <w:rsid w:val="00247E16"/>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3A9D"/>
    <w:rsid w:val="002A4739"/>
    <w:rsid w:val="002A5F6F"/>
    <w:rsid w:val="002A6EBB"/>
    <w:rsid w:val="002A7395"/>
    <w:rsid w:val="002B0079"/>
    <w:rsid w:val="002B1C8C"/>
    <w:rsid w:val="002B1CBD"/>
    <w:rsid w:val="002B5C6B"/>
    <w:rsid w:val="002C036D"/>
    <w:rsid w:val="002C0ABD"/>
    <w:rsid w:val="002C1D5F"/>
    <w:rsid w:val="002C21AA"/>
    <w:rsid w:val="002C28CE"/>
    <w:rsid w:val="002C31EC"/>
    <w:rsid w:val="002C4630"/>
    <w:rsid w:val="002D113E"/>
    <w:rsid w:val="002D1C0A"/>
    <w:rsid w:val="002D30ED"/>
    <w:rsid w:val="002D3641"/>
    <w:rsid w:val="002D4D68"/>
    <w:rsid w:val="002D5633"/>
    <w:rsid w:val="002D59F1"/>
    <w:rsid w:val="002D6608"/>
    <w:rsid w:val="002D72F3"/>
    <w:rsid w:val="002D766F"/>
    <w:rsid w:val="002D76C6"/>
    <w:rsid w:val="002D7B0E"/>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DB3"/>
    <w:rsid w:val="00307D5C"/>
    <w:rsid w:val="003100CF"/>
    <w:rsid w:val="003102D9"/>
    <w:rsid w:val="0031357F"/>
    <w:rsid w:val="003155B5"/>
    <w:rsid w:val="00315D1E"/>
    <w:rsid w:val="003205FF"/>
    <w:rsid w:val="00320A60"/>
    <w:rsid w:val="00321956"/>
    <w:rsid w:val="00322085"/>
    <w:rsid w:val="003223F8"/>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28B1"/>
    <w:rsid w:val="00333D39"/>
    <w:rsid w:val="00334DF7"/>
    <w:rsid w:val="0033502A"/>
    <w:rsid w:val="00335313"/>
    <w:rsid w:val="00335E68"/>
    <w:rsid w:val="003401B5"/>
    <w:rsid w:val="00342074"/>
    <w:rsid w:val="003443FC"/>
    <w:rsid w:val="00345960"/>
    <w:rsid w:val="00345A80"/>
    <w:rsid w:val="003509A4"/>
    <w:rsid w:val="00351739"/>
    <w:rsid w:val="00353F7C"/>
    <w:rsid w:val="003542EB"/>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A7DD9"/>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25F4"/>
    <w:rsid w:val="003E2D76"/>
    <w:rsid w:val="003E5A16"/>
    <w:rsid w:val="003E6813"/>
    <w:rsid w:val="003E7BAF"/>
    <w:rsid w:val="003F1C53"/>
    <w:rsid w:val="003F3BE1"/>
    <w:rsid w:val="003F5499"/>
    <w:rsid w:val="0040068D"/>
    <w:rsid w:val="004015E0"/>
    <w:rsid w:val="00402D55"/>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7751"/>
    <w:rsid w:val="00437972"/>
    <w:rsid w:val="00440381"/>
    <w:rsid w:val="00440807"/>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43A4"/>
    <w:rsid w:val="004850A4"/>
    <w:rsid w:val="00486F2B"/>
    <w:rsid w:val="0048706A"/>
    <w:rsid w:val="004874AA"/>
    <w:rsid w:val="0048770F"/>
    <w:rsid w:val="00496041"/>
    <w:rsid w:val="00497D52"/>
    <w:rsid w:val="004A2825"/>
    <w:rsid w:val="004A3B4C"/>
    <w:rsid w:val="004A475C"/>
    <w:rsid w:val="004A4A6E"/>
    <w:rsid w:val="004A4F95"/>
    <w:rsid w:val="004A51DF"/>
    <w:rsid w:val="004A7E75"/>
    <w:rsid w:val="004B1E7E"/>
    <w:rsid w:val="004B2E74"/>
    <w:rsid w:val="004B3A62"/>
    <w:rsid w:val="004B6C3A"/>
    <w:rsid w:val="004B6F43"/>
    <w:rsid w:val="004B71EF"/>
    <w:rsid w:val="004B7BA0"/>
    <w:rsid w:val="004C1046"/>
    <w:rsid w:val="004C2924"/>
    <w:rsid w:val="004C6F2A"/>
    <w:rsid w:val="004C75AA"/>
    <w:rsid w:val="004D06F9"/>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72C"/>
    <w:rsid w:val="00510985"/>
    <w:rsid w:val="0051206E"/>
    <w:rsid w:val="005120D7"/>
    <w:rsid w:val="00513F94"/>
    <w:rsid w:val="00514175"/>
    <w:rsid w:val="00514DD7"/>
    <w:rsid w:val="0051627C"/>
    <w:rsid w:val="00517B2E"/>
    <w:rsid w:val="00517C74"/>
    <w:rsid w:val="00520747"/>
    <w:rsid w:val="00522946"/>
    <w:rsid w:val="00523064"/>
    <w:rsid w:val="00527CBE"/>
    <w:rsid w:val="00531B88"/>
    <w:rsid w:val="005328F5"/>
    <w:rsid w:val="005356AE"/>
    <w:rsid w:val="00537490"/>
    <w:rsid w:val="00537E6B"/>
    <w:rsid w:val="00540B17"/>
    <w:rsid w:val="00545190"/>
    <w:rsid w:val="00546FF8"/>
    <w:rsid w:val="00551C3E"/>
    <w:rsid w:val="005522A4"/>
    <w:rsid w:val="00553CD7"/>
    <w:rsid w:val="005552E3"/>
    <w:rsid w:val="005556F7"/>
    <w:rsid w:val="00560759"/>
    <w:rsid w:val="00561964"/>
    <w:rsid w:val="00566D7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6E3"/>
    <w:rsid w:val="005B0D96"/>
    <w:rsid w:val="005B0DE2"/>
    <w:rsid w:val="005B2B28"/>
    <w:rsid w:val="005B3A65"/>
    <w:rsid w:val="005B5160"/>
    <w:rsid w:val="005C0E8F"/>
    <w:rsid w:val="005C1A53"/>
    <w:rsid w:val="005C2B5F"/>
    <w:rsid w:val="005C31C3"/>
    <w:rsid w:val="005C33AE"/>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6CE0"/>
    <w:rsid w:val="005E72A9"/>
    <w:rsid w:val="005E7B0E"/>
    <w:rsid w:val="005F08E8"/>
    <w:rsid w:val="005F10CF"/>
    <w:rsid w:val="005F19B3"/>
    <w:rsid w:val="005F2722"/>
    <w:rsid w:val="005F75D4"/>
    <w:rsid w:val="006010C3"/>
    <w:rsid w:val="00603201"/>
    <w:rsid w:val="00604492"/>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2D2"/>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97E2A"/>
    <w:rsid w:val="006A02A4"/>
    <w:rsid w:val="006A05D1"/>
    <w:rsid w:val="006A2F1F"/>
    <w:rsid w:val="006A3478"/>
    <w:rsid w:val="006A4C21"/>
    <w:rsid w:val="006A7EA9"/>
    <w:rsid w:val="006B032C"/>
    <w:rsid w:val="006B0782"/>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3E4"/>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283C"/>
    <w:rsid w:val="007138E1"/>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0C32"/>
    <w:rsid w:val="00751E79"/>
    <w:rsid w:val="00752398"/>
    <w:rsid w:val="0075251F"/>
    <w:rsid w:val="00752ECE"/>
    <w:rsid w:val="00760530"/>
    <w:rsid w:val="0076326A"/>
    <w:rsid w:val="00764B95"/>
    <w:rsid w:val="0076677B"/>
    <w:rsid w:val="00766F59"/>
    <w:rsid w:val="0077124B"/>
    <w:rsid w:val="00771A1E"/>
    <w:rsid w:val="00771F12"/>
    <w:rsid w:val="00772200"/>
    <w:rsid w:val="00772F66"/>
    <w:rsid w:val="00773A43"/>
    <w:rsid w:val="00773EB0"/>
    <w:rsid w:val="00775935"/>
    <w:rsid w:val="007761E3"/>
    <w:rsid w:val="0077624C"/>
    <w:rsid w:val="00776F24"/>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372D"/>
    <w:rsid w:val="007A5830"/>
    <w:rsid w:val="007A6FDC"/>
    <w:rsid w:val="007A71C1"/>
    <w:rsid w:val="007B124F"/>
    <w:rsid w:val="007B2351"/>
    <w:rsid w:val="007B5418"/>
    <w:rsid w:val="007B7A2E"/>
    <w:rsid w:val="007C1D36"/>
    <w:rsid w:val="007C38E4"/>
    <w:rsid w:val="007C4FC8"/>
    <w:rsid w:val="007C53C9"/>
    <w:rsid w:val="007C649F"/>
    <w:rsid w:val="007C6892"/>
    <w:rsid w:val="007C7346"/>
    <w:rsid w:val="007C7417"/>
    <w:rsid w:val="007C7F99"/>
    <w:rsid w:val="007E03CA"/>
    <w:rsid w:val="007E0E4C"/>
    <w:rsid w:val="007E556F"/>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3700"/>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44D"/>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6E93"/>
    <w:rsid w:val="008674AB"/>
    <w:rsid w:val="00871C08"/>
    <w:rsid w:val="00871D23"/>
    <w:rsid w:val="0087449E"/>
    <w:rsid w:val="00875585"/>
    <w:rsid w:val="00880549"/>
    <w:rsid w:val="008825EB"/>
    <w:rsid w:val="008844A1"/>
    <w:rsid w:val="008847C1"/>
    <w:rsid w:val="008863A8"/>
    <w:rsid w:val="008927BF"/>
    <w:rsid w:val="00892ED3"/>
    <w:rsid w:val="008979C4"/>
    <w:rsid w:val="008A0334"/>
    <w:rsid w:val="008A18CE"/>
    <w:rsid w:val="008A1AED"/>
    <w:rsid w:val="008A2087"/>
    <w:rsid w:val="008A3588"/>
    <w:rsid w:val="008A77E2"/>
    <w:rsid w:val="008B02CE"/>
    <w:rsid w:val="008B0D71"/>
    <w:rsid w:val="008B1816"/>
    <w:rsid w:val="008B1B98"/>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09D"/>
    <w:rsid w:val="008C7C5B"/>
    <w:rsid w:val="008D16CB"/>
    <w:rsid w:val="008D3043"/>
    <w:rsid w:val="008D31B6"/>
    <w:rsid w:val="008D358A"/>
    <w:rsid w:val="008D40A2"/>
    <w:rsid w:val="008D5680"/>
    <w:rsid w:val="008D743E"/>
    <w:rsid w:val="008E1B09"/>
    <w:rsid w:val="008E1E11"/>
    <w:rsid w:val="008E210B"/>
    <w:rsid w:val="008E3DCC"/>
    <w:rsid w:val="008E68E5"/>
    <w:rsid w:val="008F16D4"/>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17CD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46090"/>
    <w:rsid w:val="009513A3"/>
    <w:rsid w:val="009517C7"/>
    <w:rsid w:val="0095423E"/>
    <w:rsid w:val="009577A7"/>
    <w:rsid w:val="00961A1E"/>
    <w:rsid w:val="009670C0"/>
    <w:rsid w:val="00967B87"/>
    <w:rsid w:val="00967BF4"/>
    <w:rsid w:val="00967D2F"/>
    <w:rsid w:val="00970F08"/>
    <w:rsid w:val="009713F9"/>
    <w:rsid w:val="00972895"/>
    <w:rsid w:val="009768E1"/>
    <w:rsid w:val="00981D97"/>
    <w:rsid w:val="00984754"/>
    <w:rsid w:val="009858C5"/>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A7B4F"/>
    <w:rsid w:val="009B2155"/>
    <w:rsid w:val="009B23B4"/>
    <w:rsid w:val="009B425C"/>
    <w:rsid w:val="009B4ED6"/>
    <w:rsid w:val="009B5B9F"/>
    <w:rsid w:val="009C21A5"/>
    <w:rsid w:val="009C2775"/>
    <w:rsid w:val="009C600F"/>
    <w:rsid w:val="009C6597"/>
    <w:rsid w:val="009C6B8C"/>
    <w:rsid w:val="009D249F"/>
    <w:rsid w:val="009D2812"/>
    <w:rsid w:val="009D3E94"/>
    <w:rsid w:val="009D4FFD"/>
    <w:rsid w:val="009D5D13"/>
    <w:rsid w:val="009D7596"/>
    <w:rsid w:val="009E2E77"/>
    <w:rsid w:val="009E5F61"/>
    <w:rsid w:val="009F19E7"/>
    <w:rsid w:val="009F1DF2"/>
    <w:rsid w:val="009F23AB"/>
    <w:rsid w:val="009F2C08"/>
    <w:rsid w:val="009F5EE4"/>
    <w:rsid w:val="009F5F51"/>
    <w:rsid w:val="009F6203"/>
    <w:rsid w:val="00A0155A"/>
    <w:rsid w:val="00A01B9E"/>
    <w:rsid w:val="00A03893"/>
    <w:rsid w:val="00A03AE2"/>
    <w:rsid w:val="00A03D7F"/>
    <w:rsid w:val="00A04524"/>
    <w:rsid w:val="00A05DBB"/>
    <w:rsid w:val="00A06415"/>
    <w:rsid w:val="00A06BAC"/>
    <w:rsid w:val="00A07C9E"/>
    <w:rsid w:val="00A12EF1"/>
    <w:rsid w:val="00A14C46"/>
    <w:rsid w:val="00A151F0"/>
    <w:rsid w:val="00A168FF"/>
    <w:rsid w:val="00A23558"/>
    <w:rsid w:val="00A2358B"/>
    <w:rsid w:val="00A2585A"/>
    <w:rsid w:val="00A279A0"/>
    <w:rsid w:val="00A32A1B"/>
    <w:rsid w:val="00A3406B"/>
    <w:rsid w:val="00A344FE"/>
    <w:rsid w:val="00A3570A"/>
    <w:rsid w:val="00A37A7D"/>
    <w:rsid w:val="00A37BE2"/>
    <w:rsid w:val="00A40D37"/>
    <w:rsid w:val="00A4395E"/>
    <w:rsid w:val="00A440E1"/>
    <w:rsid w:val="00A4794A"/>
    <w:rsid w:val="00A47B30"/>
    <w:rsid w:val="00A5095D"/>
    <w:rsid w:val="00A5659A"/>
    <w:rsid w:val="00A56A03"/>
    <w:rsid w:val="00A57865"/>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34A"/>
    <w:rsid w:val="00A92667"/>
    <w:rsid w:val="00A938AB"/>
    <w:rsid w:val="00A94A6C"/>
    <w:rsid w:val="00A97F04"/>
    <w:rsid w:val="00AA0003"/>
    <w:rsid w:val="00AA0051"/>
    <w:rsid w:val="00AA19A8"/>
    <w:rsid w:val="00AA1EEE"/>
    <w:rsid w:val="00AA22A2"/>
    <w:rsid w:val="00AA25A3"/>
    <w:rsid w:val="00AA48D4"/>
    <w:rsid w:val="00AA64E9"/>
    <w:rsid w:val="00AA660B"/>
    <w:rsid w:val="00AB0A97"/>
    <w:rsid w:val="00AB0DCC"/>
    <w:rsid w:val="00AB29C5"/>
    <w:rsid w:val="00AB373E"/>
    <w:rsid w:val="00AB5143"/>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6259"/>
    <w:rsid w:val="00B865C0"/>
    <w:rsid w:val="00B93DB7"/>
    <w:rsid w:val="00B94C69"/>
    <w:rsid w:val="00B96736"/>
    <w:rsid w:val="00BA0F82"/>
    <w:rsid w:val="00BA20B8"/>
    <w:rsid w:val="00BA36D9"/>
    <w:rsid w:val="00BA42B6"/>
    <w:rsid w:val="00BB0EA8"/>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636E"/>
    <w:rsid w:val="00BF3599"/>
    <w:rsid w:val="00BF4CA2"/>
    <w:rsid w:val="00BF52A8"/>
    <w:rsid w:val="00BF6FBE"/>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152C"/>
    <w:rsid w:val="00C437B8"/>
    <w:rsid w:val="00C44DE8"/>
    <w:rsid w:val="00C44E62"/>
    <w:rsid w:val="00C468B8"/>
    <w:rsid w:val="00C503DC"/>
    <w:rsid w:val="00C5049B"/>
    <w:rsid w:val="00C506D6"/>
    <w:rsid w:val="00C516B7"/>
    <w:rsid w:val="00C52DFB"/>
    <w:rsid w:val="00C5427F"/>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119"/>
    <w:rsid w:val="00CE463E"/>
    <w:rsid w:val="00CE585F"/>
    <w:rsid w:val="00CE7E14"/>
    <w:rsid w:val="00CF0FEB"/>
    <w:rsid w:val="00CF15D0"/>
    <w:rsid w:val="00CF4193"/>
    <w:rsid w:val="00CF6EF9"/>
    <w:rsid w:val="00CF7DEF"/>
    <w:rsid w:val="00CF7F36"/>
    <w:rsid w:val="00D011C6"/>
    <w:rsid w:val="00D02718"/>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631B"/>
    <w:rsid w:val="00D47907"/>
    <w:rsid w:val="00D47EBB"/>
    <w:rsid w:val="00D57A95"/>
    <w:rsid w:val="00D613AE"/>
    <w:rsid w:val="00D61EF0"/>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735"/>
    <w:rsid w:val="00DA7D90"/>
    <w:rsid w:val="00DB3509"/>
    <w:rsid w:val="00DB3DCC"/>
    <w:rsid w:val="00DB4577"/>
    <w:rsid w:val="00DB4D5A"/>
    <w:rsid w:val="00DB4DE4"/>
    <w:rsid w:val="00DB6B70"/>
    <w:rsid w:val="00DC039A"/>
    <w:rsid w:val="00DC03EB"/>
    <w:rsid w:val="00DC3FF8"/>
    <w:rsid w:val="00DD389A"/>
    <w:rsid w:val="00DD71CD"/>
    <w:rsid w:val="00DE1378"/>
    <w:rsid w:val="00DE2A30"/>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56E0"/>
    <w:rsid w:val="00E16C2F"/>
    <w:rsid w:val="00E17369"/>
    <w:rsid w:val="00E17E99"/>
    <w:rsid w:val="00E21956"/>
    <w:rsid w:val="00E26D9E"/>
    <w:rsid w:val="00E307EA"/>
    <w:rsid w:val="00E313E9"/>
    <w:rsid w:val="00E31E4F"/>
    <w:rsid w:val="00E32859"/>
    <w:rsid w:val="00E3409E"/>
    <w:rsid w:val="00E34645"/>
    <w:rsid w:val="00E36F71"/>
    <w:rsid w:val="00E41173"/>
    <w:rsid w:val="00E419A3"/>
    <w:rsid w:val="00E41DAD"/>
    <w:rsid w:val="00E436D6"/>
    <w:rsid w:val="00E441A2"/>
    <w:rsid w:val="00E45B72"/>
    <w:rsid w:val="00E4639E"/>
    <w:rsid w:val="00E46F07"/>
    <w:rsid w:val="00E4700E"/>
    <w:rsid w:val="00E47C83"/>
    <w:rsid w:val="00E501D6"/>
    <w:rsid w:val="00E506C6"/>
    <w:rsid w:val="00E50AA8"/>
    <w:rsid w:val="00E51264"/>
    <w:rsid w:val="00E51F0F"/>
    <w:rsid w:val="00E5283C"/>
    <w:rsid w:val="00E52876"/>
    <w:rsid w:val="00E52C58"/>
    <w:rsid w:val="00E53F71"/>
    <w:rsid w:val="00E57115"/>
    <w:rsid w:val="00E57D9E"/>
    <w:rsid w:val="00E57E68"/>
    <w:rsid w:val="00E60AE3"/>
    <w:rsid w:val="00E659E3"/>
    <w:rsid w:val="00E663F5"/>
    <w:rsid w:val="00E66595"/>
    <w:rsid w:val="00E70F66"/>
    <w:rsid w:val="00E71962"/>
    <w:rsid w:val="00E731E5"/>
    <w:rsid w:val="00E75F9B"/>
    <w:rsid w:val="00E81F3C"/>
    <w:rsid w:val="00E81F45"/>
    <w:rsid w:val="00E8246B"/>
    <w:rsid w:val="00E82B7F"/>
    <w:rsid w:val="00E8342F"/>
    <w:rsid w:val="00E84E4C"/>
    <w:rsid w:val="00E9101C"/>
    <w:rsid w:val="00E9142D"/>
    <w:rsid w:val="00E918A8"/>
    <w:rsid w:val="00E96A4F"/>
    <w:rsid w:val="00E97586"/>
    <w:rsid w:val="00EA0964"/>
    <w:rsid w:val="00EA1B3F"/>
    <w:rsid w:val="00EA4C77"/>
    <w:rsid w:val="00EA4FE0"/>
    <w:rsid w:val="00EA62FA"/>
    <w:rsid w:val="00EB4AF0"/>
    <w:rsid w:val="00EB53E9"/>
    <w:rsid w:val="00EB5401"/>
    <w:rsid w:val="00EB61B6"/>
    <w:rsid w:val="00EB6859"/>
    <w:rsid w:val="00EB70AD"/>
    <w:rsid w:val="00EC0017"/>
    <w:rsid w:val="00EC0D38"/>
    <w:rsid w:val="00EC0E97"/>
    <w:rsid w:val="00EC159A"/>
    <w:rsid w:val="00EC3739"/>
    <w:rsid w:val="00EC3EB4"/>
    <w:rsid w:val="00EC4D8E"/>
    <w:rsid w:val="00EC6395"/>
    <w:rsid w:val="00ED04EA"/>
    <w:rsid w:val="00ED0DCC"/>
    <w:rsid w:val="00ED26C5"/>
    <w:rsid w:val="00ED5429"/>
    <w:rsid w:val="00EE1DC4"/>
    <w:rsid w:val="00EE32DC"/>
    <w:rsid w:val="00EE34E3"/>
    <w:rsid w:val="00EE39D7"/>
    <w:rsid w:val="00EE4817"/>
    <w:rsid w:val="00EE4FDA"/>
    <w:rsid w:val="00EE59A1"/>
    <w:rsid w:val="00EE614F"/>
    <w:rsid w:val="00EF1249"/>
    <w:rsid w:val="00EF1ED1"/>
    <w:rsid w:val="00EF1F9E"/>
    <w:rsid w:val="00EF38CF"/>
    <w:rsid w:val="00EF5614"/>
    <w:rsid w:val="00EF5B0E"/>
    <w:rsid w:val="00F0160A"/>
    <w:rsid w:val="00F0359E"/>
    <w:rsid w:val="00F0374F"/>
    <w:rsid w:val="00F042C5"/>
    <w:rsid w:val="00F04FB1"/>
    <w:rsid w:val="00F050CC"/>
    <w:rsid w:val="00F07C07"/>
    <w:rsid w:val="00F11319"/>
    <w:rsid w:val="00F121A1"/>
    <w:rsid w:val="00F122BC"/>
    <w:rsid w:val="00F14494"/>
    <w:rsid w:val="00F14A9F"/>
    <w:rsid w:val="00F16ECF"/>
    <w:rsid w:val="00F2016B"/>
    <w:rsid w:val="00F204F7"/>
    <w:rsid w:val="00F21CF6"/>
    <w:rsid w:val="00F2236B"/>
    <w:rsid w:val="00F22BF4"/>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4437F"/>
    <w:rsid w:val="00F528D2"/>
    <w:rsid w:val="00F554D2"/>
    <w:rsid w:val="00F57270"/>
    <w:rsid w:val="00F5768C"/>
    <w:rsid w:val="00F62757"/>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6CED"/>
    <w:rsid w:val="00FB7BFC"/>
    <w:rsid w:val="00FC05A0"/>
    <w:rsid w:val="00FC1807"/>
    <w:rsid w:val="00FC1F96"/>
    <w:rsid w:val="00FC231E"/>
    <w:rsid w:val="00FC40BE"/>
    <w:rsid w:val="00FC43D8"/>
    <w:rsid w:val="00FC48E7"/>
    <w:rsid w:val="00FC63B2"/>
    <w:rsid w:val="00FC64C9"/>
    <w:rsid w:val="00FC6A95"/>
    <w:rsid w:val="00FD1337"/>
    <w:rsid w:val="00FD6BE7"/>
    <w:rsid w:val="00FD7D13"/>
    <w:rsid w:val="00FE1860"/>
    <w:rsid w:val="00FE4159"/>
    <w:rsid w:val="00FE45B3"/>
    <w:rsid w:val="00FE48DC"/>
    <w:rsid w:val="00FE5B0F"/>
    <w:rsid w:val="00FE5EB7"/>
    <w:rsid w:val="00FE757F"/>
    <w:rsid w:val="00FE7763"/>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059D07A"/>
  <w15:docId w15:val="{7617F884-92CD-4AEF-82E8-0FFC519D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uiPriority w:val="99"/>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uiPriority w:val="99"/>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uiPriority w:val="99"/>
    <w:qFormat/>
    <w:rsid w:val="003640F1"/>
    <w:pPr>
      <w:keepNext/>
      <w:numPr>
        <w:numId w:val="6"/>
      </w:numPr>
      <w:outlineLvl w:val="2"/>
    </w:pPr>
    <w:rPr>
      <w:rFonts w:ascii="Arial Bold" w:hAnsi="Arial Bold"/>
      <w:b/>
      <w:lang w:eastAsia="en-US"/>
    </w:rPr>
  </w:style>
  <w:style w:type="paragraph" w:styleId="Heading4">
    <w:name w:val="heading 4"/>
    <w:basedOn w:val="Normal"/>
    <w:next w:val="Normal"/>
    <w:link w:val="Heading4Char"/>
    <w:uiPriority w:val="99"/>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link w:val="Heading5Char"/>
    <w:uiPriority w:val="99"/>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uiPriority w:val="99"/>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link w:val="Heading7Char"/>
    <w:uiPriority w:val="99"/>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link w:val="Heading8Char"/>
    <w:uiPriority w:val="99"/>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link w:val="Heading9Char"/>
    <w:uiPriority w:val="99"/>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0BE"/>
    <w:rPr>
      <w:rFonts w:ascii="Arial" w:hAnsi="Arial" w:cs="Times New Roman"/>
      <w:b/>
      <w:sz w:val="24"/>
      <w:lang w:val="en-GB" w:eastAsia="en-US" w:bidi="ar-SA"/>
    </w:rPr>
  </w:style>
  <w:style w:type="character" w:customStyle="1" w:styleId="Heading2Char">
    <w:name w:val="Heading 2 Char"/>
    <w:basedOn w:val="DefaultParagraphFont"/>
    <w:link w:val="Heading2"/>
    <w:uiPriority w:val="99"/>
    <w:locked/>
    <w:rsid w:val="003640F1"/>
    <w:rPr>
      <w:rFonts w:ascii="Arial Bold" w:hAnsi="Arial Bold" w:cs="Times New Roman"/>
      <w:b/>
      <w:sz w:val="24"/>
      <w:szCs w:val="24"/>
      <w:lang w:val="en-GB" w:eastAsia="en-US" w:bidi="ar-SA"/>
    </w:rPr>
  </w:style>
  <w:style w:type="character" w:customStyle="1" w:styleId="Heading3Char">
    <w:name w:val="Heading 3 Char"/>
    <w:basedOn w:val="DefaultParagraphFont"/>
    <w:uiPriority w:val="99"/>
    <w:locked/>
    <w:rsid w:val="007A5830"/>
    <w:rPr>
      <w:rFonts w:ascii="Arial" w:hAnsi="Arial" w:cs="Times New Roman"/>
      <w:sz w:val="24"/>
      <w:lang w:val="en-GB" w:eastAsia="en-US" w:bidi="ar-SA"/>
    </w:rPr>
  </w:style>
  <w:style w:type="character" w:customStyle="1" w:styleId="Heading4Char">
    <w:name w:val="Heading 4 Char"/>
    <w:basedOn w:val="DefaultParagraphFont"/>
    <w:link w:val="Heading4"/>
    <w:uiPriority w:val="99"/>
    <w:semiHidden/>
    <w:locked/>
    <w:rsid w:val="00CE411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4119"/>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2619A5"/>
    <w:rPr>
      <w:rFonts w:ascii="Arial" w:hAnsi="Arial" w:cs="Times New Roman"/>
      <w:b/>
      <w:sz w:val="24"/>
      <w:lang w:val="en-GB" w:eastAsia="en-US" w:bidi="ar-SA"/>
    </w:rPr>
  </w:style>
  <w:style w:type="character" w:customStyle="1" w:styleId="Heading7Char">
    <w:name w:val="Heading 7 Char"/>
    <w:basedOn w:val="DefaultParagraphFont"/>
    <w:link w:val="Heading7"/>
    <w:uiPriority w:val="99"/>
    <w:semiHidden/>
    <w:locked/>
    <w:rsid w:val="00CE411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E411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E4119"/>
    <w:rPr>
      <w:rFonts w:ascii="Cambria" w:hAnsi="Cambria" w:cs="Times New Roman"/>
      <w:sz w:val="22"/>
      <w:szCs w:val="22"/>
    </w:rPr>
  </w:style>
  <w:style w:type="paragraph" w:styleId="TOC2">
    <w:name w:val="toc 2"/>
    <w:basedOn w:val="Normal"/>
    <w:next w:val="Normal"/>
    <w:autoRedefine/>
    <w:uiPriority w:val="99"/>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uiPriority w:val="99"/>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uiPriority w:val="99"/>
    <w:rsid w:val="00AA22A2"/>
    <w:rPr>
      <w:rFonts w:cs="Times New Roman"/>
      <w:color w:val="0000FF"/>
      <w:u w:val="single"/>
    </w:rPr>
  </w:style>
  <w:style w:type="character" w:styleId="FollowedHyperlink">
    <w:name w:val="FollowedHyperlink"/>
    <w:basedOn w:val="DefaultParagraphFont"/>
    <w:uiPriority w:val="99"/>
    <w:rsid w:val="00E50AA8"/>
    <w:rPr>
      <w:rFonts w:cs="Times New Roman"/>
      <w:color w:val="800080"/>
      <w:u w:val="single"/>
    </w:rPr>
  </w:style>
  <w:style w:type="paragraph" w:styleId="BalloonText">
    <w:name w:val="Balloon Text"/>
    <w:basedOn w:val="Normal"/>
    <w:link w:val="BalloonTextChar"/>
    <w:uiPriority w:val="99"/>
    <w:semiHidden/>
    <w:rsid w:val="005F27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119"/>
    <w:rPr>
      <w:rFonts w:cs="Times New Roman"/>
      <w:sz w:val="2"/>
    </w:rPr>
  </w:style>
  <w:style w:type="paragraph" w:styleId="Header">
    <w:name w:val="header"/>
    <w:basedOn w:val="Normal"/>
    <w:link w:val="HeaderChar"/>
    <w:uiPriority w:val="99"/>
    <w:rsid w:val="003B6050"/>
    <w:pPr>
      <w:tabs>
        <w:tab w:val="center" w:pos="4153"/>
        <w:tab w:val="right" w:pos="8306"/>
      </w:tabs>
    </w:pPr>
  </w:style>
  <w:style w:type="character" w:customStyle="1" w:styleId="HeaderChar">
    <w:name w:val="Header Char"/>
    <w:basedOn w:val="DefaultParagraphFont"/>
    <w:link w:val="Header"/>
    <w:uiPriority w:val="99"/>
    <w:semiHidden/>
    <w:locked/>
    <w:rsid w:val="00CE4119"/>
    <w:rPr>
      <w:rFonts w:cs="Times New Roman"/>
      <w:sz w:val="24"/>
      <w:szCs w:val="24"/>
    </w:rPr>
  </w:style>
  <w:style w:type="paragraph" w:styleId="Footer">
    <w:name w:val="footer"/>
    <w:basedOn w:val="Normal"/>
    <w:link w:val="FooterChar"/>
    <w:uiPriority w:val="99"/>
    <w:rsid w:val="003B6050"/>
    <w:pPr>
      <w:tabs>
        <w:tab w:val="center" w:pos="4153"/>
        <w:tab w:val="right" w:pos="8306"/>
      </w:tabs>
    </w:pPr>
  </w:style>
  <w:style w:type="character" w:customStyle="1" w:styleId="FooterChar">
    <w:name w:val="Footer Char"/>
    <w:basedOn w:val="DefaultParagraphFont"/>
    <w:link w:val="Footer"/>
    <w:uiPriority w:val="99"/>
    <w:semiHidden/>
    <w:locked/>
    <w:rsid w:val="00CE4119"/>
    <w:rPr>
      <w:rFonts w:cs="Times New Roman"/>
      <w:sz w:val="24"/>
      <w:szCs w:val="24"/>
    </w:rPr>
  </w:style>
  <w:style w:type="paragraph" w:customStyle="1" w:styleId="Contractors">
    <w:name w:val="Contractors"/>
    <w:basedOn w:val="Normal"/>
    <w:uiPriority w:val="99"/>
    <w:rsid w:val="006A3478"/>
    <w:pPr>
      <w:jc w:val="both"/>
    </w:pPr>
    <w:rPr>
      <w:rFonts w:ascii="Arial" w:hAnsi="Arial"/>
      <w:szCs w:val="20"/>
      <w:lang w:eastAsia="en-US"/>
    </w:rPr>
  </w:style>
  <w:style w:type="paragraph" w:styleId="Subtitle">
    <w:name w:val="Subtitle"/>
    <w:basedOn w:val="Normal"/>
    <w:link w:val="SubtitleChar"/>
    <w:uiPriority w:val="99"/>
    <w:qFormat/>
    <w:rsid w:val="005F10CF"/>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uiPriority w:val="99"/>
    <w:locked/>
    <w:rsid w:val="00CE4119"/>
    <w:rPr>
      <w:rFonts w:ascii="Cambria" w:hAnsi="Cambria" w:cs="Times New Roman"/>
      <w:sz w:val="24"/>
      <w:szCs w:val="24"/>
    </w:rPr>
  </w:style>
  <w:style w:type="paragraph" w:styleId="BodyTextIndent2">
    <w:name w:val="Body Text Indent 2"/>
    <w:basedOn w:val="Normal"/>
    <w:link w:val="BodyTextIndent2Char"/>
    <w:uiPriority w:val="99"/>
    <w:rsid w:val="00A629BC"/>
    <w:pPr>
      <w:ind w:left="1134" w:hanging="567"/>
      <w:jc w:val="both"/>
    </w:pPr>
    <w:rPr>
      <w:rFonts w:ascii="Arial" w:hAnsi="Arial"/>
      <w:sz w:val="21"/>
      <w:szCs w:val="20"/>
      <w:lang w:eastAsia="en-US"/>
    </w:rPr>
  </w:style>
  <w:style w:type="character" w:customStyle="1" w:styleId="BodyTextIndent2Char">
    <w:name w:val="Body Text Indent 2 Char"/>
    <w:basedOn w:val="DefaultParagraphFont"/>
    <w:link w:val="BodyTextIndent2"/>
    <w:uiPriority w:val="99"/>
    <w:semiHidden/>
    <w:locked/>
    <w:rsid w:val="00CE4119"/>
    <w:rPr>
      <w:rFonts w:cs="Times New Roman"/>
      <w:sz w:val="24"/>
      <w:szCs w:val="24"/>
    </w:rPr>
  </w:style>
  <w:style w:type="paragraph" w:styleId="BodyText">
    <w:name w:val="Body Text"/>
    <w:basedOn w:val="Normal"/>
    <w:link w:val="BodyTextChar"/>
    <w:uiPriority w:val="99"/>
    <w:rsid w:val="00A629BC"/>
    <w:rPr>
      <w:rFonts w:ascii="Arial" w:hAnsi="Arial"/>
      <w:i/>
      <w:szCs w:val="20"/>
      <w:lang w:eastAsia="en-US"/>
    </w:rPr>
  </w:style>
  <w:style w:type="character" w:customStyle="1" w:styleId="BodyTextChar">
    <w:name w:val="Body Text Char"/>
    <w:basedOn w:val="DefaultParagraphFont"/>
    <w:link w:val="BodyText"/>
    <w:uiPriority w:val="99"/>
    <w:semiHidden/>
    <w:locked/>
    <w:rsid w:val="00CE4119"/>
    <w:rPr>
      <w:rFonts w:cs="Times New Roman"/>
      <w:sz w:val="24"/>
      <w:szCs w:val="24"/>
    </w:rPr>
  </w:style>
  <w:style w:type="paragraph" w:styleId="BodyTextIndent">
    <w:name w:val="Body Text Indent"/>
    <w:basedOn w:val="Normal"/>
    <w:link w:val="BodyTextIndentChar"/>
    <w:uiPriority w:val="99"/>
    <w:rsid w:val="00A629BC"/>
    <w:pPr>
      <w:ind w:left="1134" w:hanging="567"/>
    </w:pPr>
    <w:rPr>
      <w:rFonts w:ascii="Arial" w:hAnsi="Arial"/>
      <w:sz w:val="21"/>
      <w:szCs w:val="20"/>
      <w:lang w:eastAsia="en-US"/>
    </w:rPr>
  </w:style>
  <w:style w:type="character" w:customStyle="1" w:styleId="BodyTextIndentChar">
    <w:name w:val="Body Text Indent Char"/>
    <w:basedOn w:val="DefaultParagraphFont"/>
    <w:link w:val="BodyTextIndent"/>
    <w:uiPriority w:val="99"/>
    <w:semiHidden/>
    <w:locked/>
    <w:rsid w:val="00CE4119"/>
    <w:rPr>
      <w:rFonts w:cs="Times New Roman"/>
      <w:sz w:val="24"/>
      <w:szCs w:val="24"/>
    </w:rPr>
  </w:style>
  <w:style w:type="paragraph" w:styleId="BodyTextIndent3">
    <w:name w:val="Body Text Indent 3"/>
    <w:basedOn w:val="Normal"/>
    <w:link w:val="BodyTextIndent3Char"/>
    <w:uiPriority w:val="99"/>
    <w:rsid w:val="00A629BC"/>
    <w:pPr>
      <w:ind w:left="567"/>
      <w:jc w:val="both"/>
    </w:pPr>
    <w:rPr>
      <w:rFonts w:ascii="Arial" w:hAnsi="Arial"/>
      <w:i/>
      <w:sz w:val="21"/>
      <w:szCs w:val="20"/>
      <w:lang w:eastAsia="en-US"/>
    </w:rPr>
  </w:style>
  <w:style w:type="character" w:customStyle="1" w:styleId="BodyTextIndent3Char">
    <w:name w:val="Body Text Indent 3 Char"/>
    <w:basedOn w:val="DefaultParagraphFont"/>
    <w:link w:val="BodyTextIndent3"/>
    <w:uiPriority w:val="99"/>
    <w:semiHidden/>
    <w:locked/>
    <w:rsid w:val="00CE4119"/>
    <w:rPr>
      <w:rFonts w:cs="Times New Roman"/>
      <w:sz w:val="16"/>
      <w:szCs w:val="16"/>
    </w:rPr>
  </w:style>
  <w:style w:type="paragraph" w:styleId="BodyText2">
    <w:name w:val="Body Text 2"/>
    <w:basedOn w:val="Normal"/>
    <w:link w:val="BodyText2Char"/>
    <w:uiPriority w:val="99"/>
    <w:rsid w:val="00A629BC"/>
    <w:rPr>
      <w:rFonts w:ascii="Arial" w:hAnsi="Arial"/>
      <w:b/>
      <w:szCs w:val="20"/>
      <w:lang w:eastAsia="en-US"/>
    </w:rPr>
  </w:style>
  <w:style w:type="character" w:customStyle="1" w:styleId="BodyText2Char">
    <w:name w:val="Body Text 2 Char"/>
    <w:basedOn w:val="DefaultParagraphFont"/>
    <w:link w:val="BodyText2"/>
    <w:uiPriority w:val="99"/>
    <w:semiHidden/>
    <w:locked/>
    <w:rsid w:val="00CE4119"/>
    <w:rPr>
      <w:rFonts w:cs="Times New Roman"/>
      <w:sz w:val="24"/>
      <w:szCs w:val="24"/>
    </w:rPr>
  </w:style>
  <w:style w:type="paragraph" w:styleId="List">
    <w:name w:val="List"/>
    <w:basedOn w:val="Normal"/>
    <w:uiPriority w:val="99"/>
    <w:rsid w:val="00A629BC"/>
    <w:pPr>
      <w:ind w:left="360" w:hanging="360"/>
    </w:pPr>
    <w:rPr>
      <w:sz w:val="20"/>
      <w:szCs w:val="20"/>
      <w:lang w:eastAsia="en-US"/>
    </w:rPr>
  </w:style>
  <w:style w:type="paragraph" w:styleId="BodyText3">
    <w:name w:val="Body Text 3"/>
    <w:basedOn w:val="Normal"/>
    <w:link w:val="BodyText3Char"/>
    <w:uiPriority w:val="99"/>
    <w:rsid w:val="00A629BC"/>
    <w:pPr>
      <w:jc w:val="both"/>
    </w:pPr>
    <w:rPr>
      <w:rFonts w:ascii="Arial" w:hAnsi="Arial"/>
      <w:b/>
      <w:szCs w:val="20"/>
      <w:lang w:eastAsia="en-US"/>
    </w:rPr>
  </w:style>
  <w:style w:type="character" w:customStyle="1" w:styleId="BodyText3Char">
    <w:name w:val="Body Text 3 Char"/>
    <w:basedOn w:val="DefaultParagraphFont"/>
    <w:link w:val="BodyText3"/>
    <w:uiPriority w:val="99"/>
    <w:semiHidden/>
    <w:locked/>
    <w:rsid w:val="00CE4119"/>
    <w:rPr>
      <w:rFonts w:cs="Times New Roman"/>
      <w:sz w:val="16"/>
      <w:szCs w:val="16"/>
    </w:rPr>
  </w:style>
  <w:style w:type="paragraph" w:styleId="Title">
    <w:name w:val="Title"/>
    <w:basedOn w:val="Normal"/>
    <w:link w:val="TitleChar"/>
    <w:uiPriority w:val="99"/>
    <w:qFormat/>
    <w:rsid w:val="00A629BC"/>
    <w:pPr>
      <w:jc w:val="center"/>
    </w:pPr>
    <w:rPr>
      <w:rFonts w:ascii="Arial" w:hAnsi="Arial"/>
      <w:b/>
      <w:spacing w:val="-2"/>
      <w:sz w:val="32"/>
      <w:lang w:eastAsia="en-US"/>
    </w:rPr>
  </w:style>
  <w:style w:type="character" w:customStyle="1" w:styleId="TitleChar">
    <w:name w:val="Title Char"/>
    <w:basedOn w:val="DefaultParagraphFont"/>
    <w:link w:val="Title"/>
    <w:uiPriority w:val="99"/>
    <w:locked/>
    <w:rsid w:val="00CE4119"/>
    <w:rPr>
      <w:rFonts w:ascii="Cambria" w:hAnsi="Cambria" w:cs="Times New Roman"/>
      <w:b/>
      <w:bCs/>
      <w:kern w:val="28"/>
      <w:sz w:val="32"/>
      <w:szCs w:val="32"/>
    </w:rPr>
  </w:style>
  <w:style w:type="character" w:styleId="PageNumber">
    <w:name w:val="page number"/>
    <w:basedOn w:val="DefaultParagraphFont"/>
    <w:uiPriority w:val="99"/>
    <w:rsid w:val="00A629BC"/>
    <w:rPr>
      <w:rFonts w:cs="Times New Roman"/>
    </w:rPr>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uiPriority w:val="99"/>
    <w:qFormat/>
    <w:rsid w:val="00A629BC"/>
    <w:rPr>
      <w:rFonts w:cs="Times New Roman"/>
      <w:b/>
      <w:bCs/>
    </w:rPr>
  </w:style>
  <w:style w:type="paragraph" w:styleId="Caption">
    <w:name w:val="caption"/>
    <w:basedOn w:val="Normal"/>
    <w:next w:val="Normal"/>
    <w:uiPriority w:val="99"/>
    <w:qFormat/>
    <w:rsid w:val="00A629BC"/>
    <w:rPr>
      <w:rFonts w:ascii="Arial" w:hAnsi="Arial" w:cs="Arial"/>
      <w:b/>
      <w:bCs/>
      <w:sz w:val="22"/>
      <w:lang w:eastAsia="en-US"/>
    </w:rPr>
  </w:style>
  <w:style w:type="paragraph" w:customStyle="1" w:styleId="bodytxt">
    <w:name w:val="bodytxt"/>
    <w:basedOn w:val="Normal"/>
    <w:uiPriority w:val="99"/>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99"/>
    <w:qFormat/>
    <w:rsid w:val="00E0381B"/>
    <w:pPr>
      <w:ind w:left="720"/>
    </w:pPr>
    <w:rPr>
      <w:lang w:eastAsia="en-US"/>
    </w:rPr>
  </w:style>
  <w:style w:type="table" w:styleId="TableGrid">
    <w:name w:val="Table Grid"/>
    <w:basedOn w:val="TableNormal"/>
    <w:uiPriority w:val="99"/>
    <w:rsid w:val="00AB76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uiPriority w:val="99"/>
    <w:rsid w:val="00ED0DCC"/>
    <w:pPr>
      <w:numPr>
        <w:numId w:val="3"/>
      </w:numPr>
    </w:pPr>
  </w:style>
  <w:style w:type="paragraph" w:customStyle="1" w:styleId="Newheading4">
    <w:name w:val="New heading 4"/>
    <w:basedOn w:val="Normal"/>
    <w:uiPriority w:val="99"/>
    <w:rsid w:val="00D07D3B"/>
    <w:pPr>
      <w:numPr>
        <w:numId w:val="2"/>
      </w:numPr>
    </w:pPr>
    <w:rPr>
      <w:rFonts w:ascii="Arial" w:hAnsi="Arial"/>
      <w:b/>
    </w:rPr>
  </w:style>
  <w:style w:type="character" w:customStyle="1" w:styleId="Heading3Char1">
    <w:name w:val="Heading 3 Char1"/>
    <w:basedOn w:val="DefaultParagraphFont"/>
    <w:link w:val="Heading3"/>
    <w:uiPriority w:val="99"/>
    <w:locked/>
    <w:rsid w:val="003640F1"/>
    <w:rPr>
      <w:rFonts w:ascii="Arial Bold" w:hAnsi="Arial Bold" w:cs="Times New Roman"/>
      <w:b/>
      <w:sz w:val="24"/>
      <w:szCs w:val="24"/>
      <w:lang w:val="en-GB" w:eastAsia="en-US" w:bidi="ar-SA"/>
    </w:rPr>
  </w:style>
  <w:style w:type="paragraph" w:styleId="TOC3">
    <w:name w:val="toc 3"/>
    <w:basedOn w:val="Normal"/>
    <w:next w:val="Normal"/>
    <w:autoRedefine/>
    <w:uiPriority w:val="99"/>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uiPriority w:val="99"/>
    <w:semiHidden/>
    <w:rsid w:val="0011383D"/>
    <w:pPr>
      <w:tabs>
        <w:tab w:val="right" w:leader="dot" w:pos="9304"/>
      </w:tabs>
      <w:ind w:left="720"/>
    </w:pPr>
  </w:style>
  <w:style w:type="paragraph" w:styleId="BodyTextFirstIndent">
    <w:name w:val="Body Text First Indent"/>
    <w:basedOn w:val="BodyText"/>
    <w:link w:val="BodyTextFirstIndentChar"/>
    <w:uiPriority w:val="99"/>
    <w:rsid w:val="008C5784"/>
    <w:pPr>
      <w:spacing w:after="120"/>
      <w:ind w:firstLine="210"/>
    </w:pPr>
    <w:rPr>
      <w:rFonts w:ascii="Times New Roman" w:hAnsi="Times New Roman"/>
      <w:i w:val="0"/>
      <w:szCs w:val="24"/>
      <w:lang w:eastAsia="en-GB"/>
    </w:rPr>
  </w:style>
  <w:style w:type="character" w:customStyle="1" w:styleId="BodyTextFirstIndentChar">
    <w:name w:val="Body Text First Indent Char"/>
    <w:basedOn w:val="BodyTextChar"/>
    <w:link w:val="BodyTextFirstIndent"/>
    <w:uiPriority w:val="99"/>
    <w:semiHidden/>
    <w:locked/>
    <w:rsid w:val="00CE4119"/>
    <w:rPr>
      <w:rFonts w:cs="Times New Roman"/>
      <w:sz w:val="24"/>
      <w:szCs w:val="24"/>
    </w:rPr>
  </w:style>
  <w:style w:type="character" w:styleId="CommentReference">
    <w:name w:val="annotation reference"/>
    <w:basedOn w:val="DefaultParagraphFont"/>
    <w:uiPriority w:val="99"/>
    <w:semiHidden/>
    <w:rsid w:val="00122076"/>
    <w:rPr>
      <w:rFonts w:cs="Times New Roman"/>
      <w:sz w:val="16"/>
      <w:szCs w:val="16"/>
    </w:rPr>
  </w:style>
  <w:style w:type="paragraph" w:styleId="CommentText">
    <w:name w:val="annotation text"/>
    <w:basedOn w:val="Normal"/>
    <w:link w:val="CommentTextChar"/>
    <w:uiPriority w:val="99"/>
    <w:semiHidden/>
    <w:rsid w:val="00122076"/>
    <w:rPr>
      <w:sz w:val="20"/>
      <w:szCs w:val="20"/>
    </w:rPr>
  </w:style>
  <w:style w:type="character" w:customStyle="1" w:styleId="CommentTextChar">
    <w:name w:val="Comment Text Char"/>
    <w:basedOn w:val="DefaultParagraphFont"/>
    <w:link w:val="CommentText"/>
    <w:uiPriority w:val="99"/>
    <w:semiHidden/>
    <w:locked/>
    <w:rsid w:val="00CE4119"/>
    <w:rPr>
      <w:rFonts w:cs="Times New Roman"/>
    </w:rPr>
  </w:style>
  <w:style w:type="paragraph" w:styleId="CommentSubject">
    <w:name w:val="annotation subject"/>
    <w:basedOn w:val="CommentText"/>
    <w:next w:val="CommentText"/>
    <w:link w:val="CommentSubjectChar"/>
    <w:uiPriority w:val="99"/>
    <w:semiHidden/>
    <w:rsid w:val="00122076"/>
    <w:rPr>
      <w:b/>
      <w:bCs/>
    </w:rPr>
  </w:style>
  <w:style w:type="character" w:customStyle="1" w:styleId="CommentSubjectChar">
    <w:name w:val="Comment Subject Char"/>
    <w:basedOn w:val="CommentTextChar"/>
    <w:link w:val="CommentSubject"/>
    <w:uiPriority w:val="99"/>
    <w:semiHidden/>
    <w:locked/>
    <w:rsid w:val="00CE411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0949">
      <w:marLeft w:val="0"/>
      <w:marRight w:val="0"/>
      <w:marTop w:val="0"/>
      <w:marBottom w:val="0"/>
      <w:divBdr>
        <w:top w:val="none" w:sz="0" w:space="0" w:color="auto"/>
        <w:left w:val="none" w:sz="0" w:space="0" w:color="auto"/>
        <w:bottom w:val="none" w:sz="0" w:space="0" w:color="auto"/>
        <w:right w:val="none" w:sz="0" w:space="0" w:color="auto"/>
      </w:divBdr>
    </w:div>
    <w:div w:id="476840950">
      <w:marLeft w:val="0"/>
      <w:marRight w:val="0"/>
      <w:marTop w:val="0"/>
      <w:marBottom w:val="0"/>
      <w:divBdr>
        <w:top w:val="none" w:sz="0" w:space="0" w:color="auto"/>
        <w:left w:val="none" w:sz="0" w:space="0" w:color="auto"/>
        <w:bottom w:val="none" w:sz="0" w:space="0" w:color="auto"/>
        <w:right w:val="none" w:sz="0" w:space="0" w:color="auto"/>
      </w:divBdr>
      <w:divsChild>
        <w:div w:id="476840960">
          <w:marLeft w:val="0"/>
          <w:marRight w:val="0"/>
          <w:marTop w:val="0"/>
          <w:marBottom w:val="0"/>
          <w:divBdr>
            <w:top w:val="none" w:sz="0" w:space="0" w:color="auto"/>
            <w:left w:val="none" w:sz="0" w:space="0" w:color="auto"/>
            <w:bottom w:val="none" w:sz="0" w:space="0" w:color="auto"/>
            <w:right w:val="none" w:sz="0" w:space="0" w:color="auto"/>
          </w:divBdr>
        </w:div>
      </w:divsChild>
    </w:div>
    <w:div w:id="476840951">
      <w:marLeft w:val="0"/>
      <w:marRight w:val="0"/>
      <w:marTop w:val="0"/>
      <w:marBottom w:val="0"/>
      <w:divBdr>
        <w:top w:val="none" w:sz="0" w:space="0" w:color="auto"/>
        <w:left w:val="none" w:sz="0" w:space="0" w:color="auto"/>
        <w:bottom w:val="none" w:sz="0" w:space="0" w:color="auto"/>
        <w:right w:val="none" w:sz="0" w:space="0" w:color="auto"/>
      </w:divBdr>
    </w:div>
    <w:div w:id="476840952">
      <w:marLeft w:val="0"/>
      <w:marRight w:val="0"/>
      <w:marTop w:val="0"/>
      <w:marBottom w:val="0"/>
      <w:divBdr>
        <w:top w:val="none" w:sz="0" w:space="0" w:color="auto"/>
        <w:left w:val="none" w:sz="0" w:space="0" w:color="auto"/>
        <w:bottom w:val="none" w:sz="0" w:space="0" w:color="auto"/>
        <w:right w:val="none" w:sz="0" w:space="0" w:color="auto"/>
      </w:divBdr>
    </w:div>
    <w:div w:id="476840953">
      <w:marLeft w:val="0"/>
      <w:marRight w:val="0"/>
      <w:marTop w:val="0"/>
      <w:marBottom w:val="0"/>
      <w:divBdr>
        <w:top w:val="none" w:sz="0" w:space="0" w:color="auto"/>
        <w:left w:val="none" w:sz="0" w:space="0" w:color="auto"/>
        <w:bottom w:val="none" w:sz="0" w:space="0" w:color="auto"/>
        <w:right w:val="none" w:sz="0" w:space="0" w:color="auto"/>
      </w:divBdr>
    </w:div>
    <w:div w:id="476840954">
      <w:marLeft w:val="0"/>
      <w:marRight w:val="0"/>
      <w:marTop w:val="0"/>
      <w:marBottom w:val="0"/>
      <w:divBdr>
        <w:top w:val="none" w:sz="0" w:space="0" w:color="auto"/>
        <w:left w:val="none" w:sz="0" w:space="0" w:color="auto"/>
        <w:bottom w:val="none" w:sz="0" w:space="0" w:color="auto"/>
        <w:right w:val="none" w:sz="0" w:space="0" w:color="auto"/>
      </w:divBdr>
    </w:div>
    <w:div w:id="476840955">
      <w:marLeft w:val="0"/>
      <w:marRight w:val="0"/>
      <w:marTop w:val="0"/>
      <w:marBottom w:val="0"/>
      <w:divBdr>
        <w:top w:val="none" w:sz="0" w:space="0" w:color="auto"/>
        <w:left w:val="none" w:sz="0" w:space="0" w:color="auto"/>
        <w:bottom w:val="none" w:sz="0" w:space="0" w:color="auto"/>
        <w:right w:val="none" w:sz="0" w:space="0" w:color="auto"/>
      </w:divBdr>
    </w:div>
    <w:div w:id="476840956">
      <w:marLeft w:val="0"/>
      <w:marRight w:val="0"/>
      <w:marTop w:val="0"/>
      <w:marBottom w:val="0"/>
      <w:divBdr>
        <w:top w:val="none" w:sz="0" w:space="0" w:color="auto"/>
        <w:left w:val="none" w:sz="0" w:space="0" w:color="auto"/>
        <w:bottom w:val="none" w:sz="0" w:space="0" w:color="auto"/>
        <w:right w:val="none" w:sz="0" w:space="0" w:color="auto"/>
      </w:divBdr>
    </w:div>
    <w:div w:id="476840957">
      <w:marLeft w:val="0"/>
      <w:marRight w:val="0"/>
      <w:marTop w:val="0"/>
      <w:marBottom w:val="0"/>
      <w:divBdr>
        <w:top w:val="none" w:sz="0" w:space="0" w:color="auto"/>
        <w:left w:val="none" w:sz="0" w:space="0" w:color="auto"/>
        <w:bottom w:val="none" w:sz="0" w:space="0" w:color="auto"/>
        <w:right w:val="none" w:sz="0" w:space="0" w:color="auto"/>
      </w:divBdr>
    </w:div>
    <w:div w:id="476840958">
      <w:marLeft w:val="0"/>
      <w:marRight w:val="0"/>
      <w:marTop w:val="0"/>
      <w:marBottom w:val="0"/>
      <w:divBdr>
        <w:top w:val="none" w:sz="0" w:space="0" w:color="auto"/>
        <w:left w:val="none" w:sz="0" w:space="0" w:color="auto"/>
        <w:bottom w:val="none" w:sz="0" w:space="0" w:color="auto"/>
        <w:right w:val="none" w:sz="0" w:space="0" w:color="auto"/>
      </w:divBdr>
    </w:div>
    <w:div w:id="476840959">
      <w:marLeft w:val="0"/>
      <w:marRight w:val="0"/>
      <w:marTop w:val="0"/>
      <w:marBottom w:val="0"/>
      <w:divBdr>
        <w:top w:val="none" w:sz="0" w:space="0" w:color="auto"/>
        <w:left w:val="none" w:sz="0" w:space="0" w:color="auto"/>
        <w:bottom w:val="none" w:sz="0" w:space="0" w:color="auto"/>
        <w:right w:val="none" w:sz="0" w:space="0" w:color="auto"/>
      </w:divBdr>
    </w:div>
    <w:div w:id="476840961">
      <w:marLeft w:val="0"/>
      <w:marRight w:val="0"/>
      <w:marTop w:val="0"/>
      <w:marBottom w:val="0"/>
      <w:divBdr>
        <w:top w:val="none" w:sz="0" w:space="0" w:color="auto"/>
        <w:left w:val="none" w:sz="0" w:space="0" w:color="auto"/>
        <w:bottom w:val="none" w:sz="0" w:space="0" w:color="auto"/>
        <w:right w:val="none" w:sz="0" w:space="0" w:color="auto"/>
      </w:divBdr>
    </w:div>
    <w:div w:id="952518952">
      <w:bodyDiv w:val="1"/>
      <w:marLeft w:val="0"/>
      <w:marRight w:val="0"/>
      <w:marTop w:val="0"/>
      <w:marBottom w:val="0"/>
      <w:divBdr>
        <w:top w:val="none" w:sz="0" w:space="0" w:color="auto"/>
        <w:left w:val="none" w:sz="0" w:space="0" w:color="auto"/>
        <w:bottom w:val="none" w:sz="0" w:space="0" w:color="auto"/>
        <w:right w:val="none" w:sz="0" w:space="0" w:color="auto"/>
      </w:divBdr>
    </w:div>
    <w:div w:id="1843205582">
      <w:bodyDiv w:val="1"/>
      <w:marLeft w:val="0"/>
      <w:marRight w:val="0"/>
      <w:marTop w:val="0"/>
      <w:marBottom w:val="0"/>
      <w:divBdr>
        <w:top w:val="none" w:sz="0" w:space="0" w:color="auto"/>
        <w:left w:val="none" w:sz="0" w:space="0" w:color="auto"/>
        <w:bottom w:val="none" w:sz="0" w:space="0" w:color="auto"/>
        <w:right w:val="none" w:sz="0" w:space="0" w:color="auto"/>
      </w:divBdr>
    </w:div>
    <w:div w:id="19836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11EB67-717D-44A9-9E21-4D77AF9E0B60}" type="doc">
      <dgm:prSet loTypeId="urn:microsoft.com/office/officeart/2005/8/layout/orgChart1" loCatId="hierarchy" qsTypeId="urn:microsoft.com/office/officeart/2005/8/quickstyle/simple1" qsCatId="simple" csTypeId="urn:microsoft.com/office/officeart/2005/8/colors/accent1_2" csCatId="accent1" phldr="1"/>
      <dgm:spPr/>
    </dgm:pt>
    <dgm:pt modelId="{72C64E4A-088D-47D8-8B9F-8969221ECA20}">
      <dgm:prSet/>
      <dgm:spPr/>
      <dgm:t>
        <a:bodyPr/>
        <a:lstStyle/>
        <a:p>
          <a:pPr marR="0" algn="ctr" rtl="0"/>
          <a:r>
            <a:rPr lang="en-GB" b="0" i="0" u="none" strike="noStrike" baseline="0">
              <a:latin typeface="Calibri"/>
            </a:rPr>
            <a:t>Principal OT</a:t>
          </a:r>
          <a:endParaRPr lang="en-GB"/>
        </a:p>
      </dgm:t>
    </dgm:pt>
    <dgm:pt modelId="{7A7F9D10-B31C-465F-9724-B1BCADDF7C0F}" type="parTrans" cxnId="{6C412918-887E-4900-9DF5-E59069ED73C0}">
      <dgm:prSet/>
      <dgm:spPr/>
      <dgm:t>
        <a:bodyPr/>
        <a:lstStyle/>
        <a:p>
          <a:endParaRPr lang="en-GB"/>
        </a:p>
      </dgm:t>
    </dgm:pt>
    <dgm:pt modelId="{929A0C4D-FC9D-461F-BE88-15148964729F}" type="sibTrans" cxnId="{6C412918-887E-4900-9DF5-E59069ED73C0}">
      <dgm:prSet/>
      <dgm:spPr/>
      <dgm:t>
        <a:bodyPr/>
        <a:lstStyle/>
        <a:p>
          <a:endParaRPr lang="en-GB"/>
        </a:p>
      </dgm:t>
    </dgm:pt>
    <dgm:pt modelId="{605213FD-C148-4ACA-BE0A-CDA7F6AFD521}">
      <dgm:prSet/>
      <dgm:spPr/>
      <dgm:t>
        <a:bodyPr/>
        <a:lstStyle/>
        <a:p>
          <a:pPr marR="0" algn="ctr" rtl="0"/>
          <a:r>
            <a:rPr lang="en-GB" b="0" i="0" u="none" strike="noStrike" baseline="0">
              <a:latin typeface="Calibri"/>
            </a:rPr>
            <a:t>Team Manager</a:t>
          </a:r>
          <a:endParaRPr lang="en-GB"/>
        </a:p>
      </dgm:t>
    </dgm:pt>
    <dgm:pt modelId="{5A00F880-AF56-4B7C-AB82-270A9509C225}" type="parTrans" cxnId="{37FD684B-86A7-4BA9-A93D-E904C3B612F2}">
      <dgm:prSet/>
      <dgm:spPr/>
      <dgm:t>
        <a:bodyPr/>
        <a:lstStyle/>
        <a:p>
          <a:endParaRPr lang="en-GB"/>
        </a:p>
      </dgm:t>
    </dgm:pt>
    <dgm:pt modelId="{84ECDBF6-5562-4CAE-A346-FBB9EE23B7F8}" type="sibTrans" cxnId="{37FD684B-86A7-4BA9-A93D-E904C3B612F2}">
      <dgm:prSet/>
      <dgm:spPr/>
      <dgm:t>
        <a:bodyPr/>
        <a:lstStyle/>
        <a:p>
          <a:endParaRPr lang="en-GB"/>
        </a:p>
      </dgm:t>
    </dgm:pt>
    <dgm:pt modelId="{B8821A39-1790-4403-AC57-EF9D17557D92}">
      <dgm:prSet/>
      <dgm:spPr/>
      <dgm:t>
        <a:bodyPr/>
        <a:lstStyle/>
        <a:p>
          <a:pPr marR="0" algn="ctr" rtl="0"/>
          <a:r>
            <a:rPr lang="en-GB" b="0" i="0" u="none" strike="noStrike" baseline="0">
              <a:latin typeface="Calibri"/>
            </a:rPr>
            <a:t>Occupational Therapy Team Manager</a:t>
          </a:r>
          <a:endParaRPr lang="en-GB"/>
        </a:p>
      </dgm:t>
    </dgm:pt>
    <dgm:pt modelId="{AC763D35-E195-45C4-96D0-875FAE47A2A5}" type="parTrans" cxnId="{55AF3322-ABBB-44ED-886D-FCDEBFF6D37B}">
      <dgm:prSet/>
      <dgm:spPr/>
      <dgm:t>
        <a:bodyPr/>
        <a:lstStyle/>
        <a:p>
          <a:endParaRPr lang="en-GB"/>
        </a:p>
      </dgm:t>
    </dgm:pt>
    <dgm:pt modelId="{7E405C43-8CC9-4948-89ED-EAE6F511C646}" type="sibTrans" cxnId="{55AF3322-ABBB-44ED-886D-FCDEBFF6D37B}">
      <dgm:prSet/>
      <dgm:spPr/>
      <dgm:t>
        <a:bodyPr/>
        <a:lstStyle/>
        <a:p>
          <a:endParaRPr lang="en-GB"/>
        </a:p>
      </dgm:t>
    </dgm:pt>
    <dgm:pt modelId="{419E6BE7-4577-447F-A79D-18BFD2946172}">
      <dgm:prSet/>
      <dgm:spPr/>
      <dgm:t>
        <a:bodyPr/>
        <a:lstStyle/>
        <a:p>
          <a:pPr marR="0" algn="ctr" rtl="0"/>
          <a:r>
            <a:rPr lang="en-GB" b="0" i="0" u="none" strike="noStrike" baseline="0">
              <a:latin typeface="Calibri"/>
            </a:rPr>
            <a:t>Occupational Therapists /Occupational Therapy Assistants</a:t>
          </a:r>
        </a:p>
      </dgm:t>
    </dgm:pt>
    <dgm:pt modelId="{40306DA7-4943-4DF0-8B14-88FD24B8D216}" type="parTrans" cxnId="{E1D89B69-B8D5-4D3E-87DD-412E9D493770}">
      <dgm:prSet/>
      <dgm:spPr/>
      <dgm:t>
        <a:bodyPr/>
        <a:lstStyle/>
        <a:p>
          <a:endParaRPr lang="en-GB"/>
        </a:p>
      </dgm:t>
    </dgm:pt>
    <dgm:pt modelId="{6A016636-CA73-4D9F-8A86-73634498E0D8}" type="sibTrans" cxnId="{E1D89B69-B8D5-4D3E-87DD-412E9D493770}">
      <dgm:prSet/>
      <dgm:spPr/>
      <dgm:t>
        <a:bodyPr/>
        <a:lstStyle/>
        <a:p>
          <a:endParaRPr lang="en-GB"/>
        </a:p>
      </dgm:t>
    </dgm:pt>
    <dgm:pt modelId="{94255115-792C-4ACF-AC14-C67E165D8D33}">
      <dgm:prSet/>
      <dgm:spPr/>
      <dgm:t>
        <a:bodyPr/>
        <a:lstStyle/>
        <a:p>
          <a:pPr marR="0" algn="ctr" rtl="0"/>
          <a:r>
            <a:rPr lang="en-GB" b="0" i="0" u="none" strike="noStrike" baseline="0">
              <a:latin typeface="Calibri"/>
            </a:rPr>
            <a:t>Team Manager</a:t>
          </a:r>
          <a:endParaRPr lang="en-GB"/>
        </a:p>
      </dgm:t>
    </dgm:pt>
    <dgm:pt modelId="{68B33525-D35E-4377-AEB5-A86C4DD14AF9}" type="parTrans" cxnId="{154667EA-4953-440A-B82D-CEA9F54EC49F}">
      <dgm:prSet/>
      <dgm:spPr/>
      <dgm:t>
        <a:bodyPr/>
        <a:lstStyle/>
        <a:p>
          <a:endParaRPr lang="en-GB"/>
        </a:p>
      </dgm:t>
    </dgm:pt>
    <dgm:pt modelId="{F0BE0C96-FFA9-4564-81D8-0CF09F445D8C}" type="sibTrans" cxnId="{154667EA-4953-440A-B82D-CEA9F54EC49F}">
      <dgm:prSet/>
      <dgm:spPr/>
      <dgm:t>
        <a:bodyPr/>
        <a:lstStyle/>
        <a:p>
          <a:endParaRPr lang="en-GB"/>
        </a:p>
      </dgm:t>
    </dgm:pt>
    <dgm:pt modelId="{BD542ED3-4175-4F31-8F0E-BA5AF7FA0FE2}" type="pres">
      <dgm:prSet presAssocID="{E911EB67-717D-44A9-9E21-4D77AF9E0B60}" presName="hierChild1" presStyleCnt="0">
        <dgm:presLayoutVars>
          <dgm:orgChart val="1"/>
          <dgm:chPref val="1"/>
          <dgm:dir/>
          <dgm:animOne val="branch"/>
          <dgm:animLvl val="lvl"/>
          <dgm:resizeHandles/>
        </dgm:presLayoutVars>
      </dgm:prSet>
      <dgm:spPr/>
    </dgm:pt>
    <dgm:pt modelId="{DBE93112-683A-452F-8393-760BAA24846C}" type="pres">
      <dgm:prSet presAssocID="{72C64E4A-088D-47D8-8B9F-8969221ECA20}" presName="hierRoot1" presStyleCnt="0">
        <dgm:presLayoutVars>
          <dgm:hierBranch/>
        </dgm:presLayoutVars>
      </dgm:prSet>
      <dgm:spPr/>
    </dgm:pt>
    <dgm:pt modelId="{23B2B52E-3E19-407A-9C06-466FECA9DAC0}" type="pres">
      <dgm:prSet presAssocID="{72C64E4A-088D-47D8-8B9F-8969221ECA20}" presName="rootComposite1" presStyleCnt="0"/>
      <dgm:spPr/>
    </dgm:pt>
    <dgm:pt modelId="{BD5C2644-0F50-479A-9EEA-72EC1496A263}" type="pres">
      <dgm:prSet presAssocID="{72C64E4A-088D-47D8-8B9F-8969221ECA20}" presName="rootText1" presStyleLbl="node0" presStyleIdx="0" presStyleCnt="1">
        <dgm:presLayoutVars>
          <dgm:chPref val="3"/>
        </dgm:presLayoutVars>
      </dgm:prSet>
      <dgm:spPr/>
    </dgm:pt>
    <dgm:pt modelId="{F40C322E-F7B2-443B-9804-5EBEA027CC4E}" type="pres">
      <dgm:prSet presAssocID="{72C64E4A-088D-47D8-8B9F-8969221ECA20}" presName="rootConnector1" presStyleLbl="node1" presStyleIdx="0" presStyleCnt="0"/>
      <dgm:spPr/>
    </dgm:pt>
    <dgm:pt modelId="{B62396EE-7EB3-4369-846F-A58DEFB6A83A}" type="pres">
      <dgm:prSet presAssocID="{72C64E4A-088D-47D8-8B9F-8969221ECA20}" presName="hierChild2" presStyleCnt="0"/>
      <dgm:spPr/>
    </dgm:pt>
    <dgm:pt modelId="{0614FE65-930E-4364-9229-39EC47A311ED}" type="pres">
      <dgm:prSet presAssocID="{5A00F880-AF56-4B7C-AB82-270A9509C225}" presName="Name35" presStyleLbl="parChTrans1D2" presStyleIdx="0" presStyleCnt="3"/>
      <dgm:spPr/>
    </dgm:pt>
    <dgm:pt modelId="{F5D4E56D-F378-4041-BC00-2DBFC1BB6A66}" type="pres">
      <dgm:prSet presAssocID="{605213FD-C148-4ACA-BE0A-CDA7F6AFD521}" presName="hierRoot2" presStyleCnt="0">
        <dgm:presLayoutVars>
          <dgm:hierBranch/>
        </dgm:presLayoutVars>
      </dgm:prSet>
      <dgm:spPr/>
    </dgm:pt>
    <dgm:pt modelId="{1A5CC2C0-83BE-49D8-87B4-F857BE807512}" type="pres">
      <dgm:prSet presAssocID="{605213FD-C148-4ACA-BE0A-CDA7F6AFD521}" presName="rootComposite" presStyleCnt="0"/>
      <dgm:spPr/>
    </dgm:pt>
    <dgm:pt modelId="{D0388000-18D5-42D3-9D3E-ACF8D1A32044}" type="pres">
      <dgm:prSet presAssocID="{605213FD-C148-4ACA-BE0A-CDA7F6AFD521}" presName="rootText" presStyleLbl="node2" presStyleIdx="0" presStyleCnt="3">
        <dgm:presLayoutVars>
          <dgm:chPref val="3"/>
        </dgm:presLayoutVars>
      </dgm:prSet>
      <dgm:spPr/>
    </dgm:pt>
    <dgm:pt modelId="{65D87253-CCB6-4773-BE37-B18E62288284}" type="pres">
      <dgm:prSet presAssocID="{605213FD-C148-4ACA-BE0A-CDA7F6AFD521}" presName="rootConnector" presStyleLbl="node2" presStyleIdx="0" presStyleCnt="3"/>
      <dgm:spPr/>
    </dgm:pt>
    <dgm:pt modelId="{FDCFBA7C-3683-496E-B2D5-C9243840A17A}" type="pres">
      <dgm:prSet presAssocID="{605213FD-C148-4ACA-BE0A-CDA7F6AFD521}" presName="hierChild4" presStyleCnt="0"/>
      <dgm:spPr/>
    </dgm:pt>
    <dgm:pt modelId="{198F5F62-B300-4821-82C0-DCF93304CF1D}" type="pres">
      <dgm:prSet presAssocID="{605213FD-C148-4ACA-BE0A-CDA7F6AFD521}" presName="hierChild5" presStyleCnt="0"/>
      <dgm:spPr/>
    </dgm:pt>
    <dgm:pt modelId="{FF20414B-0A1C-4C35-B76E-01B026ADDD1A}" type="pres">
      <dgm:prSet presAssocID="{AC763D35-E195-45C4-96D0-875FAE47A2A5}" presName="Name35" presStyleLbl="parChTrans1D2" presStyleIdx="1" presStyleCnt="3"/>
      <dgm:spPr/>
    </dgm:pt>
    <dgm:pt modelId="{44285D36-ED45-46F8-A326-661408730612}" type="pres">
      <dgm:prSet presAssocID="{B8821A39-1790-4403-AC57-EF9D17557D92}" presName="hierRoot2" presStyleCnt="0">
        <dgm:presLayoutVars>
          <dgm:hierBranch/>
        </dgm:presLayoutVars>
      </dgm:prSet>
      <dgm:spPr/>
    </dgm:pt>
    <dgm:pt modelId="{67029EFD-93E6-456C-90E6-8A4A9DD4543E}" type="pres">
      <dgm:prSet presAssocID="{B8821A39-1790-4403-AC57-EF9D17557D92}" presName="rootComposite" presStyleCnt="0"/>
      <dgm:spPr/>
    </dgm:pt>
    <dgm:pt modelId="{1E2366BE-3AEB-49C9-8507-E9C44C653853}" type="pres">
      <dgm:prSet presAssocID="{B8821A39-1790-4403-AC57-EF9D17557D92}" presName="rootText" presStyleLbl="node2" presStyleIdx="1" presStyleCnt="3">
        <dgm:presLayoutVars>
          <dgm:chPref val="3"/>
        </dgm:presLayoutVars>
      </dgm:prSet>
      <dgm:spPr/>
    </dgm:pt>
    <dgm:pt modelId="{6A7DFF5E-5D13-4473-9E18-09AF19962D7F}" type="pres">
      <dgm:prSet presAssocID="{B8821A39-1790-4403-AC57-EF9D17557D92}" presName="rootConnector" presStyleLbl="node2" presStyleIdx="1" presStyleCnt="3"/>
      <dgm:spPr/>
    </dgm:pt>
    <dgm:pt modelId="{8EA9751D-77BF-4EAF-8B15-14D52CC636C7}" type="pres">
      <dgm:prSet presAssocID="{B8821A39-1790-4403-AC57-EF9D17557D92}" presName="hierChild4" presStyleCnt="0"/>
      <dgm:spPr/>
    </dgm:pt>
    <dgm:pt modelId="{85744168-CE29-4D59-B403-BFEF7DBBC145}" type="pres">
      <dgm:prSet presAssocID="{40306DA7-4943-4DF0-8B14-88FD24B8D216}" presName="Name35" presStyleLbl="parChTrans1D3" presStyleIdx="0" presStyleCnt="1"/>
      <dgm:spPr/>
    </dgm:pt>
    <dgm:pt modelId="{72C0E568-54EA-44F8-A72E-DF1DBC7D61B6}" type="pres">
      <dgm:prSet presAssocID="{419E6BE7-4577-447F-A79D-18BFD2946172}" presName="hierRoot2" presStyleCnt="0">
        <dgm:presLayoutVars>
          <dgm:hierBranch val="r"/>
        </dgm:presLayoutVars>
      </dgm:prSet>
      <dgm:spPr/>
    </dgm:pt>
    <dgm:pt modelId="{5C44F394-3173-4E8D-A1CE-1F2A4690F78D}" type="pres">
      <dgm:prSet presAssocID="{419E6BE7-4577-447F-A79D-18BFD2946172}" presName="rootComposite" presStyleCnt="0"/>
      <dgm:spPr/>
    </dgm:pt>
    <dgm:pt modelId="{1901019B-2A2A-4E8A-A14D-FDB06123FF81}" type="pres">
      <dgm:prSet presAssocID="{419E6BE7-4577-447F-A79D-18BFD2946172}" presName="rootText" presStyleLbl="node3" presStyleIdx="0" presStyleCnt="1">
        <dgm:presLayoutVars>
          <dgm:chPref val="3"/>
        </dgm:presLayoutVars>
      </dgm:prSet>
      <dgm:spPr/>
    </dgm:pt>
    <dgm:pt modelId="{2713306C-BDCD-49D5-95BB-9116F677EBB6}" type="pres">
      <dgm:prSet presAssocID="{419E6BE7-4577-447F-A79D-18BFD2946172}" presName="rootConnector" presStyleLbl="node3" presStyleIdx="0" presStyleCnt="1"/>
      <dgm:spPr/>
    </dgm:pt>
    <dgm:pt modelId="{E8AEA32F-2C64-46BA-8F67-C0F78FA94017}" type="pres">
      <dgm:prSet presAssocID="{419E6BE7-4577-447F-A79D-18BFD2946172}" presName="hierChild4" presStyleCnt="0"/>
      <dgm:spPr/>
    </dgm:pt>
    <dgm:pt modelId="{3AAC4C6D-7A25-46E1-B4E7-69EDA450AA87}" type="pres">
      <dgm:prSet presAssocID="{419E6BE7-4577-447F-A79D-18BFD2946172}" presName="hierChild5" presStyleCnt="0"/>
      <dgm:spPr/>
    </dgm:pt>
    <dgm:pt modelId="{52187D46-5F9B-4688-AA9D-05FD570994C1}" type="pres">
      <dgm:prSet presAssocID="{B8821A39-1790-4403-AC57-EF9D17557D92}" presName="hierChild5" presStyleCnt="0"/>
      <dgm:spPr/>
    </dgm:pt>
    <dgm:pt modelId="{92EBA191-E8B7-4206-B235-15C822B5C62D}" type="pres">
      <dgm:prSet presAssocID="{68B33525-D35E-4377-AEB5-A86C4DD14AF9}" presName="Name35" presStyleLbl="parChTrans1D2" presStyleIdx="2" presStyleCnt="3"/>
      <dgm:spPr/>
    </dgm:pt>
    <dgm:pt modelId="{CFFC1256-063B-4FC9-9A4A-47079067148E}" type="pres">
      <dgm:prSet presAssocID="{94255115-792C-4ACF-AC14-C67E165D8D33}" presName="hierRoot2" presStyleCnt="0">
        <dgm:presLayoutVars>
          <dgm:hierBranch/>
        </dgm:presLayoutVars>
      </dgm:prSet>
      <dgm:spPr/>
    </dgm:pt>
    <dgm:pt modelId="{154ABE57-CCF5-4F5B-B026-2D3DFB757E94}" type="pres">
      <dgm:prSet presAssocID="{94255115-792C-4ACF-AC14-C67E165D8D33}" presName="rootComposite" presStyleCnt="0"/>
      <dgm:spPr/>
    </dgm:pt>
    <dgm:pt modelId="{DB090045-61DC-4FCB-A247-C9E9438C8774}" type="pres">
      <dgm:prSet presAssocID="{94255115-792C-4ACF-AC14-C67E165D8D33}" presName="rootText" presStyleLbl="node2" presStyleIdx="2" presStyleCnt="3">
        <dgm:presLayoutVars>
          <dgm:chPref val="3"/>
        </dgm:presLayoutVars>
      </dgm:prSet>
      <dgm:spPr/>
    </dgm:pt>
    <dgm:pt modelId="{C2A643C2-EDBB-421B-8CB3-BF002F11DE70}" type="pres">
      <dgm:prSet presAssocID="{94255115-792C-4ACF-AC14-C67E165D8D33}" presName="rootConnector" presStyleLbl="node2" presStyleIdx="2" presStyleCnt="3"/>
      <dgm:spPr/>
    </dgm:pt>
    <dgm:pt modelId="{C7176F8F-BEFF-427D-A80B-F85CDB21B831}" type="pres">
      <dgm:prSet presAssocID="{94255115-792C-4ACF-AC14-C67E165D8D33}" presName="hierChild4" presStyleCnt="0"/>
      <dgm:spPr/>
    </dgm:pt>
    <dgm:pt modelId="{D329E07F-767C-470A-9EB2-AFE383015E64}" type="pres">
      <dgm:prSet presAssocID="{94255115-792C-4ACF-AC14-C67E165D8D33}" presName="hierChild5" presStyleCnt="0"/>
      <dgm:spPr/>
    </dgm:pt>
    <dgm:pt modelId="{4238C1DB-9C17-41B1-BAF6-075B89AA5389}" type="pres">
      <dgm:prSet presAssocID="{72C64E4A-088D-47D8-8B9F-8969221ECA20}" presName="hierChild3" presStyleCnt="0"/>
      <dgm:spPr/>
    </dgm:pt>
  </dgm:ptLst>
  <dgm:cxnLst>
    <dgm:cxn modelId="{9B8E7212-8952-4B71-A101-C44E5F95061D}" type="presOf" srcId="{419E6BE7-4577-447F-A79D-18BFD2946172}" destId="{1901019B-2A2A-4E8A-A14D-FDB06123FF81}" srcOrd="0" destOrd="0" presId="urn:microsoft.com/office/officeart/2005/8/layout/orgChart1"/>
    <dgm:cxn modelId="{71A17717-8A10-4231-9D6A-BF02F273A5B3}" type="presOf" srcId="{94255115-792C-4ACF-AC14-C67E165D8D33}" destId="{C2A643C2-EDBB-421B-8CB3-BF002F11DE70}" srcOrd="1" destOrd="0" presId="urn:microsoft.com/office/officeart/2005/8/layout/orgChart1"/>
    <dgm:cxn modelId="{6C412918-887E-4900-9DF5-E59069ED73C0}" srcId="{E911EB67-717D-44A9-9E21-4D77AF9E0B60}" destId="{72C64E4A-088D-47D8-8B9F-8969221ECA20}" srcOrd="0" destOrd="0" parTransId="{7A7F9D10-B31C-465F-9724-B1BCADDF7C0F}" sibTransId="{929A0C4D-FC9D-461F-BE88-15148964729F}"/>
    <dgm:cxn modelId="{55AF3322-ABBB-44ED-886D-FCDEBFF6D37B}" srcId="{72C64E4A-088D-47D8-8B9F-8969221ECA20}" destId="{B8821A39-1790-4403-AC57-EF9D17557D92}" srcOrd="1" destOrd="0" parTransId="{AC763D35-E195-45C4-96D0-875FAE47A2A5}" sibTransId="{7E405C43-8CC9-4948-89ED-EAE6F511C646}"/>
    <dgm:cxn modelId="{D837CC27-BAFD-414C-B10B-83E2C2870199}" type="presOf" srcId="{AC763D35-E195-45C4-96D0-875FAE47A2A5}" destId="{FF20414B-0A1C-4C35-B76E-01B026ADDD1A}" srcOrd="0" destOrd="0" presId="urn:microsoft.com/office/officeart/2005/8/layout/orgChart1"/>
    <dgm:cxn modelId="{91D40E29-CFFA-4D6A-A2E1-C0980B7332AF}" type="presOf" srcId="{40306DA7-4943-4DF0-8B14-88FD24B8D216}" destId="{85744168-CE29-4D59-B403-BFEF7DBBC145}" srcOrd="0" destOrd="0" presId="urn:microsoft.com/office/officeart/2005/8/layout/orgChart1"/>
    <dgm:cxn modelId="{44C24A3A-CB9A-48CA-BD58-49CC755DDB4B}" type="presOf" srcId="{B8821A39-1790-4403-AC57-EF9D17557D92}" destId="{1E2366BE-3AEB-49C9-8507-E9C44C653853}" srcOrd="0" destOrd="0" presId="urn:microsoft.com/office/officeart/2005/8/layout/orgChart1"/>
    <dgm:cxn modelId="{E1D89B69-B8D5-4D3E-87DD-412E9D493770}" srcId="{B8821A39-1790-4403-AC57-EF9D17557D92}" destId="{419E6BE7-4577-447F-A79D-18BFD2946172}" srcOrd="0" destOrd="0" parTransId="{40306DA7-4943-4DF0-8B14-88FD24B8D216}" sibTransId="{6A016636-CA73-4D9F-8A86-73634498E0D8}"/>
    <dgm:cxn modelId="{37FD684B-86A7-4BA9-A93D-E904C3B612F2}" srcId="{72C64E4A-088D-47D8-8B9F-8969221ECA20}" destId="{605213FD-C148-4ACA-BE0A-CDA7F6AFD521}" srcOrd="0" destOrd="0" parTransId="{5A00F880-AF56-4B7C-AB82-270A9509C225}" sibTransId="{84ECDBF6-5562-4CAE-A346-FBB9EE23B7F8}"/>
    <dgm:cxn modelId="{1BBE0B4E-3C19-43DE-B961-0FE958D9D83D}" type="presOf" srcId="{72C64E4A-088D-47D8-8B9F-8969221ECA20}" destId="{F40C322E-F7B2-443B-9804-5EBEA027CC4E}" srcOrd="1" destOrd="0" presId="urn:microsoft.com/office/officeart/2005/8/layout/orgChart1"/>
    <dgm:cxn modelId="{E4EC124E-E323-44C0-AE4D-68711D4A9253}" type="presOf" srcId="{605213FD-C148-4ACA-BE0A-CDA7F6AFD521}" destId="{D0388000-18D5-42D3-9D3E-ACF8D1A32044}" srcOrd="0" destOrd="0" presId="urn:microsoft.com/office/officeart/2005/8/layout/orgChart1"/>
    <dgm:cxn modelId="{FE1F2A75-8088-40EA-BB11-1A1E04798F7A}" type="presOf" srcId="{605213FD-C148-4ACA-BE0A-CDA7F6AFD521}" destId="{65D87253-CCB6-4773-BE37-B18E62288284}" srcOrd="1" destOrd="0" presId="urn:microsoft.com/office/officeart/2005/8/layout/orgChart1"/>
    <dgm:cxn modelId="{48878584-68D5-4B90-BC3E-4AAB759F71EF}" type="presOf" srcId="{94255115-792C-4ACF-AC14-C67E165D8D33}" destId="{DB090045-61DC-4FCB-A247-C9E9438C8774}" srcOrd="0" destOrd="0" presId="urn:microsoft.com/office/officeart/2005/8/layout/orgChart1"/>
    <dgm:cxn modelId="{516D029E-9D0F-4A3C-A21B-E4CEC1741E6F}" type="presOf" srcId="{68B33525-D35E-4377-AEB5-A86C4DD14AF9}" destId="{92EBA191-E8B7-4206-B235-15C822B5C62D}" srcOrd="0" destOrd="0" presId="urn:microsoft.com/office/officeart/2005/8/layout/orgChart1"/>
    <dgm:cxn modelId="{0611EBAD-E394-4730-B1C2-EDE65DF9FD00}" type="presOf" srcId="{72C64E4A-088D-47D8-8B9F-8969221ECA20}" destId="{BD5C2644-0F50-479A-9EEA-72EC1496A263}" srcOrd="0" destOrd="0" presId="urn:microsoft.com/office/officeart/2005/8/layout/orgChart1"/>
    <dgm:cxn modelId="{11C1E7D1-DD78-400B-9753-70852D84E5D6}" type="presOf" srcId="{419E6BE7-4577-447F-A79D-18BFD2946172}" destId="{2713306C-BDCD-49D5-95BB-9116F677EBB6}" srcOrd="1" destOrd="0" presId="urn:microsoft.com/office/officeart/2005/8/layout/orgChart1"/>
    <dgm:cxn modelId="{9CAAF1E1-A455-4031-B7E0-670256E2A73C}" type="presOf" srcId="{B8821A39-1790-4403-AC57-EF9D17557D92}" destId="{6A7DFF5E-5D13-4473-9E18-09AF19962D7F}" srcOrd="1" destOrd="0" presId="urn:microsoft.com/office/officeart/2005/8/layout/orgChart1"/>
    <dgm:cxn modelId="{154667EA-4953-440A-B82D-CEA9F54EC49F}" srcId="{72C64E4A-088D-47D8-8B9F-8969221ECA20}" destId="{94255115-792C-4ACF-AC14-C67E165D8D33}" srcOrd="2" destOrd="0" parTransId="{68B33525-D35E-4377-AEB5-A86C4DD14AF9}" sibTransId="{F0BE0C96-FFA9-4564-81D8-0CF09F445D8C}"/>
    <dgm:cxn modelId="{22A33BF3-5FB2-4432-A09B-FA4E9DE59076}" type="presOf" srcId="{5A00F880-AF56-4B7C-AB82-270A9509C225}" destId="{0614FE65-930E-4364-9229-39EC47A311ED}" srcOrd="0" destOrd="0" presId="urn:microsoft.com/office/officeart/2005/8/layout/orgChart1"/>
    <dgm:cxn modelId="{4F6056F7-8C4D-4C9E-B6F6-57C274A877A8}" type="presOf" srcId="{E911EB67-717D-44A9-9E21-4D77AF9E0B60}" destId="{BD542ED3-4175-4F31-8F0E-BA5AF7FA0FE2}" srcOrd="0" destOrd="0" presId="urn:microsoft.com/office/officeart/2005/8/layout/orgChart1"/>
    <dgm:cxn modelId="{D32EF9D1-44D2-41A8-AD1A-7F0C66B4982A}" type="presParOf" srcId="{BD542ED3-4175-4F31-8F0E-BA5AF7FA0FE2}" destId="{DBE93112-683A-452F-8393-760BAA24846C}" srcOrd="0" destOrd="0" presId="urn:microsoft.com/office/officeart/2005/8/layout/orgChart1"/>
    <dgm:cxn modelId="{9FF0A0DB-58F2-4508-B8EF-59982A9CEE75}" type="presParOf" srcId="{DBE93112-683A-452F-8393-760BAA24846C}" destId="{23B2B52E-3E19-407A-9C06-466FECA9DAC0}" srcOrd="0" destOrd="0" presId="urn:microsoft.com/office/officeart/2005/8/layout/orgChart1"/>
    <dgm:cxn modelId="{769A0073-1E8A-4220-9C0B-365FCE1DA97D}" type="presParOf" srcId="{23B2B52E-3E19-407A-9C06-466FECA9DAC0}" destId="{BD5C2644-0F50-479A-9EEA-72EC1496A263}" srcOrd="0" destOrd="0" presId="urn:microsoft.com/office/officeart/2005/8/layout/orgChart1"/>
    <dgm:cxn modelId="{C199F046-AEF7-4FAA-AC97-6660BCC44F22}" type="presParOf" srcId="{23B2B52E-3E19-407A-9C06-466FECA9DAC0}" destId="{F40C322E-F7B2-443B-9804-5EBEA027CC4E}" srcOrd="1" destOrd="0" presId="urn:microsoft.com/office/officeart/2005/8/layout/orgChart1"/>
    <dgm:cxn modelId="{01F921D4-197B-484C-AA95-D95B7703D0AE}" type="presParOf" srcId="{DBE93112-683A-452F-8393-760BAA24846C}" destId="{B62396EE-7EB3-4369-846F-A58DEFB6A83A}" srcOrd="1" destOrd="0" presId="urn:microsoft.com/office/officeart/2005/8/layout/orgChart1"/>
    <dgm:cxn modelId="{FC5F9A77-8A4E-42BA-84D2-70DE107029E7}" type="presParOf" srcId="{B62396EE-7EB3-4369-846F-A58DEFB6A83A}" destId="{0614FE65-930E-4364-9229-39EC47A311ED}" srcOrd="0" destOrd="0" presId="urn:microsoft.com/office/officeart/2005/8/layout/orgChart1"/>
    <dgm:cxn modelId="{D4C86136-0AA6-4FA7-8ECC-618763A1A080}" type="presParOf" srcId="{B62396EE-7EB3-4369-846F-A58DEFB6A83A}" destId="{F5D4E56D-F378-4041-BC00-2DBFC1BB6A66}" srcOrd="1" destOrd="0" presId="urn:microsoft.com/office/officeart/2005/8/layout/orgChart1"/>
    <dgm:cxn modelId="{6C27B902-1E27-41ED-99A1-6A81911C74B7}" type="presParOf" srcId="{F5D4E56D-F378-4041-BC00-2DBFC1BB6A66}" destId="{1A5CC2C0-83BE-49D8-87B4-F857BE807512}" srcOrd="0" destOrd="0" presId="urn:microsoft.com/office/officeart/2005/8/layout/orgChart1"/>
    <dgm:cxn modelId="{6E41DEDA-ED90-4680-A0E6-0088B10DE8F8}" type="presParOf" srcId="{1A5CC2C0-83BE-49D8-87B4-F857BE807512}" destId="{D0388000-18D5-42D3-9D3E-ACF8D1A32044}" srcOrd="0" destOrd="0" presId="urn:microsoft.com/office/officeart/2005/8/layout/orgChart1"/>
    <dgm:cxn modelId="{C993116D-2B41-4794-AF20-A17638E217B8}" type="presParOf" srcId="{1A5CC2C0-83BE-49D8-87B4-F857BE807512}" destId="{65D87253-CCB6-4773-BE37-B18E62288284}" srcOrd="1" destOrd="0" presId="urn:microsoft.com/office/officeart/2005/8/layout/orgChart1"/>
    <dgm:cxn modelId="{7E561610-F8C5-47DC-9932-B34032BCDB44}" type="presParOf" srcId="{F5D4E56D-F378-4041-BC00-2DBFC1BB6A66}" destId="{FDCFBA7C-3683-496E-B2D5-C9243840A17A}" srcOrd="1" destOrd="0" presId="urn:microsoft.com/office/officeart/2005/8/layout/orgChart1"/>
    <dgm:cxn modelId="{F5271087-9F1C-44E6-9C1E-7CCA45AB3FEB}" type="presParOf" srcId="{F5D4E56D-F378-4041-BC00-2DBFC1BB6A66}" destId="{198F5F62-B300-4821-82C0-DCF93304CF1D}" srcOrd="2" destOrd="0" presId="urn:microsoft.com/office/officeart/2005/8/layout/orgChart1"/>
    <dgm:cxn modelId="{F23C21C8-92DE-4DBF-A98F-201C7999CEA3}" type="presParOf" srcId="{B62396EE-7EB3-4369-846F-A58DEFB6A83A}" destId="{FF20414B-0A1C-4C35-B76E-01B026ADDD1A}" srcOrd="2" destOrd="0" presId="urn:microsoft.com/office/officeart/2005/8/layout/orgChart1"/>
    <dgm:cxn modelId="{E4FCC522-D018-4AB4-86CC-471B47AC2E48}" type="presParOf" srcId="{B62396EE-7EB3-4369-846F-A58DEFB6A83A}" destId="{44285D36-ED45-46F8-A326-661408730612}" srcOrd="3" destOrd="0" presId="urn:microsoft.com/office/officeart/2005/8/layout/orgChart1"/>
    <dgm:cxn modelId="{425EF987-EBD6-4801-9C1F-2D211E4354C3}" type="presParOf" srcId="{44285D36-ED45-46F8-A326-661408730612}" destId="{67029EFD-93E6-456C-90E6-8A4A9DD4543E}" srcOrd="0" destOrd="0" presId="urn:microsoft.com/office/officeart/2005/8/layout/orgChart1"/>
    <dgm:cxn modelId="{37BDF8F0-F09D-412C-AA36-F7BF2B14800B}" type="presParOf" srcId="{67029EFD-93E6-456C-90E6-8A4A9DD4543E}" destId="{1E2366BE-3AEB-49C9-8507-E9C44C653853}" srcOrd="0" destOrd="0" presId="urn:microsoft.com/office/officeart/2005/8/layout/orgChart1"/>
    <dgm:cxn modelId="{C1E7D56C-1296-4396-B0EB-D0188A13E21C}" type="presParOf" srcId="{67029EFD-93E6-456C-90E6-8A4A9DD4543E}" destId="{6A7DFF5E-5D13-4473-9E18-09AF19962D7F}" srcOrd="1" destOrd="0" presId="urn:microsoft.com/office/officeart/2005/8/layout/orgChart1"/>
    <dgm:cxn modelId="{63DC4476-53F3-407A-B976-F8255EF30BD9}" type="presParOf" srcId="{44285D36-ED45-46F8-A326-661408730612}" destId="{8EA9751D-77BF-4EAF-8B15-14D52CC636C7}" srcOrd="1" destOrd="0" presId="urn:microsoft.com/office/officeart/2005/8/layout/orgChart1"/>
    <dgm:cxn modelId="{9C094EFE-400A-413A-9A5E-47DE2B1DA07D}" type="presParOf" srcId="{8EA9751D-77BF-4EAF-8B15-14D52CC636C7}" destId="{85744168-CE29-4D59-B403-BFEF7DBBC145}" srcOrd="0" destOrd="0" presId="urn:microsoft.com/office/officeart/2005/8/layout/orgChart1"/>
    <dgm:cxn modelId="{F97770DD-93A8-40E1-8BE8-1F421E41A799}" type="presParOf" srcId="{8EA9751D-77BF-4EAF-8B15-14D52CC636C7}" destId="{72C0E568-54EA-44F8-A72E-DF1DBC7D61B6}" srcOrd="1" destOrd="0" presId="urn:microsoft.com/office/officeart/2005/8/layout/orgChart1"/>
    <dgm:cxn modelId="{E31DC6EF-2337-4CF1-93DE-40D835298380}" type="presParOf" srcId="{72C0E568-54EA-44F8-A72E-DF1DBC7D61B6}" destId="{5C44F394-3173-4E8D-A1CE-1F2A4690F78D}" srcOrd="0" destOrd="0" presId="urn:microsoft.com/office/officeart/2005/8/layout/orgChart1"/>
    <dgm:cxn modelId="{3927C558-2426-4E62-94BB-7EAD265343BE}" type="presParOf" srcId="{5C44F394-3173-4E8D-A1CE-1F2A4690F78D}" destId="{1901019B-2A2A-4E8A-A14D-FDB06123FF81}" srcOrd="0" destOrd="0" presId="urn:microsoft.com/office/officeart/2005/8/layout/orgChart1"/>
    <dgm:cxn modelId="{AC27DD85-959C-4D1B-9322-3E2F338CBA11}" type="presParOf" srcId="{5C44F394-3173-4E8D-A1CE-1F2A4690F78D}" destId="{2713306C-BDCD-49D5-95BB-9116F677EBB6}" srcOrd="1" destOrd="0" presId="urn:microsoft.com/office/officeart/2005/8/layout/orgChart1"/>
    <dgm:cxn modelId="{7A71803A-4BD4-4EFD-B72D-4178DCBE1559}" type="presParOf" srcId="{72C0E568-54EA-44F8-A72E-DF1DBC7D61B6}" destId="{E8AEA32F-2C64-46BA-8F67-C0F78FA94017}" srcOrd="1" destOrd="0" presId="urn:microsoft.com/office/officeart/2005/8/layout/orgChart1"/>
    <dgm:cxn modelId="{4D5585FF-DC11-4C02-AD07-8C757B9EA0DA}" type="presParOf" srcId="{72C0E568-54EA-44F8-A72E-DF1DBC7D61B6}" destId="{3AAC4C6D-7A25-46E1-B4E7-69EDA450AA87}" srcOrd="2" destOrd="0" presId="urn:microsoft.com/office/officeart/2005/8/layout/orgChart1"/>
    <dgm:cxn modelId="{F22A890A-5971-49C4-A80A-85D6BE24CE55}" type="presParOf" srcId="{44285D36-ED45-46F8-A326-661408730612}" destId="{52187D46-5F9B-4688-AA9D-05FD570994C1}" srcOrd="2" destOrd="0" presId="urn:microsoft.com/office/officeart/2005/8/layout/orgChart1"/>
    <dgm:cxn modelId="{EF25DBEB-30F3-4F25-84B8-244DC179C4AE}" type="presParOf" srcId="{B62396EE-7EB3-4369-846F-A58DEFB6A83A}" destId="{92EBA191-E8B7-4206-B235-15C822B5C62D}" srcOrd="4" destOrd="0" presId="urn:microsoft.com/office/officeart/2005/8/layout/orgChart1"/>
    <dgm:cxn modelId="{562AD47E-9E0A-4010-8770-644578EE920B}" type="presParOf" srcId="{B62396EE-7EB3-4369-846F-A58DEFB6A83A}" destId="{CFFC1256-063B-4FC9-9A4A-47079067148E}" srcOrd="5" destOrd="0" presId="urn:microsoft.com/office/officeart/2005/8/layout/orgChart1"/>
    <dgm:cxn modelId="{686442E5-6A93-4D61-B782-A8025A99B077}" type="presParOf" srcId="{CFFC1256-063B-4FC9-9A4A-47079067148E}" destId="{154ABE57-CCF5-4F5B-B026-2D3DFB757E94}" srcOrd="0" destOrd="0" presId="urn:microsoft.com/office/officeart/2005/8/layout/orgChart1"/>
    <dgm:cxn modelId="{C5770753-C995-4EC2-960C-90551E558E7D}" type="presParOf" srcId="{154ABE57-CCF5-4F5B-B026-2D3DFB757E94}" destId="{DB090045-61DC-4FCB-A247-C9E9438C8774}" srcOrd="0" destOrd="0" presId="urn:microsoft.com/office/officeart/2005/8/layout/orgChart1"/>
    <dgm:cxn modelId="{448DF459-4787-4808-9FEE-77215FF1B6DA}" type="presParOf" srcId="{154ABE57-CCF5-4F5B-B026-2D3DFB757E94}" destId="{C2A643C2-EDBB-421B-8CB3-BF002F11DE70}" srcOrd="1" destOrd="0" presId="urn:microsoft.com/office/officeart/2005/8/layout/orgChart1"/>
    <dgm:cxn modelId="{C78833A3-F0D5-4603-A199-9E65AD21CB48}" type="presParOf" srcId="{CFFC1256-063B-4FC9-9A4A-47079067148E}" destId="{C7176F8F-BEFF-427D-A80B-F85CDB21B831}" srcOrd="1" destOrd="0" presId="urn:microsoft.com/office/officeart/2005/8/layout/orgChart1"/>
    <dgm:cxn modelId="{4B9BD046-F777-4098-9BFA-331402CD426A}" type="presParOf" srcId="{CFFC1256-063B-4FC9-9A4A-47079067148E}" destId="{D329E07F-767C-470A-9EB2-AFE383015E64}" srcOrd="2" destOrd="0" presId="urn:microsoft.com/office/officeart/2005/8/layout/orgChart1"/>
    <dgm:cxn modelId="{009F5BA2-2ED8-4E85-8C50-62DB5446D355}" type="presParOf" srcId="{DBE93112-683A-452F-8393-760BAA24846C}" destId="{4238C1DB-9C17-41B1-BAF6-075B89AA538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BA191-E8B7-4206-B235-15C822B5C62D}">
      <dsp:nvSpPr>
        <dsp:cNvPr id="0" name=""/>
        <dsp:cNvSpPr/>
      </dsp:nvSpPr>
      <dsp:spPr>
        <a:xfrm>
          <a:off x="2623184" y="734338"/>
          <a:ext cx="1776493" cy="308317"/>
        </a:xfrm>
        <a:custGeom>
          <a:avLst/>
          <a:gdLst/>
          <a:ahLst/>
          <a:cxnLst/>
          <a:rect l="0" t="0" r="0" b="0"/>
          <a:pathLst>
            <a:path>
              <a:moveTo>
                <a:pt x="0" y="0"/>
              </a:moveTo>
              <a:lnTo>
                <a:pt x="0" y="154158"/>
              </a:lnTo>
              <a:lnTo>
                <a:pt x="1776493" y="154158"/>
              </a:lnTo>
              <a:lnTo>
                <a:pt x="1776493" y="308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44168-CE29-4D59-B403-BFEF7DBBC145}">
      <dsp:nvSpPr>
        <dsp:cNvPr id="0" name=""/>
        <dsp:cNvSpPr/>
      </dsp:nvSpPr>
      <dsp:spPr>
        <a:xfrm>
          <a:off x="2577464" y="1776744"/>
          <a:ext cx="91440" cy="308317"/>
        </a:xfrm>
        <a:custGeom>
          <a:avLst/>
          <a:gdLst/>
          <a:ahLst/>
          <a:cxnLst/>
          <a:rect l="0" t="0" r="0" b="0"/>
          <a:pathLst>
            <a:path>
              <a:moveTo>
                <a:pt x="45720" y="0"/>
              </a:moveTo>
              <a:lnTo>
                <a:pt x="45720" y="3083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20414B-0A1C-4C35-B76E-01B026ADDD1A}">
      <dsp:nvSpPr>
        <dsp:cNvPr id="0" name=""/>
        <dsp:cNvSpPr/>
      </dsp:nvSpPr>
      <dsp:spPr>
        <a:xfrm>
          <a:off x="2577464" y="734338"/>
          <a:ext cx="91440" cy="308317"/>
        </a:xfrm>
        <a:custGeom>
          <a:avLst/>
          <a:gdLst/>
          <a:ahLst/>
          <a:cxnLst/>
          <a:rect l="0" t="0" r="0" b="0"/>
          <a:pathLst>
            <a:path>
              <a:moveTo>
                <a:pt x="45720" y="0"/>
              </a:moveTo>
              <a:lnTo>
                <a:pt x="45720" y="308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14FE65-930E-4364-9229-39EC47A311ED}">
      <dsp:nvSpPr>
        <dsp:cNvPr id="0" name=""/>
        <dsp:cNvSpPr/>
      </dsp:nvSpPr>
      <dsp:spPr>
        <a:xfrm>
          <a:off x="846691" y="734338"/>
          <a:ext cx="1776493" cy="308317"/>
        </a:xfrm>
        <a:custGeom>
          <a:avLst/>
          <a:gdLst/>
          <a:ahLst/>
          <a:cxnLst/>
          <a:rect l="0" t="0" r="0" b="0"/>
          <a:pathLst>
            <a:path>
              <a:moveTo>
                <a:pt x="1776493" y="0"/>
              </a:moveTo>
              <a:lnTo>
                <a:pt x="1776493" y="154158"/>
              </a:lnTo>
              <a:lnTo>
                <a:pt x="0" y="154158"/>
              </a:lnTo>
              <a:lnTo>
                <a:pt x="0" y="308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C2644-0F50-479A-9EEA-72EC1496A263}">
      <dsp:nvSpPr>
        <dsp:cNvPr id="0" name=""/>
        <dsp:cNvSpPr/>
      </dsp:nvSpPr>
      <dsp:spPr>
        <a:xfrm>
          <a:off x="1889096" y="250"/>
          <a:ext cx="1468176" cy="7340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Principal OT</a:t>
          </a:r>
          <a:endParaRPr lang="en-GB" sz="1200" kern="1200"/>
        </a:p>
      </dsp:txBody>
      <dsp:txXfrm>
        <a:off x="1889096" y="250"/>
        <a:ext cx="1468176" cy="734088"/>
      </dsp:txXfrm>
    </dsp:sp>
    <dsp:sp modelId="{D0388000-18D5-42D3-9D3E-ACF8D1A32044}">
      <dsp:nvSpPr>
        <dsp:cNvPr id="0" name=""/>
        <dsp:cNvSpPr/>
      </dsp:nvSpPr>
      <dsp:spPr>
        <a:xfrm>
          <a:off x="112602" y="1042655"/>
          <a:ext cx="1468176" cy="7340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Team Manager</a:t>
          </a:r>
          <a:endParaRPr lang="en-GB" sz="1200" kern="1200"/>
        </a:p>
      </dsp:txBody>
      <dsp:txXfrm>
        <a:off x="112602" y="1042655"/>
        <a:ext cx="1468176" cy="734088"/>
      </dsp:txXfrm>
    </dsp:sp>
    <dsp:sp modelId="{1E2366BE-3AEB-49C9-8507-E9C44C653853}">
      <dsp:nvSpPr>
        <dsp:cNvPr id="0" name=""/>
        <dsp:cNvSpPr/>
      </dsp:nvSpPr>
      <dsp:spPr>
        <a:xfrm>
          <a:off x="1889096" y="1042655"/>
          <a:ext cx="1468176" cy="7340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Occupational Therapy Team Manager</a:t>
          </a:r>
          <a:endParaRPr lang="en-GB" sz="1200" kern="1200"/>
        </a:p>
      </dsp:txBody>
      <dsp:txXfrm>
        <a:off x="1889096" y="1042655"/>
        <a:ext cx="1468176" cy="734088"/>
      </dsp:txXfrm>
    </dsp:sp>
    <dsp:sp modelId="{1901019B-2A2A-4E8A-A14D-FDB06123FF81}">
      <dsp:nvSpPr>
        <dsp:cNvPr id="0" name=""/>
        <dsp:cNvSpPr/>
      </dsp:nvSpPr>
      <dsp:spPr>
        <a:xfrm>
          <a:off x="1889096" y="2085061"/>
          <a:ext cx="1468176" cy="7340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Occupational Therapists /Occupational Therapy Assistants</a:t>
          </a:r>
        </a:p>
      </dsp:txBody>
      <dsp:txXfrm>
        <a:off x="1889096" y="2085061"/>
        <a:ext cx="1468176" cy="734088"/>
      </dsp:txXfrm>
    </dsp:sp>
    <dsp:sp modelId="{DB090045-61DC-4FCB-A247-C9E9438C8774}">
      <dsp:nvSpPr>
        <dsp:cNvPr id="0" name=""/>
        <dsp:cNvSpPr/>
      </dsp:nvSpPr>
      <dsp:spPr>
        <a:xfrm>
          <a:off x="3665590" y="1042655"/>
          <a:ext cx="1468176" cy="7340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Team Manager</a:t>
          </a:r>
          <a:endParaRPr lang="en-GB" sz="1200" kern="1200"/>
        </a:p>
      </dsp:txBody>
      <dsp:txXfrm>
        <a:off x="3665590" y="1042655"/>
        <a:ext cx="1468176" cy="734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73078-5856-4380-887E-F4460EC9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1955</Words>
  <Characters>11627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Helen McKeown</cp:lastModifiedBy>
  <cp:revision>2</cp:revision>
  <cp:lastPrinted>2019-08-23T11:07:00Z</cp:lastPrinted>
  <dcterms:created xsi:type="dcterms:W3CDTF">2024-02-13T09:00:00Z</dcterms:created>
  <dcterms:modified xsi:type="dcterms:W3CDTF">2024-02-13T09:00:00Z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